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9B2" w:rsidRDefault="00D35447" w:rsidP="00D35447">
      <w:pPr>
        <w:pStyle w:val="Titre"/>
        <w:jc w:val="center"/>
        <w:rPr>
          <w:lang w:val="fr-FR"/>
        </w:rPr>
      </w:pPr>
      <w:r>
        <w:rPr>
          <w:lang w:val="fr-FR"/>
        </w:rPr>
        <w:t>Projet de déploiement de la timbreuse</w:t>
      </w:r>
    </w:p>
    <w:p w:rsidR="00D35447" w:rsidRDefault="00D35447" w:rsidP="00D35447">
      <w:pPr>
        <w:pStyle w:val="Titre1"/>
        <w:numPr>
          <w:ilvl w:val="0"/>
          <w:numId w:val="1"/>
        </w:numPr>
        <w:rPr>
          <w:lang w:val="fr-FR"/>
        </w:rPr>
      </w:pPr>
      <w:r>
        <w:rPr>
          <w:lang w:val="fr-FR"/>
        </w:rPr>
        <w:t>Introduction</w:t>
      </w:r>
    </w:p>
    <w:p w:rsidR="00D35447" w:rsidRPr="002861E5" w:rsidRDefault="00D35447" w:rsidP="0081314F">
      <w:pPr>
        <w:jc w:val="both"/>
        <w:rPr>
          <w:sz w:val="20"/>
          <w:szCs w:val="20"/>
          <w:lang w:val="fr-FR"/>
        </w:rPr>
      </w:pPr>
      <w:r w:rsidRPr="002861E5">
        <w:rPr>
          <w:sz w:val="20"/>
          <w:szCs w:val="20"/>
          <w:lang w:val="fr-FR"/>
        </w:rPr>
        <w:t>Le projet de la timbreuse est un projet qui s’inscrit directement dans le cadre des cours et de la vie estudiantine au sein du MCT. Des tests à échelles réduite</w:t>
      </w:r>
      <w:r w:rsidR="00864DAF">
        <w:rPr>
          <w:sz w:val="20"/>
          <w:szCs w:val="20"/>
          <w:lang w:val="fr-FR"/>
        </w:rPr>
        <w:t>s</w:t>
      </w:r>
      <w:r w:rsidRPr="002861E5">
        <w:rPr>
          <w:sz w:val="20"/>
          <w:szCs w:val="20"/>
          <w:lang w:val="fr-FR"/>
        </w:rPr>
        <w:t xml:space="preserve"> sur le matériel à disposition sont le meilleur moyen de déceler de potentiels problème</w:t>
      </w:r>
      <w:r w:rsidR="00864DAF">
        <w:rPr>
          <w:sz w:val="20"/>
          <w:szCs w:val="20"/>
          <w:lang w:val="fr-FR"/>
        </w:rPr>
        <w:t>s de conception. Pour ne pas gên</w:t>
      </w:r>
      <w:r w:rsidR="00864DAF" w:rsidRPr="002861E5">
        <w:rPr>
          <w:sz w:val="20"/>
          <w:szCs w:val="20"/>
          <w:lang w:val="fr-FR"/>
        </w:rPr>
        <w:t>er</w:t>
      </w:r>
      <w:r w:rsidR="00864DAF">
        <w:rPr>
          <w:sz w:val="20"/>
          <w:szCs w:val="20"/>
          <w:lang w:val="fr-FR"/>
        </w:rPr>
        <w:t xml:space="preserve"> le suivi</w:t>
      </w:r>
      <w:r w:rsidRPr="002861E5">
        <w:rPr>
          <w:sz w:val="20"/>
          <w:szCs w:val="20"/>
          <w:lang w:val="fr-FR"/>
        </w:rPr>
        <w:t xml:space="preserve"> des élèves</w:t>
      </w:r>
      <w:r w:rsidR="00864DAF">
        <w:rPr>
          <w:sz w:val="20"/>
          <w:szCs w:val="20"/>
          <w:lang w:val="fr-FR"/>
        </w:rPr>
        <w:t>,</w:t>
      </w:r>
      <w:r w:rsidRPr="002861E5">
        <w:rPr>
          <w:sz w:val="20"/>
          <w:szCs w:val="20"/>
          <w:lang w:val="fr-FR"/>
        </w:rPr>
        <w:t xml:space="preserve"> le déploiement se fera en plusieurs étapes.</w:t>
      </w:r>
    </w:p>
    <w:p w:rsidR="00D35447" w:rsidRDefault="00D35447" w:rsidP="0081314F">
      <w:pPr>
        <w:pStyle w:val="Titre1"/>
        <w:numPr>
          <w:ilvl w:val="0"/>
          <w:numId w:val="1"/>
        </w:numPr>
        <w:jc w:val="both"/>
        <w:rPr>
          <w:lang w:val="fr-FR"/>
        </w:rPr>
      </w:pPr>
      <w:r>
        <w:rPr>
          <w:lang w:val="fr-FR"/>
        </w:rPr>
        <w:t>Déploiement</w:t>
      </w:r>
    </w:p>
    <w:p w:rsidR="002861E5" w:rsidRPr="002861E5" w:rsidRDefault="002861E5" w:rsidP="002861E5">
      <w:pPr>
        <w:jc w:val="both"/>
        <w:rPr>
          <w:sz w:val="20"/>
          <w:szCs w:val="20"/>
          <w:lang w:val="fr-FR"/>
        </w:rPr>
      </w:pPr>
      <w:r w:rsidRPr="002861E5">
        <w:rPr>
          <w:sz w:val="20"/>
          <w:szCs w:val="20"/>
          <w:lang w:val="fr-FR"/>
        </w:rPr>
        <w:t>L’ancien système de timbreuse restera en place jusqu’au début du déploiement local. Si le systè</w:t>
      </w:r>
      <w:r w:rsidR="00864DAF">
        <w:rPr>
          <w:sz w:val="20"/>
          <w:szCs w:val="20"/>
          <w:lang w:val="fr-FR"/>
        </w:rPr>
        <w:t>me a été déployé</w:t>
      </w:r>
      <w:r w:rsidRPr="002861E5">
        <w:rPr>
          <w:sz w:val="20"/>
          <w:szCs w:val="20"/>
          <w:lang w:val="fr-FR"/>
        </w:rPr>
        <w:t xml:space="preserve"> correctement dans la classe de M.LOCATELLI, alors</w:t>
      </w:r>
      <w:r w:rsidR="00864DAF">
        <w:rPr>
          <w:sz w:val="20"/>
          <w:szCs w:val="20"/>
          <w:lang w:val="fr-FR"/>
        </w:rPr>
        <w:t>,</w:t>
      </w:r>
      <w:r w:rsidRPr="002861E5">
        <w:rPr>
          <w:sz w:val="20"/>
          <w:szCs w:val="20"/>
          <w:lang w:val="fr-FR"/>
        </w:rPr>
        <w:t xml:space="preserve"> même lors d’un échec du système dans la classe de M.CORNU, les élèves pourront utiliser la timbreuse de la classe de M.LOCATELLI.</w:t>
      </w:r>
      <w:r w:rsidR="00042018">
        <w:rPr>
          <w:sz w:val="20"/>
          <w:szCs w:val="20"/>
          <w:lang w:val="fr-FR"/>
        </w:rPr>
        <w:t xml:space="preserve"> L’ancien système de timbreuse sera remplacé sur le site de Roger de </w:t>
      </w:r>
      <w:proofErr w:type="spellStart"/>
      <w:r w:rsidR="00042018">
        <w:rPr>
          <w:sz w:val="20"/>
          <w:szCs w:val="20"/>
          <w:lang w:val="fr-FR"/>
        </w:rPr>
        <w:t>Guimps</w:t>
      </w:r>
      <w:proofErr w:type="spellEnd"/>
      <w:r w:rsidR="00042018">
        <w:rPr>
          <w:sz w:val="20"/>
          <w:szCs w:val="20"/>
          <w:lang w:val="fr-FR"/>
        </w:rPr>
        <w:t xml:space="preserve"> au moment du déploiement final.</w:t>
      </w:r>
    </w:p>
    <w:p w:rsidR="002861E5" w:rsidRPr="002861E5" w:rsidRDefault="002861E5" w:rsidP="002861E5">
      <w:pPr>
        <w:jc w:val="both"/>
        <w:rPr>
          <w:sz w:val="20"/>
          <w:szCs w:val="20"/>
          <w:lang w:val="fr-FR"/>
        </w:rPr>
      </w:pPr>
      <w:r w:rsidRPr="002861E5">
        <w:rPr>
          <w:sz w:val="20"/>
          <w:szCs w:val="20"/>
          <w:lang w:val="fr-FR"/>
        </w:rPr>
        <w:t>Des élèves fictifs seront créés afin de pouvoir pousser le système à ses limites et ainsi, peut-être déceler des problèmes.</w:t>
      </w:r>
    </w:p>
    <w:p w:rsidR="00D35447" w:rsidRDefault="00D35447" w:rsidP="0081314F">
      <w:pPr>
        <w:pStyle w:val="Titre2"/>
        <w:numPr>
          <w:ilvl w:val="1"/>
          <w:numId w:val="1"/>
        </w:numPr>
        <w:jc w:val="both"/>
        <w:rPr>
          <w:lang w:val="fr-FR"/>
        </w:rPr>
      </w:pPr>
      <w:r>
        <w:rPr>
          <w:lang w:val="fr-FR"/>
        </w:rPr>
        <w:t>Un déploiement initial</w:t>
      </w:r>
    </w:p>
    <w:p w:rsidR="00662BDF" w:rsidRPr="002861E5" w:rsidRDefault="00D35447" w:rsidP="0081314F">
      <w:pPr>
        <w:jc w:val="both"/>
        <w:rPr>
          <w:sz w:val="20"/>
          <w:szCs w:val="20"/>
          <w:lang w:val="fr-FR"/>
        </w:rPr>
      </w:pPr>
      <w:r w:rsidRPr="002861E5">
        <w:rPr>
          <w:sz w:val="20"/>
          <w:szCs w:val="20"/>
          <w:lang w:val="fr-FR"/>
        </w:rPr>
        <w:t xml:space="preserve">Le but de ce déploiement est de mettre en parallèle avec la timbreuse déjà présente dans </w:t>
      </w:r>
      <w:r w:rsidRPr="002861E5">
        <w:rPr>
          <w:b/>
          <w:sz w:val="20"/>
          <w:szCs w:val="20"/>
          <w:lang w:val="fr-FR"/>
        </w:rPr>
        <w:t>la classe</w:t>
      </w:r>
      <w:r w:rsidRPr="002861E5">
        <w:rPr>
          <w:sz w:val="20"/>
          <w:szCs w:val="20"/>
          <w:lang w:val="fr-FR"/>
        </w:rPr>
        <w:t xml:space="preserve"> de M.LOCATELLI, un</w:t>
      </w:r>
      <w:r w:rsidR="00864DAF">
        <w:rPr>
          <w:sz w:val="20"/>
          <w:szCs w:val="20"/>
          <w:lang w:val="fr-FR"/>
        </w:rPr>
        <w:t>e autre timbreuse de test. Lors</w:t>
      </w:r>
      <w:r w:rsidRPr="002861E5">
        <w:rPr>
          <w:sz w:val="20"/>
          <w:szCs w:val="20"/>
          <w:lang w:val="fr-FR"/>
        </w:rPr>
        <w:t xml:space="preserve">que les élèves partent ou arrivent, ils devront utiliser les deux timbreuses, en ce qui concerne la classe de M.LOCATELLI. Le choix du lieu est justifié en raison de la rapidité d’une potentielle intervention en cas de </w:t>
      </w:r>
      <w:r w:rsidR="00BB7E2E" w:rsidRPr="002861E5">
        <w:rPr>
          <w:sz w:val="20"/>
          <w:szCs w:val="20"/>
          <w:lang w:val="fr-FR"/>
        </w:rPr>
        <w:t>problèmes</w:t>
      </w:r>
      <w:r w:rsidR="00864DAF">
        <w:rPr>
          <w:sz w:val="20"/>
          <w:szCs w:val="20"/>
          <w:lang w:val="fr-FR"/>
        </w:rPr>
        <w:t>,</w:t>
      </w:r>
      <w:r w:rsidRPr="002861E5">
        <w:rPr>
          <w:sz w:val="20"/>
          <w:szCs w:val="20"/>
          <w:lang w:val="fr-FR"/>
        </w:rPr>
        <w:t xml:space="preserve"> </w:t>
      </w:r>
      <w:r w:rsidR="00BB7E2E" w:rsidRPr="002861E5">
        <w:rPr>
          <w:sz w:val="20"/>
          <w:szCs w:val="20"/>
          <w:lang w:val="fr-FR"/>
        </w:rPr>
        <w:t>étant</w:t>
      </w:r>
      <w:r w:rsidRPr="002861E5">
        <w:rPr>
          <w:sz w:val="20"/>
          <w:szCs w:val="20"/>
          <w:lang w:val="fr-FR"/>
        </w:rPr>
        <w:t xml:space="preserve"> </w:t>
      </w:r>
      <w:r w:rsidR="00BB7E2E" w:rsidRPr="002861E5">
        <w:rPr>
          <w:sz w:val="20"/>
          <w:szCs w:val="20"/>
          <w:lang w:val="fr-FR"/>
        </w:rPr>
        <w:t>donné</w:t>
      </w:r>
      <w:r w:rsidRPr="002861E5">
        <w:rPr>
          <w:sz w:val="20"/>
          <w:szCs w:val="20"/>
          <w:lang w:val="fr-FR"/>
        </w:rPr>
        <w:t xml:space="preserve"> que l’acteur </w:t>
      </w:r>
      <w:r w:rsidR="00BB7E2E" w:rsidRPr="002861E5">
        <w:rPr>
          <w:sz w:val="20"/>
          <w:szCs w:val="20"/>
          <w:lang w:val="fr-FR"/>
        </w:rPr>
        <w:t>principal</w:t>
      </w:r>
      <w:r w:rsidRPr="002861E5">
        <w:rPr>
          <w:sz w:val="20"/>
          <w:szCs w:val="20"/>
          <w:lang w:val="fr-FR"/>
        </w:rPr>
        <w:t xml:space="preserve"> du projet, M. LE ROY, se trouve aussi dans cette classe.</w:t>
      </w:r>
    </w:p>
    <w:p w:rsidR="00662BDF" w:rsidRPr="002861E5" w:rsidRDefault="00662BDF" w:rsidP="0081314F">
      <w:pPr>
        <w:jc w:val="both"/>
        <w:rPr>
          <w:sz w:val="20"/>
          <w:szCs w:val="20"/>
          <w:lang w:val="fr-FR"/>
        </w:rPr>
      </w:pPr>
      <w:r w:rsidRPr="002861E5">
        <w:rPr>
          <w:sz w:val="20"/>
          <w:szCs w:val="20"/>
          <w:lang w:val="fr-FR"/>
        </w:rPr>
        <w:t xml:space="preserve">Ce déploiement aura lieu le </w:t>
      </w:r>
      <w:r w:rsidRPr="002861E5">
        <w:rPr>
          <w:b/>
          <w:sz w:val="20"/>
          <w:szCs w:val="20"/>
          <w:lang w:val="fr-FR"/>
        </w:rPr>
        <w:t>04/04/17</w:t>
      </w:r>
      <w:r w:rsidRPr="002861E5">
        <w:rPr>
          <w:sz w:val="20"/>
          <w:szCs w:val="20"/>
          <w:lang w:val="fr-FR"/>
        </w:rPr>
        <w:t xml:space="preserve"> au courant de la journée, afin que le </w:t>
      </w:r>
      <w:r w:rsidR="00CD5B78" w:rsidRPr="002861E5">
        <w:rPr>
          <w:sz w:val="20"/>
          <w:szCs w:val="20"/>
          <w:lang w:val="fr-FR"/>
        </w:rPr>
        <w:t>système</w:t>
      </w:r>
      <w:r w:rsidRPr="002861E5">
        <w:rPr>
          <w:sz w:val="20"/>
          <w:szCs w:val="20"/>
          <w:lang w:val="fr-FR"/>
        </w:rPr>
        <w:t xml:space="preserve"> soi</w:t>
      </w:r>
      <w:r w:rsidR="00864DAF">
        <w:rPr>
          <w:sz w:val="20"/>
          <w:szCs w:val="20"/>
          <w:lang w:val="fr-FR"/>
        </w:rPr>
        <w:t>t</w:t>
      </w:r>
      <w:r w:rsidRPr="002861E5">
        <w:rPr>
          <w:sz w:val="20"/>
          <w:szCs w:val="20"/>
          <w:lang w:val="fr-FR"/>
        </w:rPr>
        <w:t xml:space="preserve"> fonctionnel pour le jeudi.</w:t>
      </w:r>
    </w:p>
    <w:p w:rsidR="00BB7E2E" w:rsidRDefault="00BB7E2E" w:rsidP="0081314F">
      <w:pPr>
        <w:pStyle w:val="Titre2"/>
        <w:numPr>
          <w:ilvl w:val="1"/>
          <w:numId w:val="1"/>
        </w:numPr>
        <w:jc w:val="both"/>
        <w:rPr>
          <w:lang w:val="fr-FR"/>
        </w:rPr>
      </w:pPr>
      <w:r>
        <w:rPr>
          <w:lang w:val="fr-FR"/>
        </w:rPr>
        <w:t>Un déploiement local</w:t>
      </w:r>
    </w:p>
    <w:p w:rsidR="004310C7" w:rsidRPr="002861E5" w:rsidRDefault="00864DAF" w:rsidP="0081314F">
      <w:pPr>
        <w:jc w:val="both"/>
        <w:rPr>
          <w:sz w:val="20"/>
          <w:szCs w:val="20"/>
          <w:lang w:val="fr-FR"/>
        </w:rPr>
      </w:pPr>
      <w:r>
        <w:rPr>
          <w:sz w:val="20"/>
          <w:szCs w:val="20"/>
          <w:lang w:val="fr-FR"/>
        </w:rPr>
        <w:t>La prochaine étape sera</w:t>
      </w:r>
      <w:r w:rsidR="00BB7E2E" w:rsidRPr="002861E5">
        <w:rPr>
          <w:sz w:val="20"/>
          <w:szCs w:val="20"/>
          <w:lang w:val="fr-FR"/>
        </w:rPr>
        <w:t xml:space="preserve"> d’installer deux timbreuses</w:t>
      </w:r>
      <w:r>
        <w:rPr>
          <w:sz w:val="20"/>
          <w:szCs w:val="20"/>
          <w:lang w:val="fr-FR"/>
        </w:rPr>
        <w:t>,</w:t>
      </w:r>
      <w:r w:rsidR="00BB7E2E" w:rsidRPr="002861E5">
        <w:rPr>
          <w:sz w:val="20"/>
          <w:szCs w:val="20"/>
          <w:lang w:val="fr-FR"/>
        </w:rPr>
        <w:t xml:space="preserve"> avec </w:t>
      </w:r>
      <w:r w:rsidR="004310C7" w:rsidRPr="002861E5">
        <w:rPr>
          <w:sz w:val="20"/>
          <w:szCs w:val="20"/>
          <w:lang w:val="fr-FR"/>
        </w:rPr>
        <w:t>les nouveaux systèmes</w:t>
      </w:r>
      <w:r>
        <w:rPr>
          <w:sz w:val="20"/>
          <w:szCs w:val="20"/>
          <w:lang w:val="fr-FR"/>
        </w:rPr>
        <w:t>,</w:t>
      </w:r>
      <w:r w:rsidR="00BB7E2E" w:rsidRPr="002861E5">
        <w:rPr>
          <w:sz w:val="20"/>
          <w:szCs w:val="20"/>
          <w:lang w:val="fr-FR"/>
        </w:rPr>
        <w:t xml:space="preserve"> dans les </w:t>
      </w:r>
      <w:r w:rsidR="00BB7E2E" w:rsidRPr="002861E5">
        <w:rPr>
          <w:b/>
          <w:sz w:val="20"/>
          <w:szCs w:val="20"/>
          <w:lang w:val="fr-FR"/>
        </w:rPr>
        <w:t>deux classes</w:t>
      </w:r>
      <w:r w:rsidR="00BB7E2E" w:rsidRPr="002861E5">
        <w:rPr>
          <w:sz w:val="20"/>
          <w:szCs w:val="20"/>
          <w:lang w:val="fr-FR"/>
        </w:rPr>
        <w:t xml:space="preserve"> de St Roch. Ce nouveau déploiement permet</w:t>
      </w:r>
      <w:r>
        <w:rPr>
          <w:sz w:val="20"/>
          <w:szCs w:val="20"/>
          <w:lang w:val="fr-FR"/>
        </w:rPr>
        <w:t>tra</w:t>
      </w:r>
      <w:r w:rsidR="00BB7E2E" w:rsidRPr="002861E5">
        <w:rPr>
          <w:sz w:val="20"/>
          <w:szCs w:val="20"/>
          <w:lang w:val="fr-FR"/>
        </w:rPr>
        <w:t xml:space="preserve"> d’avoir un nouveau panel de tests avec deux </w:t>
      </w:r>
      <w:r w:rsidR="004310C7" w:rsidRPr="002861E5">
        <w:rPr>
          <w:sz w:val="20"/>
          <w:szCs w:val="20"/>
          <w:lang w:val="fr-FR"/>
        </w:rPr>
        <w:t>timbreuses</w:t>
      </w:r>
      <w:r>
        <w:rPr>
          <w:sz w:val="20"/>
          <w:szCs w:val="20"/>
          <w:lang w:val="fr-FR"/>
        </w:rPr>
        <w:t xml:space="preserve">. Le choix de ces deux classes </w:t>
      </w:r>
      <w:r w:rsidR="00BB7E2E" w:rsidRPr="002861E5">
        <w:rPr>
          <w:sz w:val="20"/>
          <w:szCs w:val="20"/>
          <w:lang w:val="fr-FR"/>
        </w:rPr>
        <w:t>est justifié</w:t>
      </w:r>
      <w:r>
        <w:rPr>
          <w:sz w:val="20"/>
          <w:szCs w:val="20"/>
          <w:lang w:val="fr-FR"/>
        </w:rPr>
        <w:t>,</w:t>
      </w:r>
      <w:r w:rsidR="00BB7E2E" w:rsidRPr="002861E5">
        <w:rPr>
          <w:sz w:val="20"/>
          <w:szCs w:val="20"/>
          <w:lang w:val="fr-FR"/>
        </w:rPr>
        <w:t xml:space="preserve"> comme </w:t>
      </w:r>
      <w:r w:rsidR="004310C7" w:rsidRPr="002861E5">
        <w:rPr>
          <w:sz w:val="20"/>
          <w:szCs w:val="20"/>
          <w:lang w:val="fr-FR"/>
        </w:rPr>
        <w:t>précédemment</w:t>
      </w:r>
      <w:r>
        <w:rPr>
          <w:sz w:val="20"/>
          <w:szCs w:val="20"/>
          <w:lang w:val="fr-FR"/>
        </w:rPr>
        <w:t>,</w:t>
      </w:r>
      <w:r w:rsidR="00BB7E2E" w:rsidRPr="002861E5">
        <w:rPr>
          <w:sz w:val="20"/>
          <w:szCs w:val="20"/>
          <w:lang w:val="fr-FR"/>
        </w:rPr>
        <w:t xml:space="preserve"> par la prox</w:t>
      </w:r>
      <w:r>
        <w:rPr>
          <w:sz w:val="20"/>
          <w:szCs w:val="20"/>
          <w:lang w:val="fr-FR"/>
        </w:rPr>
        <w:t>imité de celles</w:t>
      </w:r>
      <w:r w:rsidR="004310C7" w:rsidRPr="002861E5">
        <w:rPr>
          <w:sz w:val="20"/>
          <w:szCs w:val="20"/>
          <w:lang w:val="fr-FR"/>
        </w:rPr>
        <w:t>-ci.</w:t>
      </w:r>
    </w:p>
    <w:p w:rsidR="00662BDF" w:rsidRPr="002861E5" w:rsidRDefault="006F4E55" w:rsidP="0081314F">
      <w:pPr>
        <w:jc w:val="both"/>
        <w:rPr>
          <w:sz w:val="20"/>
          <w:szCs w:val="20"/>
          <w:lang w:val="fr-FR"/>
        </w:rPr>
      </w:pPr>
      <w:r w:rsidRPr="002861E5">
        <w:rPr>
          <w:sz w:val="20"/>
          <w:szCs w:val="20"/>
          <w:lang w:val="fr-FR"/>
        </w:rPr>
        <w:t xml:space="preserve">Ce déploiement aura lieu le </w:t>
      </w:r>
      <w:r w:rsidRPr="002861E5">
        <w:rPr>
          <w:b/>
          <w:sz w:val="20"/>
          <w:szCs w:val="20"/>
          <w:lang w:val="fr-FR"/>
        </w:rPr>
        <w:t>16/05/17</w:t>
      </w:r>
      <w:r w:rsidRPr="002861E5">
        <w:rPr>
          <w:sz w:val="20"/>
          <w:szCs w:val="20"/>
          <w:lang w:val="fr-FR"/>
        </w:rPr>
        <w:t xml:space="preserve"> au courant de la journée.</w:t>
      </w:r>
    </w:p>
    <w:p w:rsidR="004310C7" w:rsidRDefault="004310C7" w:rsidP="0081314F">
      <w:pPr>
        <w:pStyle w:val="Titre2"/>
        <w:numPr>
          <w:ilvl w:val="1"/>
          <w:numId w:val="1"/>
        </w:numPr>
        <w:jc w:val="both"/>
        <w:rPr>
          <w:lang w:val="fr-FR"/>
        </w:rPr>
      </w:pPr>
      <w:r>
        <w:rPr>
          <w:lang w:val="fr-FR"/>
        </w:rPr>
        <w:t>Un déploiement final</w:t>
      </w:r>
    </w:p>
    <w:p w:rsidR="004310C7" w:rsidRPr="002861E5" w:rsidRDefault="00864DAF" w:rsidP="0081314F">
      <w:pPr>
        <w:jc w:val="both"/>
        <w:rPr>
          <w:sz w:val="20"/>
          <w:szCs w:val="20"/>
          <w:lang w:val="fr-FR"/>
        </w:rPr>
      </w:pPr>
      <w:r>
        <w:rPr>
          <w:sz w:val="20"/>
          <w:szCs w:val="20"/>
          <w:lang w:val="fr-FR"/>
        </w:rPr>
        <w:t>La dernière étape sera</w:t>
      </w:r>
      <w:r w:rsidR="004310C7" w:rsidRPr="002861E5">
        <w:rPr>
          <w:sz w:val="20"/>
          <w:szCs w:val="20"/>
          <w:lang w:val="fr-FR"/>
        </w:rPr>
        <w:t xml:space="preserve"> d’installer le nouveau système dans les deux centres et dans les </w:t>
      </w:r>
      <w:r w:rsidR="004310C7" w:rsidRPr="002861E5">
        <w:rPr>
          <w:b/>
          <w:sz w:val="20"/>
          <w:szCs w:val="20"/>
          <w:lang w:val="fr-FR"/>
        </w:rPr>
        <w:t>quatre classe</w:t>
      </w:r>
      <w:r w:rsidR="0081314F" w:rsidRPr="002861E5">
        <w:rPr>
          <w:b/>
          <w:sz w:val="20"/>
          <w:szCs w:val="20"/>
          <w:lang w:val="fr-FR"/>
        </w:rPr>
        <w:t>s</w:t>
      </w:r>
      <w:r>
        <w:rPr>
          <w:sz w:val="20"/>
          <w:szCs w:val="20"/>
          <w:lang w:val="fr-FR"/>
        </w:rPr>
        <w:t>, remplaça</w:t>
      </w:r>
      <w:r w:rsidR="004310C7" w:rsidRPr="002861E5">
        <w:rPr>
          <w:sz w:val="20"/>
          <w:szCs w:val="20"/>
          <w:lang w:val="fr-FR"/>
        </w:rPr>
        <w:t>nt</w:t>
      </w:r>
      <w:r>
        <w:rPr>
          <w:sz w:val="20"/>
          <w:szCs w:val="20"/>
          <w:lang w:val="fr-FR"/>
        </w:rPr>
        <w:t>,</w:t>
      </w:r>
      <w:r w:rsidR="004310C7" w:rsidRPr="002861E5">
        <w:rPr>
          <w:sz w:val="20"/>
          <w:szCs w:val="20"/>
          <w:lang w:val="fr-FR"/>
        </w:rPr>
        <w:t xml:space="preserve"> par la même occasion</w:t>
      </w:r>
      <w:r>
        <w:rPr>
          <w:sz w:val="20"/>
          <w:szCs w:val="20"/>
          <w:lang w:val="fr-FR"/>
        </w:rPr>
        <w:t>,</w:t>
      </w:r>
      <w:r w:rsidR="004310C7" w:rsidRPr="002861E5">
        <w:rPr>
          <w:sz w:val="20"/>
          <w:szCs w:val="20"/>
          <w:lang w:val="fr-FR"/>
        </w:rPr>
        <w:t xml:space="preserve"> l’ancien système.</w:t>
      </w:r>
    </w:p>
    <w:p w:rsidR="006F4E55" w:rsidRDefault="006F4E55" w:rsidP="0081314F">
      <w:pPr>
        <w:jc w:val="both"/>
        <w:rPr>
          <w:sz w:val="20"/>
          <w:szCs w:val="20"/>
          <w:lang w:val="fr-FR"/>
        </w:rPr>
      </w:pPr>
      <w:r w:rsidRPr="002861E5">
        <w:rPr>
          <w:sz w:val="20"/>
          <w:szCs w:val="20"/>
          <w:lang w:val="fr-FR"/>
        </w:rPr>
        <w:t xml:space="preserve">Ce déploiement aura lieu le </w:t>
      </w:r>
      <w:r w:rsidRPr="002861E5">
        <w:rPr>
          <w:b/>
          <w:sz w:val="20"/>
          <w:szCs w:val="20"/>
          <w:lang w:val="fr-FR"/>
        </w:rPr>
        <w:t>30/05/17</w:t>
      </w:r>
      <w:r w:rsidRPr="002861E5">
        <w:rPr>
          <w:sz w:val="20"/>
          <w:szCs w:val="20"/>
          <w:lang w:val="fr-FR"/>
        </w:rPr>
        <w:t xml:space="preserve"> au courant de la journée.</w:t>
      </w:r>
    </w:p>
    <w:p w:rsidR="002861E5" w:rsidRDefault="002861E5" w:rsidP="0081314F">
      <w:pPr>
        <w:jc w:val="both"/>
        <w:rPr>
          <w:sz w:val="20"/>
          <w:szCs w:val="20"/>
          <w:lang w:val="fr-FR"/>
        </w:rPr>
      </w:pPr>
    </w:p>
    <w:p w:rsidR="002861E5" w:rsidRPr="002861E5" w:rsidRDefault="002861E5" w:rsidP="0081314F">
      <w:pPr>
        <w:jc w:val="both"/>
        <w:rPr>
          <w:sz w:val="20"/>
          <w:szCs w:val="20"/>
          <w:lang w:val="fr-FR"/>
        </w:rPr>
      </w:pPr>
      <w:r>
        <w:rPr>
          <w:sz w:val="20"/>
          <w:szCs w:val="20"/>
          <w:lang w:val="fr-FR"/>
        </w:rPr>
        <w:t>Signature de M.LOCATELLI</w:t>
      </w:r>
      <w:r>
        <w:rPr>
          <w:sz w:val="20"/>
          <w:szCs w:val="20"/>
          <w:lang w:val="fr-FR"/>
        </w:rPr>
        <w:tab/>
      </w:r>
      <w:bookmarkStart w:id="0" w:name="_GoBack"/>
      <w:bookmarkEnd w:id="0"/>
      <w:r>
        <w:rPr>
          <w:sz w:val="20"/>
          <w:szCs w:val="20"/>
          <w:lang w:val="fr-FR"/>
        </w:rPr>
        <w:tab/>
      </w:r>
      <w:r>
        <w:rPr>
          <w:sz w:val="20"/>
          <w:szCs w:val="20"/>
          <w:lang w:val="fr-FR"/>
        </w:rPr>
        <w:tab/>
      </w:r>
      <w:r>
        <w:rPr>
          <w:sz w:val="20"/>
          <w:szCs w:val="20"/>
          <w:lang w:val="fr-FR"/>
        </w:rPr>
        <w:tab/>
      </w:r>
      <w:r>
        <w:rPr>
          <w:sz w:val="20"/>
          <w:szCs w:val="20"/>
          <w:lang w:val="fr-FR"/>
        </w:rPr>
        <w:tab/>
      </w:r>
      <w:r>
        <w:rPr>
          <w:sz w:val="20"/>
          <w:szCs w:val="20"/>
          <w:lang w:val="fr-FR"/>
        </w:rPr>
        <w:tab/>
        <w:t>Signature de M.LE ROY</w:t>
      </w:r>
    </w:p>
    <w:sectPr w:rsidR="002861E5" w:rsidRPr="002861E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953" w:rsidRDefault="00C83953" w:rsidP="00DF0EC1">
      <w:pPr>
        <w:spacing w:after="0" w:line="240" w:lineRule="auto"/>
      </w:pPr>
      <w:r>
        <w:separator/>
      </w:r>
    </w:p>
  </w:endnote>
  <w:endnote w:type="continuationSeparator" w:id="0">
    <w:p w:rsidR="00C83953" w:rsidRDefault="00C83953" w:rsidP="00DF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EC1" w:rsidRDefault="00DF0EC1" w:rsidP="00DF0EC1">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703377">
      <w:rPr>
        <w:noProof/>
      </w:rPr>
      <w:t>14.06.17</w:t>
    </w:r>
    <w:r>
      <w:fldChar w:fldCharType="end"/>
    </w:r>
  </w:p>
  <w:p w:rsidR="00DF0EC1" w:rsidRDefault="00DF0EC1" w:rsidP="00DF0EC1">
    <w:pPr>
      <w:pStyle w:val="Pieddepage"/>
    </w:pPr>
    <w:r>
      <w:rPr>
        <w:lang w:val="fr-FR"/>
      </w:rPr>
      <w:tab/>
      <w:t xml:space="preserve">Page </w:t>
    </w:r>
    <w:r>
      <w:rPr>
        <w:b/>
        <w:lang w:val="fr-FR"/>
      </w:rPr>
      <w:fldChar w:fldCharType="begin"/>
    </w:r>
    <w:r>
      <w:instrText>PAGE \* ARABIC</w:instrText>
    </w:r>
    <w:r>
      <w:fldChar w:fldCharType="separate"/>
    </w:r>
    <w:r w:rsidR="00703377">
      <w:rPr>
        <w:noProof/>
      </w:rPr>
      <w:t>1</w:t>
    </w:r>
    <w:r>
      <w:fldChar w:fldCharType="end"/>
    </w:r>
    <w:r>
      <w:rPr>
        <w:lang w:val="fr-FR"/>
      </w:rPr>
      <w:t xml:space="preserve"> sur </w:t>
    </w:r>
    <w:r>
      <w:rPr>
        <w:b/>
        <w:lang w:val="fr-FR"/>
      </w:rPr>
      <w:fldChar w:fldCharType="begin"/>
    </w:r>
    <w:r>
      <w:instrText>NUMPAGES \* ARABIC</w:instrText>
    </w:r>
    <w:r>
      <w:fldChar w:fldCharType="separate"/>
    </w:r>
    <w:r w:rsidR="00703377">
      <w:rPr>
        <w:noProof/>
      </w:rPr>
      <w:t>1</w:t>
    </w:r>
    <w:r>
      <w:fldChar w:fldCharType="end"/>
    </w:r>
  </w:p>
  <w:p w:rsidR="00DF0EC1" w:rsidRDefault="00DF0EC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953" w:rsidRDefault="00C83953" w:rsidP="00DF0EC1">
      <w:pPr>
        <w:spacing w:after="0" w:line="240" w:lineRule="auto"/>
      </w:pPr>
      <w:r>
        <w:separator/>
      </w:r>
    </w:p>
  </w:footnote>
  <w:footnote w:type="continuationSeparator" w:id="0">
    <w:p w:rsidR="00C83953" w:rsidRDefault="00C83953" w:rsidP="00DF0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EC1" w:rsidRPr="00DF0EC1" w:rsidRDefault="00DF0EC1">
    <w:pPr>
      <w:pStyle w:val="En-tte"/>
      <w:rPr>
        <w:lang w:val="fr-FR"/>
      </w:rPr>
    </w:pPr>
    <w:r>
      <w:rPr>
        <w:lang w:val="fr-FR"/>
      </w:rPr>
      <w:tab/>
      <w:t>P1699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228B4"/>
    <w:multiLevelType w:val="hybridMultilevel"/>
    <w:tmpl w:val="293A045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447"/>
    <w:rsid w:val="00042018"/>
    <w:rsid w:val="001B646B"/>
    <w:rsid w:val="001F7EC1"/>
    <w:rsid w:val="002861E5"/>
    <w:rsid w:val="004310C7"/>
    <w:rsid w:val="00662BDF"/>
    <w:rsid w:val="006D63F5"/>
    <w:rsid w:val="006F4E55"/>
    <w:rsid w:val="00703377"/>
    <w:rsid w:val="0081314F"/>
    <w:rsid w:val="00864DAF"/>
    <w:rsid w:val="00AF4032"/>
    <w:rsid w:val="00BB7E2E"/>
    <w:rsid w:val="00C66776"/>
    <w:rsid w:val="00C83953"/>
    <w:rsid w:val="00CB5FF6"/>
    <w:rsid w:val="00CD5B78"/>
    <w:rsid w:val="00D20C27"/>
    <w:rsid w:val="00D35447"/>
    <w:rsid w:val="00DF0EC1"/>
    <w:rsid w:val="00E2059C"/>
    <w:rsid w:val="00E41F46"/>
    <w:rsid w:val="00EE0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B5977-D2BF-4CA6-BF25-9665C486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3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35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544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354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35447"/>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DF0EC1"/>
    <w:pPr>
      <w:tabs>
        <w:tab w:val="center" w:pos="4536"/>
        <w:tab w:val="right" w:pos="9072"/>
      </w:tabs>
      <w:spacing w:after="0" w:line="240" w:lineRule="auto"/>
    </w:pPr>
  </w:style>
  <w:style w:type="character" w:customStyle="1" w:styleId="En-tteCar">
    <w:name w:val="En-tête Car"/>
    <w:basedOn w:val="Policepardfaut"/>
    <w:link w:val="En-tte"/>
    <w:uiPriority w:val="99"/>
    <w:rsid w:val="00DF0EC1"/>
  </w:style>
  <w:style w:type="paragraph" w:styleId="Pieddepage">
    <w:name w:val="footer"/>
    <w:basedOn w:val="Normal"/>
    <w:link w:val="PieddepageCar"/>
    <w:uiPriority w:val="99"/>
    <w:unhideWhenUsed/>
    <w:rsid w:val="00DF0EC1"/>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DF0EC1"/>
  </w:style>
  <w:style w:type="paragraph" w:styleId="Paragraphedeliste">
    <w:name w:val="List Paragraph"/>
    <w:basedOn w:val="Normal"/>
    <w:uiPriority w:val="34"/>
    <w:qFormat/>
    <w:rsid w:val="00286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341</Words>
  <Characters>1877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 Roy Francis</cp:lastModifiedBy>
  <cp:revision>16</cp:revision>
  <cp:lastPrinted>2017-06-14T17:59:00Z</cp:lastPrinted>
  <dcterms:created xsi:type="dcterms:W3CDTF">2017-03-24T12:58:00Z</dcterms:created>
  <dcterms:modified xsi:type="dcterms:W3CDTF">2017-06-14T17:59:00Z</dcterms:modified>
</cp:coreProperties>
</file>