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i w:val="0"/>
          <w:color w:val="1A3A5C"/>
          <w:sz w:val="36"/>
        </w:rPr>
        <w:t>YANUAR ARIFIN ILHAM</w:t>
      </w:r>
    </w:p>
    <w:p>
      <w:pPr>
        <w:spacing w:before="0" w:after="20"/>
        <w:jc w:val="center"/>
      </w:pPr>
      <w:r>
        <w:rPr>
          <w:rFonts w:ascii="Calibri" w:hAnsi="Calibri"/>
          <w:b w:val="0"/>
          <w:i w:val="0"/>
          <w:color w:val="555555"/>
          <w:sz w:val="19"/>
        </w:rPr>
        <w:t>Tangerang Selatan, Banten, Indonesia</w:t>
      </w:r>
    </w:p>
    <w:p>
      <w:pPr>
        <w:spacing w:before="0" w:after="20"/>
        <w:jc w:val="center"/>
      </w:pPr>
      <w:r>
        <w:rPr>
          <w:rFonts w:ascii="Calibri" w:hAnsi="Calibri"/>
          <w:b w:val="0"/>
          <w:i w:val="0"/>
          <w:color w:val="555555"/>
          <w:sz w:val="19"/>
        </w:rPr>
        <w:t>+62 882-1179-5310  |  yanuararifinilham2019@gmail.com</w:t>
      </w:r>
    </w:p>
    <w:p>
      <w:pPr>
        <w:spacing w:before="0" w:after="80"/>
        <w:jc w:val="center"/>
      </w:pPr>
      <w:r>
        <w:rPr>
          <w:rFonts w:ascii="Calibri" w:hAnsi="Calibri"/>
          <w:b/>
          <w:i w:val="0"/>
          <w:color w:val="2E6DA4"/>
          <w:sz w:val="19"/>
        </w:rPr>
        <w:t>linkedin.com/in/yanuararifinilham  |  pluuvv.github.io/Portofolio</w:t>
      </w:r>
    </w:p>
    <w:p>
      <w:pPr>
        <w:spacing w:before="20" w:after="20"/>
        <w:pBdr>
          <w:bottom w:val="single" w:sz="6" w:space="1" w:color="1A3A5C"/>
        </w:pBdr>
      </w:pPr>
    </w:p>
    <w:p>
      <w:pPr>
        <w:spacing w:before="80" w:after="60"/>
        <w:jc w:val="left"/>
      </w:pPr>
      <w:r>
        <w:rPr>
          <w:rFonts w:ascii="Calibri" w:hAnsi="Calibri"/>
          <w:b/>
          <w:i w:val="0"/>
          <w:color w:val="1A3A5C"/>
          <w:sz w:val="20"/>
        </w:rPr>
        <w:t>PROFESSIONAL SUMMARY</w:t>
      </w:r>
    </w:p>
    <w:p>
      <w:pPr>
        <w:spacing w:before="40" w:after="40"/>
        <w:jc w:val="left"/>
      </w:pPr>
      <w:r>
        <w:rPr>
          <w:rFonts w:ascii="Calibri" w:hAnsi="Calibri"/>
          <w:b w:val="0"/>
          <w:i w:val="0"/>
          <w:color w:val="1A1A1A"/>
          <w:sz w:val="19"/>
        </w:rPr>
        <w:t>Detail-oriented Information Systems undergraduate (GPA 3.86/4.00) specializing in Enterprise Application Development at Universitas Pembangunan Nasional Veteran Jakarta. Experienced in building full-stack web systems, native Android mobile applications with cloud BaaS, and IoT system architectures. Proven technical leadership as CTO for smart campus IoT initiatives and Vice Chairperson of the Faculty of Computer Science Student Executive Board. Adept at translating complex operational requirements into data-driven digital solutions. Actively seeking internship opportunities in Software Engineering, Web/Mobile Development, System Analysis, IT Project Management, UI/UX Design, and Data Analytics.</w:t>
      </w:r>
    </w:p>
    <w:p>
      <w:pPr>
        <w:spacing w:before="20" w:after="20"/>
        <w:pBdr>
          <w:bottom w:val="single" w:sz="6" w:space="1" w:color="1A3A5C"/>
        </w:pBdr>
      </w:pPr>
    </w:p>
    <w:p>
      <w:pPr>
        <w:spacing w:before="80" w:after="60"/>
        <w:jc w:val="left"/>
      </w:pPr>
      <w:r>
        <w:rPr>
          <w:rFonts w:ascii="Calibri" w:hAnsi="Calibri"/>
          <w:b/>
          <w:i w:val="0"/>
          <w:color w:val="1A3A5C"/>
          <w:sz w:val="20"/>
        </w:rPr>
        <w:t>EDUCATION</w:t>
      </w:r>
    </w:p>
    <w:p>
      <w:pPr>
        <w:spacing w:before="60" w:after="0"/>
        <w:jc w:val="left"/>
      </w:pPr>
      <w:r>
        <w:rPr>
          <w:rFonts w:ascii="Calibri" w:hAnsi="Calibri"/>
          <w:b/>
          <w:i w:val="0"/>
          <w:color w:val="1A1A1A"/>
          <w:sz w:val="20"/>
        </w:rPr>
        <w:t>Universitas Pembangunan Nasional "Veteran" Jakarta</w:t>
      </w:r>
      <w:r>
        <w:rPr>
          <w:rFonts w:ascii="Calibri" w:hAnsi="Calibri"/>
          <w:b w:val="0"/>
          <w:i w:val="0"/>
          <w:color w:val="555555"/>
          <w:sz w:val="19"/>
        </w:rPr>
        <w:t xml:space="preserve">  —  Jakarta, Indonesia</w:t>
      </w:r>
    </w:p>
    <w:p>
      <w:pPr>
        <w:spacing w:before="0" w:after="0"/>
        <w:jc w:val="left"/>
      </w:pPr>
      <w:r>
        <w:rPr>
          <w:rFonts w:ascii="Calibri" w:hAnsi="Calibri"/>
          <w:b w:val="0"/>
          <w:i w:val="0"/>
          <w:color w:val="1A1A1A"/>
          <w:sz w:val="19"/>
        </w:rPr>
        <w:t>Bachelor of Information Systems (S1 Sistem Informasi)</w:t>
      </w:r>
      <w:r>
        <w:rPr>
          <w:rFonts w:ascii="Calibri" w:hAnsi="Calibri"/>
          <w:b w:val="0"/>
          <w:i w:val="0"/>
          <w:color w:val="555555"/>
          <w:sz w:val="19"/>
        </w:rPr>
        <w:t xml:space="preserve">   |   Aug 2024 – Present   |   GPA: 3.86 / 4.00</w:t>
      </w:r>
    </w:p>
    <w:p>
      <w:pPr>
        <w:spacing w:before="0" w:after="60"/>
        <w:jc w:val="left"/>
      </w:pPr>
      <w:r>
        <w:rPr>
          <w:rFonts w:ascii="Calibri" w:hAnsi="Calibri"/>
          <w:b w:val="0"/>
          <w:i/>
          <w:color w:val="555555"/>
          <w:sz w:val="19"/>
        </w:rPr>
        <w:t>Peminatan: Enterprise Application Developer  |  Faculty of Computer Science &amp; Informatics</w:t>
      </w:r>
    </w:p>
    <w:p>
      <w:pPr>
        <w:spacing w:before="0" w:after="0"/>
        <w:jc w:val="left"/>
      </w:pPr>
      <w:r>
        <w:rPr>
          <w:rFonts w:ascii="Calibri" w:hAnsi="Calibri"/>
          <w:b/>
          <w:i w:val="0"/>
          <w:color w:val="1A1A1A"/>
          <w:sz w:val="20"/>
        </w:rPr>
        <w:t>SMK Negeri 4 Kota Tangerang Selatan</w:t>
      </w:r>
      <w:r>
        <w:rPr>
          <w:rFonts w:ascii="Calibri" w:hAnsi="Calibri"/>
          <w:b w:val="0"/>
          <w:i w:val="0"/>
          <w:color w:val="555555"/>
          <w:sz w:val="19"/>
        </w:rPr>
        <w:t xml:space="preserve">  —  Tangerang Selatan, Banten</w:t>
      </w:r>
    </w:p>
    <w:p>
      <w:pPr>
        <w:spacing w:before="0" w:after="0"/>
        <w:jc w:val="left"/>
      </w:pPr>
      <w:r>
        <w:rPr>
          <w:rFonts w:ascii="Calibri" w:hAnsi="Calibri"/>
          <w:b w:val="0"/>
          <w:i w:val="0"/>
          <w:color w:val="555555"/>
          <w:sz w:val="19"/>
        </w:rPr>
        <w:t>Multimedia Program   |   2021 – 2024   |   Academic Average: 94.2 / 100</w:t>
      </w:r>
    </w:p>
    <w:p>
      <w:pPr>
        <w:pStyle w:val="ListBullet"/>
        <w:spacing w:before="0" w:after="30"/>
        <w:ind w:left="227"/>
      </w:pPr>
      <w:r>
        <w:rPr>
          <w:rFonts w:ascii="Calibri" w:hAnsi="Calibri"/>
          <w:b w:val="0"/>
          <w:i w:val="0"/>
          <w:color w:val="1A1A1A"/>
          <w:sz w:val="19"/>
        </w:rPr>
        <w:t>Head of Student Council (OSIS); Best Non-Academic Student 2023/2024</w:t>
      </w:r>
    </w:p>
    <w:p>
      <w:pPr>
        <w:spacing w:before="20" w:after="20"/>
        <w:pBdr>
          <w:bottom w:val="single" w:sz="6" w:space="1" w:color="1A3A5C"/>
        </w:pBdr>
      </w:pPr>
    </w:p>
    <w:p>
      <w:pPr>
        <w:spacing w:before="80" w:after="60"/>
        <w:jc w:val="left"/>
      </w:pPr>
      <w:r>
        <w:rPr>
          <w:rFonts w:ascii="Calibri" w:hAnsi="Calibri"/>
          <w:b/>
          <w:i w:val="0"/>
          <w:color w:val="1A3A5C"/>
          <w:sz w:val="20"/>
        </w:rPr>
        <w:t>TECHNICAL SKILLS</w:t>
      </w:r>
    </w:p>
    <w:p>
      <w:pPr>
        <w:spacing w:before="20" w:after="20"/>
        <w:jc w:val="left"/>
      </w:pPr>
      <w:r>
        <w:rPr>
          <w:rFonts w:ascii="Calibri" w:hAnsi="Calibri"/>
          <w:b/>
          <w:i w:val="0"/>
          <w:color w:val="1A3A5C"/>
          <w:sz w:val="19"/>
        </w:rPr>
        <w:t xml:space="preserve">Languages &amp; Frameworks: </w:t>
      </w:r>
      <w:r>
        <w:rPr>
          <w:rFonts w:ascii="Calibri" w:hAnsi="Calibri"/>
          <w:b w:val="0"/>
          <w:i w:val="0"/>
          <w:color w:val="1A1A1A"/>
          <w:sz w:val="19"/>
        </w:rPr>
        <w:t>Kotlin, PHP (CodeIgniter 3), JavaScript (ES6+), HTML5, CSS3, SQL, Java (Basic)</w:t>
      </w:r>
    </w:p>
    <w:p>
      <w:pPr>
        <w:spacing w:before="20" w:after="20"/>
        <w:jc w:val="left"/>
      </w:pPr>
      <w:r>
        <w:rPr>
          <w:rFonts w:ascii="Calibri" w:hAnsi="Calibri"/>
          <w:b/>
          <w:i w:val="0"/>
          <w:color w:val="1A3A5C"/>
          <w:sz w:val="19"/>
        </w:rPr>
        <w:t xml:space="preserve">Mobile &amp; Cloud BaaS: </w:t>
      </w:r>
      <w:r>
        <w:rPr>
          <w:rFonts w:ascii="Calibri" w:hAnsi="Calibri"/>
          <w:b w:val="0"/>
          <w:i w:val="0"/>
          <w:color w:val="1A1A1A"/>
          <w:sz w:val="19"/>
        </w:rPr>
        <w:t>Android Jetpack Compose, Material3, Supabase Cloud (Auth, Postgrest DB, Storage), MVVM, Coroutines, StateFlow</w:t>
      </w:r>
    </w:p>
    <w:p>
      <w:pPr>
        <w:spacing w:before="20" w:after="20"/>
        <w:jc w:val="left"/>
      </w:pPr>
      <w:r>
        <w:rPr>
          <w:rFonts w:ascii="Calibri" w:hAnsi="Calibri"/>
          <w:b/>
          <w:i w:val="0"/>
          <w:color w:val="1A3A5C"/>
          <w:sz w:val="19"/>
        </w:rPr>
        <w:t xml:space="preserve">Database &amp; Analytics: </w:t>
      </w:r>
      <w:r>
        <w:rPr>
          <w:rFonts w:ascii="Calibri" w:hAnsi="Calibri"/>
          <w:b w:val="0"/>
          <w:i w:val="0"/>
          <w:color w:val="1A1A1A"/>
          <w:sz w:val="19"/>
        </w:rPr>
        <w:t>MySQL, PostgreSQL, Spreadsheet Analytics, IBM Granite AI (Data Classification)</w:t>
      </w:r>
    </w:p>
    <w:p>
      <w:pPr>
        <w:spacing w:before="20" w:after="20"/>
        <w:jc w:val="left"/>
      </w:pPr>
      <w:r>
        <w:rPr>
          <w:rFonts w:ascii="Calibri" w:hAnsi="Calibri"/>
          <w:b/>
          <w:i w:val="0"/>
          <w:color w:val="1A3A5C"/>
          <w:sz w:val="19"/>
        </w:rPr>
        <w:t xml:space="preserve">Design &amp; System Tools: </w:t>
      </w:r>
      <w:r>
        <w:rPr>
          <w:rFonts w:ascii="Calibri" w:hAnsi="Calibri"/>
          <w:b w:val="0"/>
          <w:i w:val="0"/>
          <w:color w:val="1A1A1A"/>
          <w:sz w:val="19"/>
        </w:rPr>
        <w:t>Figma (UI/UX), Leaflet.js (GIS), Chart.js, IoT System Design, Cisco Packet Tracer, GNS3, ArchiMate</w:t>
      </w:r>
    </w:p>
    <w:p>
      <w:pPr>
        <w:spacing w:before="20" w:after="20"/>
        <w:jc w:val="left"/>
      </w:pPr>
      <w:r>
        <w:rPr>
          <w:rFonts w:ascii="Calibri" w:hAnsi="Calibri"/>
          <w:b/>
          <w:i w:val="0"/>
          <w:color w:val="1A3A5C"/>
          <w:sz w:val="19"/>
        </w:rPr>
        <w:t xml:space="preserve">Developer Tools: </w:t>
      </w:r>
      <w:r>
        <w:rPr>
          <w:rFonts w:ascii="Calibri" w:hAnsi="Calibri"/>
          <w:b w:val="0"/>
          <w:i w:val="0"/>
          <w:color w:val="1A1A1A"/>
          <w:sz w:val="19"/>
        </w:rPr>
        <w:t>Git, GitHub, Android Studio, VS Code, Postman</w:t>
      </w:r>
    </w:p>
    <w:p>
      <w:pPr>
        <w:spacing w:before="20" w:after="20"/>
        <w:jc w:val="left"/>
      </w:pPr>
      <w:r>
        <w:rPr>
          <w:rFonts w:ascii="Calibri" w:hAnsi="Calibri"/>
          <w:b/>
          <w:i w:val="0"/>
          <w:color w:val="1A3A5C"/>
          <w:sz w:val="19"/>
        </w:rPr>
        <w:t xml:space="preserve">Concepts &amp; Methodologies: </w:t>
      </w:r>
      <w:r>
        <w:rPr>
          <w:rFonts w:ascii="Calibri" w:hAnsi="Calibri"/>
          <w:b w:val="0"/>
          <w:i w:val="0"/>
          <w:color w:val="1A1A1A"/>
          <w:sz w:val="19"/>
        </w:rPr>
        <w:t>System Architecture &amp; Modeling, Product Requirements (PRD), MVC, RBAC, RESTful API, Database Transactions, SDLC, Agile Project Management</w:t>
      </w:r>
    </w:p>
    <w:p>
      <w:pPr>
        <w:spacing w:before="20" w:after="20"/>
        <w:pBdr>
          <w:bottom w:val="single" w:sz="6" w:space="1" w:color="1A3A5C"/>
        </w:pBdr>
      </w:pPr>
    </w:p>
    <w:p>
      <w:pPr>
        <w:spacing w:before="80" w:after="60"/>
        <w:jc w:val="left"/>
      </w:pPr>
      <w:r>
        <w:rPr>
          <w:rFonts w:ascii="Calibri" w:hAnsi="Calibri"/>
          <w:b/>
          <w:i w:val="0"/>
          <w:color w:val="1A3A5C"/>
          <w:sz w:val="20"/>
        </w:rPr>
        <w:t>PROJECTS</w:t>
      </w:r>
    </w:p>
    <w:p>
      <w:pPr>
        <w:spacing w:before="60" w:after="0"/>
        <w:jc w:val="left"/>
      </w:pPr>
      <w:r>
        <w:rPr>
          <w:rFonts w:ascii="Calibri" w:hAnsi="Calibri"/>
          <w:b/>
          <w:i w:val="0"/>
          <w:color w:val="1A1A1A"/>
          <w:sz w:val="20"/>
        </w:rPr>
        <w:t>Dine In Terminal — Mobile Self-Service Ordering App</w:t>
      </w:r>
      <w:r>
        <w:rPr>
          <w:rFonts w:ascii="Calibri" w:hAnsi="Calibri"/>
          <w:b/>
          <w:i w:val="0"/>
          <w:color w:val="2E6DA4"/>
          <w:sz w:val="19"/>
        </w:rPr>
        <w:t xml:space="preserve">  ⭐ Featured Mobile App</w:t>
      </w:r>
    </w:p>
    <w:p>
      <w:pPr>
        <w:spacing w:before="0" w:after="20"/>
        <w:jc w:val="left"/>
      </w:pPr>
      <w:r>
        <w:rPr>
          <w:rFonts w:ascii="Calibri" w:hAnsi="Calibri"/>
          <w:b w:val="0"/>
          <w:i/>
          <w:color w:val="555555"/>
          <w:sz w:val="18"/>
        </w:rPr>
        <w:t>Kotlin · Android Jetpack Compose · Supabase Cloud BaaS · MVVM · StateFlow · Coroutines</w:t>
      </w:r>
    </w:p>
    <w:p>
      <w:pPr>
        <w:pStyle w:val="ListBullet"/>
        <w:spacing w:before="0" w:after="30"/>
        <w:ind w:left="227"/>
      </w:pPr>
      <w:r>
        <w:rPr>
          <w:rFonts w:ascii="Calibri" w:hAnsi="Calibri"/>
          <w:b w:val="0"/>
          <w:i w:val="0"/>
          <w:color w:val="1A1A1A"/>
          <w:sz w:val="19"/>
        </w:rPr>
        <w:t>Developed a native Android self-service restaurant application using Kotlin and Jetpack Compose, delivering an interactive UI for menu navigation, cart management, and order tracking</w:t>
      </w:r>
    </w:p>
    <w:p>
      <w:pPr>
        <w:pStyle w:val="ListBullet"/>
        <w:spacing w:before="0" w:after="30"/>
        <w:ind w:left="227"/>
      </w:pPr>
      <w:r>
        <w:rPr>
          <w:rFonts w:ascii="Calibri" w:hAnsi="Calibri"/>
          <w:b w:val="0"/>
          <w:i w:val="0"/>
          <w:color w:val="1A1A1A"/>
          <w:sz w:val="19"/>
        </w:rPr>
        <w:t>Integrated Supabase Cloud BaaS for authentication (Google OAuth &amp; Email/Password), Postgrest relational database management, and asynchronous profile/menu image storage</w:t>
      </w:r>
    </w:p>
    <w:p>
      <w:pPr>
        <w:pStyle w:val="ListBullet"/>
        <w:spacing w:before="0" w:after="30"/>
        <w:ind w:left="227"/>
      </w:pPr>
      <w:r>
        <w:rPr>
          <w:rFonts w:ascii="Calibri" w:hAnsi="Calibri"/>
          <w:b w:val="0"/>
          <w:i w:val="0"/>
          <w:color w:val="1A1A1A"/>
          <w:sz w:val="19"/>
        </w:rPr>
        <w:t>Architected clean MVVM structure using StateFlow and Kotlin Coroutines, maintaining seamless UI state reactivity and offline local fallback mechanisms during network disruptions</w:t>
      </w:r>
    </w:p>
    <w:p>
      <w:pPr>
        <w:pStyle w:val="ListBullet"/>
        <w:spacing w:before="0" w:after="30"/>
        <w:ind w:left="227"/>
      </w:pPr>
      <w:r>
        <w:rPr>
          <w:rFonts w:ascii="Calibri" w:hAnsi="Calibri"/>
          <w:b w:val="0"/>
          <w:i w:val="0"/>
          <w:color w:val="1A1A1A"/>
          <w:sz w:val="19"/>
        </w:rPr>
        <w:t>Implemented Android BroadcastReceivers to trigger system-wide intent notifications upon real-time order status updates (Preparing, On The Way, Delivered)</w:t>
      </w:r>
    </w:p>
    <w:p>
      <w:pPr>
        <w:spacing w:before="80" w:after="0"/>
        <w:jc w:val="left"/>
      </w:pPr>
      <w:r>
        <w:rPr>
          <w:rFonts w:ascii="Calibri" w:hAnsi="Calibri"/>
          <w:b/>
          <w:i w:val="0"/>
          <w:color w:val="1A1A1A"/>
          <w:sz w:val="20"/>
        </w:rPr>
        <w:t>Smart Parking UPNVJ — IoT Campus System Architecture &amp; Mobile App Prototype</w:t>
      </w:r>
      <w:r>
        <w:rPr>
          <w:rFonts w:ascii="Calibri" w:hAnsi="Calibri"/>
          <w:b/>
          <w:i w:val="0"/>
          <w:color w:val="2E6DA4"/>
          <w:sz w:val="19"/>
        </w:rPr>
        <w:t xml:space="preserve">   |   Role: Chief Technology Officer (CTO)</w:t>
      </w:r>
    </w:p>
    <w:p>
      <w:pPr>
        <w:spacing w:before="0" w:after="20"/>
        <w:jc w:val="left"/>
      </w:pPr>
      <w:r>
        <w:rPr>
          <w:rFonts w:ascii="Calibri" w:hAnsi="Calibri"/>
          <w:b w:val="0"/>
          <w:i/>
          <w:color w:val="555555"/>
          <w:sz w:val="18"/>
        </w:rPr>
        <w:t>IoT System Architecture · Figma UI/UX · Hardware Sensors Spec · Business Model Canvas · System Analysis</w:t>
      </w:r>
    </w:p>
    <w:p>
      <w:pPr>
        <w:pStyle w:val="ListBullet"/>
        <w:spacing w:before="0" w:after="30"/>
        <w:ind w:left="227"/>
      </w:pPr>
      <w:r>
        <w:rPr>
          <w:rFonts w:ascii="Calibri" w:hAnsi="Calibri"/>
          <w:b w:val="0"/>
          <w:i w:val="0"/>
          <w:color w:val="1A1A1A"/>
          <w:sz w:val="19"/>
        </w:rPr>
        <w:t>Served as CTO leading technical system design for a smart campus IoT parking solution, addressing campus vehicle congestion affecting 71.4% student tardiness</w:t>
      </w:r>
    </w:p>
    <w:p>
      <w:pPr>
        <w:pStyle w:val="ListBullet"/>
        <w:spacing w:before="0" w:after="30"/>
        <w:ind w:left="227"/>
      </w:pPr>
      <w:r>
        <w:rPr>
          <w:rFonts w:ascii="Calibri" w:hAnsi="Calibri"/>
          <w:b w:val="0"/>
          <w:i w:val="0"/>
          <w:color w:val="1A1A1A"/>
          <w:sz w:val="19"/>
        </w:rPr>
        <w:t>Designed end-to-end IoT system architecture specifications linking ultrasonic occupancy sensors and LED slot indicators with cloud database and mobile application endpoints</w:t>
      </w:r>
    </w:p>
    <w:p>
      <w:pPr>
        <w:pStyle w:val="ListBullet"/>
        <w:spacing w:before="0" w:after="30"/>
        <w:ind w:left="227"/>
      </w:pPr>
      <w:r>
        <w:rPr>
          <w:rFonts w:ascii="Calibri" w:hAnsi="Calibri"/>
          <w:b w:val="0"/>
          <w:i w:val="0"/>
          <w:color w:val="1A1A1A"/>
          <w:sz w:val="19"/>
        </w:rPr>
        <w:t>Developed interactive high-fidelity mobile UI prototypes in Figma, enabling users to simulate real-time slot availability checking before entering campus</w:t>
      </w:r>
    </w:p>
    <w:p>
      <w:pPr>
        <w:pStyle w:val="ListBullet"/>
        <w:spacing w:before="0" w:after="30"/>
        <w:ind w:left="227"/>
      </w:pPr>
      <w:r>
        <w:rPr>
          <w:rFonts w:ascii="Calibri" w:hAnsi="Calibri"/>
          <w:b w:val="0"/>
          <w:i w:val="0"/>
          <w:color w:val="1A1A1A"/>
          <w:sz w:val="19"/>
        </w:rPr>
        <w:t>Formulated operational model projecting average parking search time reduction from 5–15 minutes down to under 2 minutes, optimizing campus land utilization</w:t>
      </w:r>
    </w:p>
    <w:p>
      <w:pPr>
        <w:spacing w:before="80" w:after="0"/>
        <w:jc w:val="left"/>
      </w:pPr>
      <w:r>
        <w:rPr>
          <w:rFonts w:ascii="Calibri" w:hAnsi="Calibri"/>
          <w:b/>
          <w:i w:val="0"/>
          <w:color w:val="1A1A1A"/>
          <w:sz w:val="20"/>
        </w:rPr>
        <w:t>SocialAct — Environmental Social Action &amp; Financial Transparency Platform</w:t>
      </w:r>
    </w:p>
    <w:p>
      <w:pPr>
        <w:spacing w:before="0" w:after="20"/>
        <w:jc w:val="left"/>
      </w:pPr>
      <w:r>
        <w:rPr>
          <w:rFonts w:ascii="Calibri" w:hAnsi="Calibri"/>
          <w:b w:val="0"/>
          <w:i/>
          <w:color w:val="555555"/>
          <w:sz w:val="18"/>
        </w:rPr>
        <w:t>PHP · CodeIgniter 3 · MySQL · Leaflet.js (GIS) · Chart.js · Tailwind CSS</w:t>
      </w:r>
    </w:p>
    <w:p>
      <w:pPr>
        <w:pStyle w:val="ListBullet"/>
        <w:spacing w:before="0" w:after="30"/>
        <w:ind w:left="227"/>
      </w:pPr>
      <w:r>
        <w:rPr>
          <w:rFonts w:ascii="Calibri" w:hAnsi="Calibri"/>
          <w:b w:val="0"/>
          <w:i w:val="0"/>
          <w:color w:val="1A1A1A"/>
          <w:sz w:val="19"/>
        </w:rPr>
        <w:t>Designed and prototyped a web-based social impact platform with real-time financial transparency dashboards and interactive GIS waste-reporting maps to eliminate donor mistrust</w:t>
      </w:r>
    </w:p>
    <w:p>
      <w:pPr>
        <w:pStyle w:val="ListBullet"/>
        <w:spacing w:before="0" w:after="30"/>
        <w:ind w:left="227"/>
      </w:pPr>
      <w:r>
        <w:rPr>
          <w:rFonts w:ascii="Calibri" w:hAnsi="Calibri"/>
          <w:b w:val="0"/>
          <w:i w:val="0"/>
          <w:color w:val="1A1A1A"/>
          <w:sz w:val="19"/>
        </w:rPr>
        <w:t>Integrated Leaflet.js GIS mapping API concept allowing public users to report geolocation data (lat/long) and upload photographic evidence of illegal waste dumps for volunteer mobilization</w:t>
      </w:r>
    </w:p>
    <w:p>
      <w:pPr>
        <w:pStyle w:val="ListBullet"/>
        <w:spacing w:before="0" w:after="30"/>
        <w:ind w:left="227"/>
      </w:pPr>
      <w:r>
        <w:rPr>
          <w:rFonts w:ascii="Calibri" w:hAnsi="Calibri"/>
          <w:b w:val="0"/>
          <w:i w:val="0"/>
          <w:color w:val="1A1A1A"/>
          <w:sz w:val="19"/>
        </w:rPr>
        <w:t>Structured interactive financial auditing dashboards using Chart.js, visualizing income vs. operational expenditures for 100% public fund accountability</w:t>
      </w:r>
    </w:p>
    <w:p>
      <w:pPr>
        <w:pStyle w:val="ListBullet"/>
        <w:spacing w:before="0" w:after="30"/>
        <w:ind w:left="227"/>
      </w:pPr>
      <w:r>
        <w:rPr>
          <w:rFonts w:ascii="Calibri" w:hAnsi="Calibri"/>
          <w:b w:val="0"/>
          <w:i w:val="0"/>
          <w:color w:val="1A1A1A"/>
          <w:sz w:val="19"/>
        </w:rPr>
        <w:t>Established a 4-tier Role-Based Access Control matrix (Super Admin, Finance, Content Manager, Public) to ensure secure audit logging and operational workflow segregation</w:t>
      </w:r>
    </w:p>
    <w:p>
      <w:pPr>
        <w:spacing w:before="80" w:after="0"/>
        <w:jc w:val="left"/>
      </w:pPr>
      <w:r>
        <w:rPr>
          <w:rFonts w:ascii="Calibri" w:hAnsi="Calibri"/>
          <w:b/>
          <w:i w:val="0"/>
          <w:color w:val="1A1A1A"/>
          <w:sz w:val="20"/>
        </w:rPr>
        <w:t>Restaurant Point of Sale (POS) System</w:t>
      </w:r>
    </w:p>
    <w:p>
      <w:pPr>
        <w:spacing w:before="0" w:after="20"/>
        <w:jc w:val="left"/>
      </w:pPr>
      <w:r>
        <w:rPr>
          <w:rFonts w:ascii="Calibri" w:hAnsi="Calibri"/>
          <w:b w:val="0"/>
          <w:i/>
          <w:color w:val="555555"/>
          <w:sz w:val="18"/>
        </w:rPr>
        <w:t>PHP · CodeIgniter 3 · MySQL · REST API · bcrypt · MVC Architecture</w:t>
      </w:r>
    </w:p>
    <w:p>
      <w:pPr>
        <w:pStyle w:val="ListBullet"/>
        <w:spacing w:before="0" w:after="30"/>
        <w:ind w:left="227"/>
      </w:pPr>
      <w:r>
        <w:rPr>
          <w:rFonts w:ascii="Calibri" w:hAnsi="Calibri"/>
          <w:b w:val="0"/>
          <w:i w:val="0"/>
          <w:color w:val="1A1A1A"/>
          <w:sz w:val="19"/>
        </w:rPr>
        <w:t>Engineered a full-stack multi-role POS web application using CodeIgniter 3 MVC architecture, streamlining order-to-checkout workflows across Admin, Cashier, and Guest roles</w:t>
      </w:r>
    </w:p>
    <w:p>
      <w:pPr>
        <w:pStyle w:val="ListBullet"/>
        <w:spacing w:before="0" w:after="30"/>
        <w:ind w:left="227"/>
      </w:pPr>
      <w:r>
        <w:rPr>
          <w:rFonts w:ascii="Calibri" w:hAnsi="Calibri"/>
          <w:b w:val="0"/>
          <w:i w:val="0"/>
          <w:color w:val="1A1A1A"/>
          <w:sz w:val="19"/>
        </w:rPr>
        <w:t>Secured user authentication and access control by implementing session-based RBAC and bcrypt password hashing, eliminating unauthorized endpoint access across 3 privilege tiers</w:t>
      </w:r>
    </w:p>
    <w:p>
      <w:pPr>
        <w:pStyle w:val="ListBullet"/>
        <w:spacing w:before="0" w:after="30"/>
        <w:ind w:left="227"/>
      </w:pPr>
      <w:r>
        <w:rPr>
          <w:rFonts w:ascii="Calibri" w:hAnsi="Calibri"/>
          <w:b w:val="0"/>
          <w:i w:val="0"/>
          <w:color w:val="1A1A1A"/>
          <w:sz w:val="19"/>
        </w:rPr>
        <w:t>Developed RESTful JSON APIs to power real-time table management, dynamic checkout calculations, and product CRUD operations</w:t>
      </w:r>
    </w:p>
    <w:p>
      <w:pPr>
        <w:pStyle w:val="ListBullet"/>
        <w:spacing w:before="0" w:after="30"/>
        <w:ind w:left="227"/>
      </w:pPr>
      <w:r>
        <w:rPr>
          <w:rFonts w:ascii="Calibri" w:hAnsi="Calibri"/>
          <w:b w:val="0"/>
          <w:i w:val="0"/>
          <w:color w:val="1A1A1A"/>
          <w:sz w:val="19"/>
        </w:rPr>
        <w:t>Enforced data integrity by implementing MySQL ACID database transactions, preventing stock inconsistencies during simultaneous order creation and inventory updates</w:t>
      </w:r>
    </w:p>
    <w:p>
      <w:pPr>
        <w:spacing w:before="20" w:after="20"/>
        <w:pBdr>
          <w:bottom w:val="single" w:sz="6" w:space="1" w:color="1A3A5C"/>
        </w:pBdr>
      </w:pPr>
    </w:p>
    <w:p>
      <w:pPr>
        <w:spacing w:before="80" w:after="60"/>
        <w:jc w:val="left"/>
      </w:pPr>
      <w:r>
        <w:rPr>
          <w:rFonts w:ascii="Calibri" w:hAnsi="Calibri"/>
          <w:b/>
          <w:i w:val="0"/>
          <w:color w:val="1A3A5C"/>
          <w:sz w:val="20"/>
        </w:rPr>
        <w:t>PROFESSIONAL EXPERIENCE</w:t>
      </w:r>
    </w:p>
    <w:p>
      <w:pPr>
        <w:spacing w:before="60" w:after="0"/>
        <w:jc w:val="left"/>
      </w:pPr>
      <w:r>
        <w:rPr>
          <w:rFonts w:ascii="Calibri" w:hAnsi="Calibri"/>
          <w:b/>
          <w:i w:val="0"/>
          <w:color w:val="1A1A1A"/>
          <w:sz w:val="20"/>
        </w:rPr>
        <w:t>Data Administration &amp; Lead Generation Specialist</w:t>
      </w:r>
      <w:r>
        <w:rPr>
          <w:rFonts w:ascii="Calibri" w:hAnsi="Calibri"/>
          <w:b w:val="0"/>
          <w:i w:val="0"/>
          <w:color w:val="555555"/>
          <w:sz w:val="19"/>
        </w:rPr>
        <w:t xml:space="preserve">   |   Vriddhi Agency  (Remote)   |   Feb 2025 – Apr 2025</w:t>
      </w:r>
    </w:p>
    <w:p>
      <w:pPr>
        <w:pStyle w:val="ListBullet"/>
        <w:spacing w:before="0" w:after="30"/>
        <w:ind w:left="227"/>
      </w:pPr>
      <w:r>
        <w:rPr>
          <w:rFonts w:ascii="Calibri" w:hAnsi="Calibri"/>
          <w:b w:val="0"/>
          <w:i w:val="0"/>
          <w:color w:val="1A1A1A"/>
          <w:sz w:val="19"/>
        </w:rPr>
        <w:t>Extracted, processed, and validated 4,250+ high-quality B2B business leads to accelerate client acquisition pipeline using structured data management workflows</w:t>
      </w:r>
    </w:p>
    <w:p>
      <w:pPr>
        <w:pStyle w:val="ListBullet"/>
        <w:spacing w:before="0" w:after="30"/>
        <w:ind w:left="227"/>
      </w:pPr>
      <w:r>
        <w:rPr>
          <w:rFonts w:ascii="Calibri" w:hAnsi="Calibri"/>
          <w:b w:val="0"/>
          <w:i w:val="0"/>
          <w:color w:val="1A1A1A"/>
          <w:sz w:val="19"/>
        </w:rPr>
        <w:t>Executed digital market research and competitive analysis to optimize web development service offerings based on real-time industry data trends</w:t>
      </w:r>
    </w:p>
    <w:p>
      <w:pPr>
        <w:pStyle w:val="ListBullet"/>
        <w:spacing w:before="0" w:after="30"/>
        <w:ind w:left="227"/>
      </w:pPr>
      <w:r>
        <w:rPr>
          <w:rFonts w:ascii="Calibri" w:hAnsi="Calibri"/>
          <w:b w:val="0"/>
          <w:i w:val="0"/>
          <w:color w:val="1A1A1A"/>
          <w:sz w:val="19"/>
        </w:rPr>
        <w:t>Managed tracking databases and documentation using spreadsheet analytics tools</w:t>
      </w:r>
    </w:p>
    <w:p>
      <w:pPr>
        <w:spacing w:before="80" w:after="0"/>
        <w:jc w:val="left"/>
      </w:pPr>
      <w:r>
        <w:rPr>
          <w:rFonts w:ascii="Calibri" w:hAnsi="Calibri"/>
          <w:b/>
          <w:i w:val="0"/>
          <w:color w:val="1A1A1A"/>
          <w:sz w:val="20"/>
        </w:rPr>
        <w:t>Digital Asset Management Intern</w:t>
      </w:r>
      <w:r>
        <w:rPr>
          <w:rFonts w:ascii="Calibri" w:hAnsi="Calibri"/>
          <w:b w:val="0"/>
          <w:i w:val="0"/>
          <w:color w:val="555555"/>
          <w:sz w:val="19"/>
        </w:rPr>
        <w:t xml:space="preserve">   |   JasaFotoJakarta.com (PT. Elpix Global Vision)   |   Mar – Jul 2023</w:t>
      </w:r>
    </w:p>
    <w:p>
      <w:pPr>
        <w:pStyle w:val="ListBullet"/>
        <w:spacing w:before="0" w:after="30"/>
        <w:ind w:left="227"/>
      </w:pPr>
      <w:r>
        <w:rPr>
          <w:rFonts w:ascii="Calibri" w:hAnsi="Calibri"/>
          <w:b w:val="0"/>
          <w:i w:val="0"/>
          <w:color w:val="1A1A1A"/>
          <w:sz w:val="19"/>
        </w:rPr>
        <w:t>Managed end-to-end digital asset logistics for high-volume commercial visual productions</w:t>
      </w:r>
    </w:p>
    <w:p>
      <w:pPr>
        <w:pStyle w:val="ListBullet"/>
        <w:spacing w:before="0" w:after="30"/>
        <w:ind w:left="227"/>
      </w:pPr>
      <w:r>
        <w:rPr>
          <w:rFonts w:ascii="Calibri" w:hAnsi="Calibri"/>
          <w:b w:val="0"/>
          <w:i w:val="0"/>
          <w:color w:val="1A1A1A"/>
          <w:sz w:val="19"/>
        </w:rPr>
        <w:t>Collaborated with corporate clients to gather creative requirements and translate them into delivered multimedia project outputs</w:t>
      </w:r>
    </w:p>
    <w:p>
      <w:pPr>
        <w:spacing w:before="20" w:after="20"/>
        <w:pBdr>
          <w:bottom w:val="single" w:sz="6" w:space="1" w:color="1A3A5C"/>
        </w:pBdr>
      </w:pPr>
    </w:p>
    <w:p>
      <w:pPr>
        <w:spacing w:before="80" w:after="60"/>
        <w:jc w:val="left"/>
      </w:pPr>
      <w:r>
        <w:rPr>
          <w:rFonts w:ascii="Calibri" w:hAnsi="Calibri"/>
          <w:b/>
          <w:i w:val="0"/>
          <w:color w:val="1A3A5C"/>
          <w:sz w:val="20"/>
        </w:rPr>
        <w:t>ORGANIZATION &amp; LEADERSHIP</w:t>
      </w:r>
    </w:p>
    <w:p>
      <w:pPr>
        <w:spacing w:before="60" w:after="0"/>
        <w:jc w:val="left"/>
      </w:pPr>
      <w:r>
        <w:rPr>
          <w:rFonts w:ascii="Calibri" w:hAnsi="Calibri"/>
          <w:b/>
          <w:i w:val="0"/>
          <w:color w:val="1A1A1A"/>
          <w:sz w:val="20"/>
        </w:rPr>
        <w:t>Vice Chairperson</w:t>
      </w:r>
      <w:r>
        <w:rPr>
          <w:rFonts w:ascii="Calibri" w:hAnsi="Calibri"/>
          <w:b w:val="0"/>
          <w:i w:val="0"/>
          <w:color w:val="555555"/>
          <w:sz w:val="19"/>
        </w:rPr>
        <w:t xml:space="preserve">   |   BEM FIK UPNVJ (Student Executive Board of Computer Science Faculty)   |   Jan 2026 – Present</w:t>
      </w:r>
    </w:p>
    <w:p>
      <w:pPr>
        <w:pStyle w:val="ListBullet"/>
        <w:spacing w:before="0" w:after="30"/>
        <w:ind w:left="227"/>
      </w:pPr>
      <w:r>
        <w:rPr>
          <w:rFonts w:ascii="Calibri" w:hAnsi="Calibri"/>
          <w:b w:val="0"/>
          <w:i w:val="0"/>
          <w:color w:val="1A1A1A"/>
          <w:sz w:val="19"/>
        </w:rPr>
        <w:t>Co-lead strategic planning and daily operations, overseeing dozens of staff across 7 distinct departments representing 1,940+ computer science students</w:t>
      </w:r>
    </w:p>
    <w:p>
      <w:pPr>
        <w:pStyle w:val="ListBullet"/>
        <w:spacing w:before="0" w:after="30"/>
        <w:ind w:left="227"/>
      </w:pPr>
      <w:r>
        <w:rPr>
          <w:rFonts w:ascii="Calibri" w:hAnsi="Calibri"/>
          <w:b w:val="0"/>
          <w:i w:val="0"/>
          <w:color w:val="1A1A1A"/>
          <w:sz w:val="19"/>
        </w:rPr>
        <w:t>Spearheaded institutional recruitment, interviewing and allocating personnel to optimize cabinet efficiency and student program execution</w:t>
      </w:r>
    </w:p>
    <w:p>
      <w:pPr>
        <w:pStyle w:val="ListBullet"/>
        <w:spacing w:before="0" w:after="30"/>
        <w:ind w:left="227"/>
      </w:pPr>
      <w:r>
        <w:rPr>
          <w:rFonts w:ascii="Calibri" w:hAnsi="Calibri"/>
          <w:b w:val="0"/>
          <w:i w:val="0"/>
          <w:color w:val="1A1A1A"/>
          <w:sz w:val="19"/>
        </w:rPr>
        <w:t>Evaluate organizational performance metrics and streamline workflows for technical and non-technical student initiatives</w:t>
      </w:r>
    </w:p>
    <w:p>
      <w:pPr>
        <w:spacing w:before="60" w:after="0"/>
        <w:jc w:val="left"/>
      </w:pPr>
      <w:r>
        <w:rPr>
          <w:rFonts w:ascii="Calibri" w:hAnsi="Calibri"/>
          <w:b/>
          <w:i w:val="0"/>
          <w:color w:val="1A1A1A"/>
          <w:sz w:val="20"/>
        </w:rPr>
        <w:t>Project Officer</w:t>
      </w:r>
      <w:r>
        <w:rPr>
          <w:rFonts w:ascii="Calibri" w:hAnsi="Calibri"/>
          <w:b w:val="0"/>
          <w:i w:val="0"/>
          <w:color w:val="555555"/>
          <w:sz w:val="19"/>
        </w:rPr>
        <w:t xml:space="preserve">   |   FIK FAIR 2026 "IGNITE" — International Campus Tech &amp; Arts Festival   |   Jan 2026 – Present</w:t>
      </w:r>
    </w:p>
    <w:p>
      <w:pPr>
        <w:pStyle w:val="ListBullet"/>
        <w:spacing w:before="0" w:after="30"/>
        <w:ind w:left="227"/>
      </w:pPr>
      <w:r>
        <w:rPr>
          <w:rFonts w:ascii="Calibri" w:hAnsi="Calibri"/>
          <w:b w:val="0"/>
          <w:i w:val="0"/>
          <w:color w:val="1A1A1A"/>
          <w:sz w:val="19"/>
        </w:rPr>
        <w:t>Leading end-to-end project lifecycle management for a multi-day international tech festival, managing cross-committee coordination, budgeting, and milestone tracking</w:t>
      </w:r>
    </w:p>
    <w:p>
      <w:pPr>
        <w:pStyle w:val="ListBullet"/>
        <w:spacing w:before="0" w:after="30"/>
        <w:ind w:left="227"/>
      </w:pPr>
      <w:r>
        <w:rPr>
          <w:rFonts w:ascii="Calibri" w:hAnsi="Calibri"/>
          <w:b w:val="0"/>
          <w:i w:val="0"/>
          <w:color w:val="1A1A1A"/>
          <w:sz w:val="19"/>
        </w:rPr>
        <w:t>Manage stakeholder communications across internal departments, sponsors, and external partners to ensure seamless execution</w:t>
      </w:r>
    </w:p>
    <w:p>
      <w:pPr>
        <w:spacing w:before="60" w:after="0"/>
        <w:jc w:val="left"/>
      </w:pPr>
      <w:r>
        <w:rPr>
          <w:rFonts w:ascii="Calibri" w:hAnsi="Calibri"/>
          <w:b/>
          <w:i w:val="0"/>
          <w:color w:val="1A1A1A"/>
          <w:sz w:val="20"/>
        </w:rPr>
        <w:t>Coordinator of Publication &amp; Documentation</w:t>
      </w:r>
      <w:r>
        <w:rPr>
          <w:rFonts w:ascii="Calibri" w:hAnsi="Calibri"/>
          <w:b w:val="0"/>
          <w:i w:val="0"/>
          <w:color w:val="555555"/>
          <w:sz w:val="19"/>
        </w:rPr>
        <w:t xml:space="preserve">   |   PKKMB FIK UPNVJ (New Student Orientation)   |   Aug 2024</w:t>
      </w:r>
    </w:p>
    <w:p>
      <w:pPr>
        <w:pStyle w:val="ListBullet"/>
        <w:spacing w:before="0" w:after="30"/>
        <w:ind w:left="227"/>
      </w:pPr>
      <w:r>
        <w:rPr>
          <w:rFonts w:ascii="Calibri" w:hAnsi="Calibri"/>
          <w:b w:val="0"/>
          <w:i w:val="0"/>
          <w:color w:val="1A1A1A"/>
          <w:sz w:val="19"/>
        </w:rPr>
        <w:t>Led a cross-functional team of designers, photographers, and videographers for faculty orientation digital publications</w:t>
      </w:r>
    </w:p>
    <w:p>
      <w:pPr>
        <w:pStyle w:val="ListBullet"/>
        <w:spacing w:before="0" w:after="30"/>
        <w:ind w:left="227"/>
      </w:pPr>
      <w:r>
        <w:rPr>
          <w:rFonts w:ascii="Calibri" w:hAnsi="Calibri"/>
          <w:b w:val="0"/>
          <w:i w:val="0"/>
          <w:color w:val="1A1A1A"/>
          <w:sz w:val="19"/>
        </w:rPr>
        <w:t>Maintained 100% brand consistency and ensured timely information dissemination to 550+ incoming computer science students</w:t>
      </w:r>
    </w:p>
    <w:p>
      <w:pPr>
        <w:spacing w:before="60" w:after="0"/>
        <w:jc w:val="left"/>
      </w:pPr>
      <w:r>
        <w:rPr>
          <w:rFonts w:ascii="Calibri" w:hAnsi="Calibri"/>
          <w:b/>
          <w:i w:val="0"/>
          <w:color w:val="1A1A1A"/>
          <w:sz w:val="20"/>
        </w:rPr>
        <w:t>Staff of Information &amp; Media Department</w:t>
      </w:r>
      <w:r>
        <w:rPr>
          <w:rFonts w:ascii="Calibri" w:hAnsi="Calibri"/>
          <w:b w:val="0"/>
          <w:i w:val="0"/>
          <w:color w:val="555555"/>
          <w:sz w:val="19"/>
        </w:rPr>
        <w:t xml:space="preserve">   |   BEM FIK UPNVJ   |   Jan 2025 – Dec 2025</w:t>
      </w:r>
    </w:p>
    <w:p>
      <w:pPr>
        <w:pStyle w:val="ListBullet"/>
        <w:spacing w:before="0" w:after="30"/>
        <w:ind w:left="227"/>
      </w:pPr>
      <w:r>
        <w:rPr>
          <w:rFonts w:ascii="Calibri" w:hAnsi="Calibri"/>
          <w:b w:val="0"/>
          <w:i w:val="0"/>
          <w:color w:val="1A1A1A"/>
          <w:sz w:val="19"/>
        </w:rPr>
        <w:t>Designed and executed visual content campaigns maintaining consistent brand identity across faculty digital platforms</w:t>
      </w:r>
    </w:p>
    <w:p>
      <w:pPr>
        <w:pStyle w:val="ListBullet"/>
        <w:spacing w:before="0" w:after="30"/>
        <w:ind w:left="227"/>
      </w:pPr>
      <w:r>
        <w:rPr>
          <w:rFonts w:ascii="Calibri" w:hAnsi="Calibri"/>
          <w:b w:val="0"/>
          <w:i w:val="0"/>
          <w:color w:val="1A1A1A"/>
          <w:sz w:val="19"/>
        </w:rPr>
        <w:t>Produced and archived official event documentation and digital media assets for faculty archives</w:t>
      </w:r>
    </w:p>
    <w:p>
      <w:pPr>
        <w:spacing w:before="60" w:after="0"/>
        <w:jc w:val="left"/>
      </w:pPr>
      <w:r>
        <w:rPr>
          <w:rFonts w:ascii="Calibri" w:hAnsi="Calibri"/>
          <w:b/>
          <w:i w:val="0"/>
          <w:color w:val="1A1A1A"/>
          <w:sz w:val="20"/>
        </w:rPr>
        <w:t>Head of Student Council (Ketua OSIS)</w:t>
      </w:r>
      <w:r>
        <w:rPr>
          <w:rFonts w:ascii="Calibri" w:hAnsi="Calibri"/>
          <w:b w:val="0"/>
          <w:i w:val="0"/>
          <w:color w:val="555555"/>
          <w:sz w:val="19"/>
        </w:rPr>
        <w:t xml:space="preserve">   |   SMKN 4 Kota Tangerang Selatan   |   2022 – 2023</w:t>
      </w:r>
    </w:p>
    <w:p>
      <w:pPr>
        <w:pStyle w:val="ListBullet"/>
        <w:spacing w:before="0" w:after="30"/>
        <w:ind w:left="227"/>
      </w:pPr>
      <w:r>
        <w:rPr>
          <w:rFonts w:ascii="Calibri" w:hAnsi="Calibri"/>
          <w:b w:val="0"/>
          <w:i w:val="0"/>
          <w:color w:val="1A1A1A"/>
          <w:sz w:val="19"/>
        </w:rPr>
        <w:t>Led a 30+ member student government, overseeing school-wide programs, budgeting, and inter-organizational collaborations</w:t>
      </w:r>
    </w:p>
    <w:p>
      <w:pPr>
        <w:spacing w:before="20" w:after="20"/>
        <w:pBdr>
          <w:bottom w:val="single" w:sz="6" w:space="1" w:color="1A3A5C"/>
        </w:pBdr>
      </w:pPr>
    </w:p>
    <w:p>
      <w:pPr>
        <w:spacing w:before="80" w:after="60"/>
        <w:jc w:val="left"/>
      </w:pPr>
      <w:r>
        <w:rPr>
          <w:rFonts w:ascii="Calibri" w:hAnsi="Calibri"/>
          <w:b/>
          <w:i w:val="0"/>
          <w:color w:val="1A3A5C"/>
          <w:sz w:val="20"/>
        </w:rPr>
        <w:t>CERTIFICATIONS</w:t>
      </w:r>
    </w:p>
    <w:p>
      <w:pPr>
        <w:pStyle w:val="ListBullet"/>
        <w:spacing w:before="0" w:after="30"/>
        <w:ind w:left="227"/>
      </w:pPr>
      <w:r>
        <w:rPr>
          <w:rFonts w:ascii="Calibri" w:hAnsi="Calibri"/>
          <w:b w:val="0"/>
          <w:i w:val="0"/>
          <w:color w:val="1A1A1A"/>
          <w:sz w:val="19"/>
        </w:rPr>
        <w:t>Information Technology Specialist: Data Analytics  |  Certiport  (Active)</w:t>
      </w:r>
    </w:p>
    <w:p>
      <w:pPr>
        <w:pStyle w:val="ListBullet"/>
        <w:spacing w:before="0" w:after="30"/>
        <w:ind w:left="227"/>
      </w:pPr>
      <w:r>
        <w:rPr>
          <w:rFonts w:ascii="Calibri" w:hAnsi="Calibri"/>
          <w:b w:val="0"/>
          <w:i w:val="0"/>
          <w:color w:val="1A1A1A"/>
          <w:sz w:val="19"/>
        </w:rPr>
        <w:t>Data Classification and Summarization Using IBM Granite  |  IBM  |  Aug 2025</w:t>
      </w:r>
    </w:p>
    <w:p>
      <w:pPr>
        <w:pStyle w:val="ListBullet"/>
        <w:spacing w:before="0" w:after="30"/>
        <w:ind w:left="227"/>
      </w:pPr>
      <w:r>
        <w:rPr>
          <w:rFonts w:ascii="Calibri" w:hAnsi="Calibri"/>
          <w:b w:val="0"/>
          <w:i w:val="0"/>
          <w:color w:val="1A1A1A"/>
          <w:sz w:val="19"/>
        </w:rPr>
        <w:t>Design Graphics and Video Documentation (Kompeten)  |  PT. Aset Digital Semesta  |  May 2024 – May 2027</w:t>
      </w:r>
    </w:p>
    <w:p>
      <w:pPr>
        <w:spacing w:before="20" w:after="20"/>
        <w:pBdr>
          <w:bottom w:val="single" w:sz="6" w:space="1" w:color="1A3A5C"/>
        </w:pBdr>
      </w:pPr>
    </w:p>
    <w:p>
      <w:pPr>
        <w:spacing w:before="80" w:after="60"/>
        <w:jc w:val="left"/>
      </w:pPr>
      <w:r>
        <w:rPr>
          <w:rFonts w:ascii="Calibri" w:hAnsi="Calibri"/>
          <w:b/>
          <w:i w:val="0"/>
          <w:color w:val="1A3A5C"/>
          <w:sz w:val="20"/>
        </w:rPr>
        <w:t>ACHIEVEMENTS</w:t>
      </w:r>
    </w:p>
    <w:p>
      <w:pPr>
        <w:pStyle w:val="ListBullet"/>
        <w:spacing w:before="0" w:after="30"/>
        <w:ind w:left="227"/>
      </w:pPr>
      <w:r>
        <w:rPr>
          <w:rFonts w:ascii="Calibri" w:hAnsi="Calibri"/>
          <w:b w:val="0"/>
          <w:i w:val="0"/>
          <w:color w:val="1A1A1A"/>
          <w:sz w:val="19"/>
        </w:rPr>
        <w:t>Most Liked &amp; Most Saved  —  Short Film Competition, GV &amp; Indosat Ooredoo Hutchison (IOH), 2022</w:t>
      </w:r>
    </w:p>
    <w:p>
      <w:pPr>
        <w:pStyle w:val="ListBullet"/>
        <w:spacing w:before="0" w:after="30"/>
        <w:ind w:left="227"/>
      </w:pPr>
      <w:r>
        <w:rPr>
          <w:rFonts w:ascii="Calibri" w:hAnsi="Calibri"/>
          <w:b w:val="0"/>
          <w:i w:val="0"/>
          <w:color w:val="1A1A1A"/>
          <w:sz w:val="19"/>
        </w:rPr>
        <w:t>Best Non-Academic Student  —  SMKN 4 Kota Tangerang Selatan, Graduation 2023/2024</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