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681C5" w14:textId="77777777" w:rsidR="00B7295F" w:rsidRPr="00B7295F" w:rsidRDefault="00B7295F" w:rsidP="00B7295F">
      <w:pPr>
        <w:rPr>
          <w:rFonts w:hint="eastAsia"/>
          <w:b/>
          <w:bCs/>
        </w:rPr>
      </w:pPr>
      <w:r w:rsidRPr="00B7295F">
        <w:rPr>
          <w:b/>
          <w:bCs/>
        </w:rPr>
        <w:t>1. 中国近4年分布式光伏新增装机规模</w:t>
      </w:r>
    </w:p>
    <w:p w14:paraId="3584418B" w14:textId="77777777" w:rsidR="00B7295F" w:rsidRDefault="00B7295F" w:rsidP="00B7295F">
      <w:pPr>
        <w:rPr>
          <w:rFonts w:hint="eastAsia"/>
          <w:b/>
          <w:bCs/>
        </w:rPr>
      </w:pPr>
    </w:p>
    <w:p w14:paraId="1BDD4CF8" w14:textId="3B89EE35" w:rsidR="00B7295F" w:rsidRPr="00B7295F" w:rsidRDefault="00B7295F" w:rsidP="00B7295F">
      <w:pPr>
        <w:rPr>
          <w:rFonts w:hint="eastAsia"/>
          <w:b/>
          <w:bCs/>
        </w:rPr>
      </w:pPr>
      <w:r w:rsidRPr="00B7295F">
        <w:rPr>
          <w:b/>
          <w:bCs/>
        </w:rPr>
        <w:t>根据国家能源局官方发布的数据：</w:t>
      </w:r>
    </w:p>
    <w:p w14:paraId="13DE76E0" w14:textId="3DBBA198" w:rsidR="00B7295F" w:rsidRPr="00B7295F" w:rsidRDefault="00B7295F" w:rsidP="00B7295F">
      <w:pPr>
        <w:rPr>
          <w:rFonts w:hint="eastAsia"/>
          <w:b/>
          <w:bCs/>
        </w:rPr>
      </w:pPr>
      <w:r w:rsidRPr="00B7295F">
        <w:rPr>
          <w:b/>
          <w:bCs/>
        </w:rPr>
        <w:t>2025年，全国分布式光伏新增装机1.53亿千瓦（153GW）。来源：国家能源局《2025年可再生能源并网运行情况》</w:t>
      </w:r>
    </w:p>
    <w:p w14:paraId="58832C5E" w14:textId="6233204E" w:rsidR="00B7295F" w:rsidRPr="00B7295F" w:rsidRDefault="00B7295F" w:rsidP="00B7295F">
      <w:pPr>
        <w:rPr>
          <w:rFonts w:hint="eastAsia"/>
          <w:b/>
          <w:bCs/>
        </w:rPr>
      </w:pPr>
      <w:r w:rsidRPr="00B7295F">
        <w:rPr>
          <w:b/>
          <w:bCs/>
        </w:rPr>
        <w:t>2024年，全国分布式光伏新增装机1.2亿千瓦（120GW）。来源：国家能源局2025年1月新闻发布会</w:t>
      </w:r>
    </w:p>
    <w:p w14:paraId="3B49E672" w14:textId="5E6B333D" w:rsidR="00B7295F" w:rsidRPr="00B7295F" w:rsidRDefault="00B7295F" w:rsidP="00B7295F">
      <w:pPr>
        <w:rPr>
          <w:rFonts w:hint="eastAsia"/>
          <w:b/>
          <w:bCs/>
        </w:rPr>
      </w:pPr>
      <w:r w:rsidRPr="00B7295F">
        <w:rPr>
          <w:b/>
          <w:bCs/>
        </w:rPr>
        <w:t>2022年，全国分布式光伏新增装机5111.4万千瓦（51.114GW）。来源：国家能源局《2022年光伏发电建设运行情况》</w:t>
      </w:r>
    </w:p>
    <w:p w14:paraId="1D1A6428" w14:textId="5199A25F" w:rsidR="00B7295F" w:rsidRPr="00B7295F" w:rsidRDefault="00B7295F" w:rsidP="00B7295F">
      <w:pPr>
        <w:rPr>
          <w:rFonts w:hint="eastAsia"/>
          <w:b/>
          <w:bCs/>
        </w:rPr>
      </w:pPr>
      <w:r w:rsidRPr="00B7295F">
        <w:rPr>
          <w:b/>
          <w:bCs/>
        </w:rPr>
        <w:t>2021年，全国分布式光伏新增装机2927.9万千瓦（29.279GW）。来源：国家能源局《2021年光伏发电建设运行情况》</w:t>
      </w:r>
    </w:p>
    <w:p w14:paraId="1881039D" w14:textId="5037D52B" w:rsidR="00B7295F" w:rsidRDefault="00B7295F" w:rsidP="00B7295F">
      <w:pPr>
        <w:rPr>
          <w:rFonts w:hint="eastAsia"/>
          <w:b/>
          <w:bCs/>
        </w:rPr>
      </w:pPr>
      <w:r w:rsidRPr="00B7295F">
        <w:rPr>
          <w:b/>
          <w:bCs/>
        </w:rPr>
        <w:t>最新月度数据：2026年1月，全国新</w:t>
      </w:r>
      <w:proofErr w:type="gramStart"/>
      <w:r w:rsidRPr="00B7295F">
        <w:rPr>
          <w:b/>
          <w:bCs/>
        </w:rPr>
        <w:t>增建档立卡</w:t>
      </w:r>
      <w:proofErr w:type="gramEnd"/>
      <w:r w:rsidRPr="00B7295F">
        <w:rPr>
          <w:b/>
          <w:bCs/>
        </w:rPr>
        <w:t>工商业分布式光伏发电项目5539个。来源：国家能源</w:t>
      </w:r>
      <w:proofErr w:type="gramStart"/>
      <w:r w:rsidRPr="00B7295F">
        <w:rPr>
          <w:b/>
          <w:bCs/>
        </w:rPr>
        <w:t>局官网</w:t>
      </w:r>
      <w:proofErr w:type="gramEnd"/>
      <w:r w:rsidRPr="00B7295F">
        <w:rPr>
          <w:b/>
          <w:bCs/>
        </w:rPr>
        <w:t> </w:t>
      </w:r>
      <w:hyperlink r:id="rId5" w:tgtFrame="_blank" w:history="1">
        <w:r w:rsidRPr="00B7295F">
          <w:rPr>
            <w:rStyle w:val="ae"/>
            <w:b/>
            <w:bCs/>
          </w:rPr>
          <w:t>https://www.nea.gov.cn/20260304/00841099b2d543099f5c957cb3f85b42/c.html</w:t>
        </w:r>
      </w:hyperlink>
    </w:p>
    <w:p w14:paraId="7C9FACC1" w14:textId="77777777" w:rsidR="00B7295F" w:rsidRPr="00B7295F" w:rsidRDefault="00B7295F" w:rsidP="00B7295F">
      <w:pPr>
        <w:rPr>
          <w:rFonts w:hint="eastAsia"/>
          <w:b/>
          <w:bCs/>
        </w:rPr>
      </w:pPr>
    </w:p>
    <w:p w14:paraId="2874508A" w14:textId="77777777" w:rsidR="00B7295F" w:rsidRPr="00B7295F" w:rsidRDefault="00B7295F" w:rsidP="00B7295F">
      <w:pPr>
        <w:rPr>
          <w:rFonts w:hint="eastAsia"/>
          <w:b/>
          <w:bCs/>
        </w:rPr>
      </w:pPr>
      <w:r w:rsidRPr="00B7295F">
        <w:rPr>
          <w:b/>
          <w:bCs/>
        </w:rPr>
        <w:t>2. 分布式光伏在全国光伏新增装机中的占比</w:t>
      </w:r>
    </w:p>
    <w:p w14:paraId="3EBEDF51" w14:textId="77777777" w:rsidR="00B7295F" w:rsidRDefault="00B7295F" w:rsidP="00B7295F">
      <w:pPr>
        <w:rPr>
          <w:rFonts w:hint="eastAsia"/>
          <w:b/>
          <w:bCs/>
        </w:rPr>
      </w:pPr>
    </w:p>
    <w:p w14:paraId="114281F2" w14:textId="14B3548A" w:rsidR="00B7295F" w:rsidRPr="00B7295F" w:rsidRDefault="00B7295F" w:rsidP="00B7295F">
      <w:pPr>
        <w:rPr>
          <w:rFonts w:hint="eastAsia"/>
          <w:b/>
          <w:bCs/>
        </w:rPr>
      </w:pPr>
      <w:r w:rsidRPr="00B7295F">
        <w:rPr>
          <w:b/>
          <w:bCs/>
        </w:rPr>
        <w:t>2025年，分布式光伏新增装机占全国光伏新增装机的48.3%（153GW / 317GW）。来源：国家能源局《2025年可再生能源并网运行情况》</w:t>
      </w:r>
    </w:p>
    <w:p w14:paraId="3F7FE327" w14:textId="6FBB611F" w:rsidR="00B7295F" w:rsidRPr="00B7295F" w:rsidRDefault="00B7295F" w:rsidP="00B7295F">
      <w:pPr>
        <w:rPr>
          <w:rFonts w:hint="eastAsia"/>
          <w:b/>
          <w:bCs/>
        </w:rPr>
      </w:pPr>
      <w:r w:rsidRPr="00B7295F">
        <w:rPr>
          <w:b/>
          <w:bCs/>
        </w:rPr>
        <w:t>2024年，分布式光伏新增装机占全国光伏新增装机的43%（120GW / 278GW）。来源：国家能源局2025年1月新闻发布会 </w:t>
      </w:r>
    </w:p>
    <w:p w14:paraId="283A1886" w14:textId="0289C459" w:rsidR="00B7295F" w:rsidRPr="00B7295F" w:rsidRDefault="00B7295F" w:rsidP="00B7295F">
      <w:pPr>
        <w:rPr>
          <w:rFonts w:hint="eastAsia"/>
          <w:b/>
          <w:bCs/>
        </w:rPr>
      </w:pPr>
      <w:r w:rsidRPr="00B7295F">
        <w:rPr>
          <w:b/>
          <w:bCs/>
        </w:rPr>
        <w:t>2022年，分布式光伏新增装机占全国光伏新增装机的58.5%（51.114GW / 87.408GW）。来源：国家能源局《2022年光伏发电建设运行情况》 </w:t>
      </w:r>
    </w:p>
    <w:p w14:paraId="57CB9FD9" w14:textId="7A3E34F7" w:rsidR="00B7295F" w:rsidRDefault="00B7295F" w:rsidP="00B7295F">
      <w:pPr>
        <w:rPr>
          <w:rFonts w:hint="eastAsia"/>
          <w:b/>
          <w:bCs/>
        </w:rPr>
      </w:pPr>
      <w:r w:rsidRPr="00B7295F">
        <w:rPr>
          <w:b/>
          <w:bCs/>
        </w:rPr>
        <w:t>2021年，分布式光伏新增装机占全国光伏新增装机的53.4%（29.279GW / 54.88GW）。来源：国家能源局《2021年光伏发电建设运行情况》 </w:t>
      </w:r>
    </w:p>
    <w:p w14:paraId="1D48DC10" w14:textId="77777777" w:rsidR="00B7295F" w:rsidRPr="00B7295F" w:rsidRDefault="00B7295F" w:rsidP="00B7295F">
      <w:pPr>
        <w:rPr>
          <w:rFonts w:hint="eastAsia"/>
          <w:b/>
          <w:bCs/>
        </w:rPr>
      </w:pPr>
    </w:p>
    <w:p w14:paraId="39C03980" w14:textId="77777777" w:rsidR="00B7295F" w:rsidRPr="00B7295F" w:rsidRDefault="00B7295F" w:rsidP="00B7295F">
      <w:pPr>
        <w:rPr>
          <w:rFonts w:hint="eastAsia"/>
          <w:b/>
          <w:bCs/>
        </w:rPr>
      </w:pPr>
      <w:r w:rsidRPr="00B7295F">
        <w:rPr>
          <w:b/>
          <w:bCs/>
        </w:rPr>
        <w:t>3. 工商业分布式与户用分布式的占比或趋势</w:t>
      </w:r>
    </w:p>
    <w:p w14:paraId="1E432782" w14:textId="77777777" w:rsidR="00B7295F" w:rsidRDefault="00B7295F" w:rsidP="00B7295F">
      <w:pPr>
        <w:rPr>
          <w:rFonts w:hint="eastAsia"/>
          <w:b/>
          <w:bCs/>
        </w:rPr>
      </w:pPr>
    </w:p>
    <w:p w14:paraId="1E6AAC08" w14:textId="0F2F224A" w:rsidR="00B7295F" w:rsidRPr="00B7295F" w:rsidRDefault="00B7295F" w:rsidP="00B7295F">
      <w:pPr>
        <w:rPr>
          <w:rFonts w:hint="eastAsia"/>
          <w:b/>
          <w:bCs/>
        </w:rPr>
      </w:pPr>
      <w:r w:rsidRPr="00B7295F">
        <w:rPr>
          <w:b/>
          <w:bCs/>
        </w:rPr>
        <w:t>根据国家能源局发布的结构化数据：</w:t>
      </w:r>
    </w:p>
    <w:p w14:paraId="7D568226" w14:textId="3F82CF22" w:rsidR="00B7295F" w:rsidRPr="00B7295F" w:rsidRDefault="00B7295F" w:rsidP="00B7295F">
      <w:pPr>
        <w:rPr>
          <w:rFonts w:hint="eastAsia"/>
          <w:b/>
          <w:bCs/>
        </w:rPr>
      </w:pPr>
      <w:r w:rsidRPr="00B7295F">
        <w:rPr>
          <w:b/>
          <w:bCs/>
        </w:rPr>
        <w:lastRenderedPageBreak/>
        <w:t>2025年，全国分布式新增装机153GW，其中工商业分布式107.06GW（占70%），户用分布式45.95GW（占30%）。来源：国家能源局《2025年光伏发电建设情况》</w:t>
      </w:r>
    </w:p>
    <w:p w14:paraId="7ACBE470" w14:textId="18512F62" w:rsidR="00B7295F" w:rsidRPr="00B7295F" w:rsidRDefault="00B7295F" w:rsidP="00B7295F">
      <w:pPr>
        <w:rPr>
          <w:rFonts w:hint="eastAsia"/>
          <w:b/>
          <w:bCs/>
        </w:rPr>
      </w:pPr>
      <w:r w:rsidRPr="00B7295F">
        <w:rPr>
          <w:b/>
          <w:bCs/>
        </w:rPr>
        <w:t>2024年，工商业分布式新增约80GW，户用分布式新增约40GW，户用占比约33%。来源：国家能源局2025年1月新闻发布会</w:t>
      </w:r>
    </w:p>
    <w:p w14:paraId="7B07879B" w14:textId="7D9388E2" w:rsidR="00B7295F" w:rsidRPr="00B7295F" w:rsidRDefault="00B7295F" w:rsidP="00B7295F">
      <w:pPr>
        <w:rPr>
          <w:rFonts w:hint="eastAsia"/>
          <w:b/>
          <w:bCs/>
        </w:rPr>
      </w:pPr>
      <w:r w:rsidRPr="00B7295F">
        <w:rPr>
          <w:b/>
          <w:bCs/>
        </w:rPr>
        <w:t>2022年，户用分布式新增装机2524.6万千瓦（25.25GW），工商业分布式新增2586.8万千瓦（25.87GW），户用占比约49.4%。来源：国家能源局</w:t>
      </w:r>
      <w:proofErr w:type="gramStart"/>
      <w:r w:rsidRPr="00B7295F">
        <w:rPr>
          <w:b/>
          <w:bCs/>
        </w:rPr>
        <w:t>《</w:t>
      </w:r>
      <w:proofErr w:type="gramEnd"/>
      <w:r w:rsidRPr="00B7295F">
        <w:rPr>
          <w:b/>
          <w:bCs/>
        </w:rPr>
        <w:t>2022年光伏发电建设运行情况</w:t>
      </w:r>
    </w:p>
    <w:p w14:paraId="6AEA4D4D" w14:textId="1FF72E7B" w:rsidR="00B7295F" w:rsidRPr="00B7295F" w:rsidRDefault="00B7295F" w:rsidP="00B7295F">
      <w:pPr>
        <w:rPr>
          <w:rFonts w:hint="eastAsia"/>
          <w:b/>
          <w:bCs/>
        </w:rPr>
      </w:pPr>
      <w:r w:rsidRPr="00B7295F">
        <w:rPr>
          <w:b/>
          <w:bCs/>
        </w:rPr>
        <w:t>2021年，户用分布式新增装机2159万千瓦（21.59GW），工商业分布式新增768万千瓦（7.68GW），户用占比约73.7%。来源：国家能源局《2021年光伏发电建设运行情况》</w:t>
      </w:r>
    </w:p>
    <w:p w14:paraId="39A476E3" w14:textId="77777777" w:rsidR="00B7295F" w:rsidRPr="00B7295F" w:rsidRDefault="00B7295F" w:rsidP="00B7295F">
      <w:pPr>
        <w:rPr>
          <w:rFonts w:hint="eastAsia"/>
          <w:b/>
          <w:bCs/>
        </w:rPr>
      </w:pPr>
      <w:r w:rsidRPr="00B7295F">
        <w:rPr>
          <w:b/>
          <w:bCs/>
        </w:rPr>
        <w:t>趋势总结：户用光伏在分布式新增装机中的比重，从2021年的近74%下降至2025年的30%，工商业分布式已成为主力。</w:t>
      </w:r>
    </w:p>
    <w:p w14:paraId="2E956484" w14:textId="77777777" w:rsidR="00B7295F" w:rsidRDefault="00B7295F" w:rsidP="00B7295F">
      <w:pPr>
        <w:rPr>
          <w:rFonts w:hint="eastAsia"/>
          <w:b/>
          <w:bCs/>
        </w:rPr>
      </w:pPr>
    </w:p>
    <w:p w14:paraId="7571BC4D" w14:textId="114F69AA" w:rsidR="00B7295F" w:rsidRPr="00B7295F" w:rsidRDefault="00B7295F" w:rsidP="00B7295F">
      <w:pPr>
        <w:rPr>
          <w:rFonts w:hint="eastAsia"/>
          <w:b/>
          <w:bCs/>
        </w:rPr>
      </w:pPr>
      <w:r w:rsidRPr="00B7295F">
        <w:rPr>
          <w:b/>
          <w:bCs/>
        </w:rPr>
        <w:t>4. 校园、园区、工商业屋顶等典型场景的发展数据</w:t>
      </w:r>
    </w:p>
    <w:p w14:paraId="48A9574E" w14:textId="77777777" w:rsidR="00B7295F" w:rsidRDefault="00B7295F" w:rsidP="00B7295F">
      <w:pPr>
        <w:rPr>
          <w:rFonts w:hint="eastAsia"/>
          <w:b/>
          <w:bCs/>
        </w:rPr>
      </w:pPr>
    </w:p>
    <w:p w14:paraId="2751CE02" w14:textId="343DF9EA" w:rsidR="00B7295F" w:rsidRPr="00B7295F" w:rsidRDefault="00B7295F" w:rsidP="00B7295F">
      <w:pPr>
        <w:rPr>
          <w:rFonts w:hint="eastAsia"/>
          <w:b/>
          <w:bCs/>
        </w:rPr>
      </w:pPr>
      <w:r w:rsidRPr="00B7295F">
        <w:rPr>
          <w:b/>
          <w:bCs/>
        </w:rPr>
        <w:t>工商业屋顶政策目标：2025年新建厂房屋顶光伏覆盖率力争达到50%。来源：</w:t>
      </w:r>
      <w:proofErr w:type="gramStart"/>
      <w:r w:rsidRPr="00B7295F">
        <w:rPr>
          <w:b/>
          <w:bCs/>
        </w:rPr>
        <w:t>国家发改委</w:t>
      </w:r>
      <w:proofErr w:type="gramEnd"/>
      <w:r w:rsidRPr="00B7295F">
        <w:rPr>
          <w:b/>
          <w:bCs/>
        </w:rPr>
        <w:t>《2024—2025年节能降碳行动方案》 </w:t>
      </w:r>
      <w:hyperlink r:id="rId6" w:tgtFrame="_blank" w:history="1">
        <w:r w:rsidRPr="00B7295F">
          <w:rPr>
            <w:rStyle w:val="ae"/>
            <w:b/>
            <w:bCs/>
          </w:rPr>
          <w:t>https://www.gov.cn/zhengce/zhengceku/202405/content_6954321.htm</w:t>
        </w:r>
      </w:hyperlink>
    </w:p>
    <w:p w14:paraId="0858FC45" w14:textId="77777777" w:rsidR="00B7295F" w:rsidRPr="00B7295F" w:rsidRDefault="00B7295F" w:rsidP="00B7295F">
      <w:pPr>
        <w:rPr>
          <w:rFonts w:hint="eastAsia"/>
          <w:b/>
          <w:bCs/>
        </w:rPr>
      </w:pPr>
      <w:r w:rsidRPr="00B7295F">
        <w:rPr>
          <w:b/>
          <w:bCs/>
        </w:rPr>
        <w:t>区域分布数据：截至2025年11月底，江苏省分布式光伏新增装机突破1650万千瓦（16.5GW），累计总装机6221万千瓦，两项指标均居全国第一。来源：中国光</w:t>
      </w:r>
      <w:proofErr w:type="gramStart"/>
      <w:r w:rsidRPr="00B7295F">
        <w:rPr>
          <w:b/>
          <w:bCs/>
        </w:rPr>
        <w:t>伏行业</w:t>
      </w:r>
      <w:proofErr w:type="gramEnd"/>
      <w:r w:rsidRPr="00B7295F">
        <w:rPr>
          <w:b/>
          <w:bCs/>
        </w:rPr>
        <w:t>协会 </w:t>
      </w:r>
      <w:hyperlink r:id="rId7" w:tgtFrame="_blank" w:history="1">
        <w:r w:rsidRPr="00B7295F">
          <w:rPr>
            <w:rStyle w:val="ae"/>
            <w:b/>
            <w:bCs/>
          </w:rPr>
          <w:t>http://ecopv.org.cn/site/content/1984.html</w:t>
        </w:r>
      </w:hyperlink>
    </w:p>
    <w:p w14:paraId="58D298DD" w14:textId="77777777" w:rsidR="00B7295F" w:rsidRPr="00B7295F" w:rsidRDefault="00B7295F" w:rsidP="00B7295F">
      <w:pPr>
        <w:rPr>
          <w:rFonts w:hint="eastAsia"/>
          <w:b/>
          <w:bCs/>
        </w:rPr>
      </w:pPr>
      <w:r w:rsidRPr="00B7295F">
        <w:rPr>
          <w:b/>
          <w:bCs/>
        </w:rPr>
        <w:t>最新月度数据：2026年1月全国新增工商业分布式光伏发电项目5539个，其中浙江1169个、河南1576个、广东914个居前。来源：国家能源</w:t>
      </w:r>
      <w:proofErr w:type="gramStart"/>
      <w:r w:rsidRPr="00B7295F">
        <w:rPr>
          <w:b/>
          <w:bCs/>
        </w:rPr>
        <w:t>局官网</w:t>
      </w:r>
      <w:proofErr w:type="gramEnd"/>
      <w:r w:rsidRPr="00B7295F">
        <w:rPr>
          <w:b/>
          <w:bCs/>
        </w:rPr>
        <w:t> </w:t>
      </w:r>
      <w:hyperlink r:id="rId8" w:tgtFrame="_blank" w:history="1">
        <w:r w:rsidRPr="00B7295F">
          <w:rPr>
            <w:rStyle w:val="ae"/>
            <w:b/>
            <w:bCs/>
          </w:rPr>
          <w:t>https://www.nea.gov.cn/20260304/00841099b2d543099f5c957cb3f85b42/c.html</w:t>
        </w:r>
      </w:hyperlink>
    </w:p>
    <w:p w14:paraId="223F4029" w14:textId="77777777" w:rsidR="00B7295F" w:rsidRPr="00B7295F" w:rsidRDefault="00B7295F" w:rsidP="00B7295F">
      <w:pPr>
        <w:rPr>
          <w:rFonts w:hint="eastAsia"/>
          <w:b/>
          <w:bCs/>
        </w:rPr>
      </w:pPr>
      <w:proofErr w:type="gramStart"/>
      <w:r w:rsidRPr="00B7295F">
        <w:rPr>
          <w:b/>
          <w:bCs/>
        </w:rPr>
        <w:t>园区试点</w:t>
      </w:r>
      <w:proofErr w:type="gramEnd"/>
      <w:r w:rsidRPr="00B7295F">
        <w:rPr>
          <w:b/>
          <w:bCs/>
        </w:rPr>
        <w:t>数据：扬州经开区试点期内累计新增屋顶分布式光伏并网容量约165兆瓦，规划目标完成率108%。来源：扬州经开区发布 </w:t>
      </w:r>
      <w:hyperlink r:id="rId9" w:tgtFrame="_blank" w:history="1">
        <w:r w:rsidRPr="00B7295F">
          <w:rPr>
            <w:rStyle w:val="ae"/>
            <w:b/>
            <w:bCs/>
          </w:rPr>
          <w:t>http://kfq.yangzhou.gov.cn/kfqzx/xwzx/202504/9a8f3b1c1e1f4b3f8d7a2c5e8b1d4f3e.shtml</w:t>
        </w:r>
      </w:hyperlink>
    </w:p>
    <w:p w14:paraId="6F8D319E" w14:textId="77777777" w:rsidR="00B7295F" w:rsidRPr="00B7295F" w:rsidRDefault="00B7295F" w:rsidP="00B7295F">
      <w:pPr>
        <w:rPr>
          <w:rFonts w:hint="eastAsia"/>
          <w:b/>
          <w:bCs/>
        </w:rPr>
      </w:pPr>
      <w:r w:rsidRPr="00B7295F">
        <w:rPr>
          <w:b/>
          <w:bCs/>
        </w:rPr>
        <w:t>5. 未来1-3年分布式光</w:t>
      </w:r>
      <w:proofErr w:type="gramStart"/>
      <w:r w:rsidRPr="00B7295F">
        <w:rPr>
          <w:b/>
          <w:bCs/>
        </w:rPr>
        <w:t>伏行业</w:t>
      </w:r>
      <w:proofErr w:type="gramEnd"/>
      <w:r w:rsidRPr="00B7295F">
        <w:rPr>
          <w:b/>
          <w:bCs/>
        </w:rPr>
        <w:t>趋势判断</w:t>
      </w:r>
    </w:p>
    <w:p w14:paraId="16B57A9B" w14:textId="7631202C" w:rsidR="00B7295F" w:rsidRPr="00B7295F" w:rsidRDefault="00B7295F" w:rsidP="00B7295F">
      <w:pPr>
        <w:rPr>
          <w:rFonts w:hint="eastAsia"/>
          <w:b/>
          <w:bCs/>
        </w:rPr>
      </w:pPr>
      <w:r w:rsidRPr="00B7295F">
        <w:rPr>
          <w:b/>
          <w:bCs/>
        </w:rPr>
        <w:t>2026年国内</w:t>
      </w:r>
      <w:proofErr w:type="gramStart"/>
      <w:r w:rsidRPr="00B7295F">
        <w:rPr>
          <w:b/>
          <w:bCs/>
        </w:rPr>
        <w:t>光伏总装机</w:t>
      </w:r>
      <w:proofErr w:type="gramEnd"/>
      <w:r w:rsidRPr="00B7295F">
        <w:rPr>
          <w:b/>
          <w:bCs/>
        </w:rPr>
        <w:t>预测为180-240GW，较2025年下滑23.8%-42.9%，光伏平价以来首次负增长。</w:t>
      </w:r>
    </w:p>
    <w:p w14:paraId="4B2D37B1" w14:textId="7B254494" w:rsidR="00B7295F" w:rsidRPr="00B7295F" w:rsidRDefault="00B7295F" w:rsidP="00B7295F">
      <w:pPr>
        <w:rPr>
          <w:rFonts w:hint="eastAsia"/>
          <w:b/>
          <w:bCs/>
        </w:rPr>
      </w:pPr>
      <w:r w:rsidRPr="00B7295F">
        <w:rPr>
          <w:b/>
          <w:bCs/>
        </w:rPr>
        <w:lastRenderedPageBreak/>
        <w:t>分布式光伏年度新增将在2025年水平上有所下滑。来源：落基山研究所/CPIA联合报告</w:t>
      </w:r>
      <w:r w:rsidR="00B12887">
        <w:rPr>
          <w:rFonts w:hint="eastAsia"/>
          <w:b/>
          <w:bCs/>
        </w:rPr>
        <w:t xml:space="preserve"> 《</w:t>
      </w:r>
      <w:r w:rsidRPr="00B7295F">
        <w:rPr>
          <w:b/>
          <w:bCs/>
        </w:rPr>
        <w:t>中国分布式光伏韧性发展路径：2026与2027年展望报告</w:t>
      </w:r>
      <w:r w:rsidR="00B12887">
        <w:rPr>
          <w:rFonts w:hint="eastAsia"/>
          <w:b/>
          <w:bCs/>
        </w:rPr>
        <w:t>》</w:t>
      </w:r>
    </w:p>
    <w:p w14:paraId="20BE61A9" w14:textId="55AC21C8" w:rsidR="00B7295F" w:rsidRPr="00B7295F" w:rsidRDefault="00B7295F" w:rsidP="00B7295F">
      <w:pPr>
        <w:rPr>
          <w:rFonts w:hint="eastAsia"/>
          <w:b/>
          <w:bCs/>
        </w:rPr>
      </w:pPr>
      <w:r w:rsidRPr="00B7295F">
        <w:rPr>
          <w:b/>
          <w:bCs/>
        </w:rPr>
        <w:t>“十五五”末期装机将回到与2025年持平区间（270-320GW）。</w:t>
      </w:r>
    </w:p>
    <w:p w14:paraId="4F1A6D41" w14:textId="77777777" w:rsidR="00160B59" w:rsidRDefault="00B7295F" w:rsidP="00B7295F">
      <w:pPr>
        <w:rPr>
          <w:b/>
          <w:bCs/>
        </w:rPr>
      </w:pPr>
      <w:r w:rsidRPr="00B7295F">
        <w:rPr>
          <w:b/>
          <w:bCs/>
        </w:rPr>
        <w:t>区域分化加剧：未来分布式光</w:t>
      </w:r>
      <w:proofErr w:type="gramStart"/>
      <w:r w:rsidRPr="00B7295F">
        <w:rPr>
          <w:b/>
          <w:bCs/>
        </w:rPr>
        <w:t>伏增长</w:t>
      </w:r>
      <w:proofErr w:type="gramEnd"/>
      <w:r w:rsidRPr="00B7295F">
        <w:rPr>
          <w:b/>
          <w:bCs/>
        </w:rPr>
        <w:t>将高度依赖消</w:t>
      </w:r>
      <w:proofErr w:type="gramStart"/>
      <w:r w:rsidRPr="00B7295F">
        <w:rPr>
          <w:b/>
          <w:bCs/>
        </w:rPr>
        <w:t>纳能力</w:t>
      </w:r>
      <w:proofErr w:type="gramEnd"/>
      <w:r w:rsidRPr="00B7295F">
        <w:rPr>
          <w:b/>
          <w:bCs/>
        </w:rPr>
        <w:t>和电价水平，江苏、浙江、广东等经济发达省份将成为主战场。</w:t>
      </w:r>
    </w:p>
    <w:p w14:paraId="425DACA1" w14:textId="79A68A58" w:rsidR="00B7295F" w:rsidRPr="00B7295F" w:rsidRDefault="00160B59" w:rsidP="00B7295F">
      <w:pPr>
        <w:rPr>
          <w:rFonts w:hint="eastAsia"/>
          <w:b/>
          <w:bCs/>
        </w:rPr>
      </w:pPr>
      <w:r>
        <w:rPr>
          <w:rFonts w:hint="eastAsia"/>
          <w:b/>
          <w:bCs/>
        </w:rPr>
        <w:t>数据</w:t>
      </w:r>
      <w:r w:rsidR="00B7295F" w:rsidRPr="00B7295F">
        <w:rPr>
          <w:b/>
          <w:bCs/>
        </w:rPr>
        <w:t>来源：中国光</w:t>
      </w:r>
      <w:proofErr w:type="gramStart"/>
      <w:r w:rsidR="00B7295F" w:rsidRPr="00B7295F">
        <w:rPr>
          <w:b/>
          <w:bCs/>
        </w:rPr>
        <w:t>伏行业</w:t>
      </w:r>
      <w:proofErr w:type="gramEnd"/>
      <w:r w:rsidR="00B7295F" w:rsidRPr="00B7295F">
        <w:rPr>
          <w:b/>
          <w:bCs/>
        </w:rPr>
        <w:t>协会 </w:t>
      </w:r>
      <w:hyperlink r:id="rId10" w:tgtFrame="_blank" w:history="1">
        <w:r w:rsidR="00B7295F" w:rsidRPr="00B7295F">
          <w:rPr>
            <w:rStyle w:val="ae"/>
            <w:b/>
            <w:bCs/>
          </w:rPr>
          <w:t>https://www.desn.com.cn/news/show-2154163.html</w:t>
        </w:r>
      </w:hyperlink>
    </w:p>
    <w:p w14:paraId="5D873487" w14:textId="77777777" w:rsidR="00FE4FE5" w:rsidRPr="00B7295F" w:rsidRDefault="00FE4FE5" w:rsidP="00B7295F">
      <w:pPr>
        <w:rPr>
          <w:rFonts w:hint="eastAsia"/>
        </w:rPr>
      </w:pPr>
    </w:p>
    <w:sectPr w:rsidR="00FE4FE5" w:rsidRPr="00B729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1893"/>
    <w:multiLevelType w:val="multilevel"/>
    <w:tmpl w:val="C5D6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2706B"/>
    <w:multiLevelType w:val="multilevel"/>
    <w:tmpl w:val="3032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34CB1"/>
    <w:multiLevelType w:val="multilevel"/>
    <w:tmpl w:val="DD96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003D3"/>
    <w:multiLevelType w:val="hybridMultilevel"/>
    <w:tmpl w:val="B3F422D0"/>
    <w:lvl w:ilvl="0" w:tplc="11E6E1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3C77A9F"/>
    <w:multiLevelType w:val="multilevel"/>
    <w:tmpl w:val="E302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42FEA"/>
    <w:multiLevelType w:val="multilevel"/>
    <w:tmpl w:val="9FB6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51901">
    <w:abstractNumId w:val="2"/>
  </w:num>
  <w:num w:numId="2" w16cid:durableId="795873907">
    <w:abstractNumId w:val="1"/>
  </w:num>
  <w:num w:numId="3" w16cid:durableId="1362244920">
    <w:abstractNumId w:val="0"/>
  </w:num>
  <w:num w:numId="4" w16cid:durableId="1084104336">
    <w:abstractNumId w:val="5"/>
  </w:num>
  <w:num w:numId="5" w16cid:durableId="2020427349">
    <w:abstractNumId w:val="4"/>
  </w:num>
  <w:num w:numId="6" w16cid:durableId="1861701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FE5"/>
    <w:rsid w:val="00112CC1"/>
    <w:rsid w:val="00160B59"/>
    <w:rsid w:val="00434CF3"/>
    <w:rsid w:val="0051616A"/>
    <w:rsid w:val="00AA0219"/>
    <w:rsid w:val="00B12887"/>
    <w:rsid w:val="00B7295F"/>
    <w:rsid w:val="00B85526"/>
    <w:rsid w:val="00F66EE0"/>
    <w:rsid w:val="00FE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BC2D6A"/>
  <w15:chartTrackingRefBased/>
  <w15:docId w15:val="{CCBB23D3-5808-4196-8830-10E8866DE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4F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4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4F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4F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4F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4FE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4F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4F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4F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4F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4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4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4FE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4FE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4FE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4F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4F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4F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4F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4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4F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4F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4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4F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4F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4FE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4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4FE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E4FE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66EE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66EE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7295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ea.gov.cn/20260304/00841099b2d543099f5c957cb3f85b42/c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ecopv.org.cn/site/content/1984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cn/zhengce/zhengceku/202405/content_6954321.ht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nea.gov.cn/20260304/00841099b2d543099f5c957cb3f85b42/c.html" TargetMode="External"/><Relationship Id="rId10" Type="http://schemas.openxmlformats.org/officeDocument/2006/relationships/hyperlink" Target="https://www.desn.com.cn/news/show-2154163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kfq.yangzhou.gov.cn/kfqzx/xwzx/202504/9a8f3b1c1e1f4b3f8d7a2c5e8b1d4f3e.s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976</Words>
  <Characters>1602</Characters>
  <Application>Microsoft Office Word</Application>
  <DocSecurity>0</DocSecurity>
  <Lines>55</Lines>
  <Paragraphs>35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荣正 韦</dc:creator>
  <cp:keywords/>
  <dc:description/>
  <cp:lastModifiedBy>荣正 韦</cp:lastModifiedBy>
  <cp:revision>5</cp:revision>
  <dcterms:created xsi:type="dcterms:W3CDTF">2026-03-14T08:20:00Z</dcterms:created>
  <dcterms:modified xsi:type="dcterms:W3CDTF">2026-03-14T09:23:00Z</dcterms:modified>
</cp:coreProperties>
</file>