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Analyze the requirements of the organization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(1)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 xml:space="preserve"> 用户管理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·支持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用户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注册、登录账号，填写、修改个人信息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用户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可以浏览、搜索并查看商品信息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·用户可以在下单时选择商品创建订单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用户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可以查看订单详情和物流状态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用户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可以对已购买的商品进行评价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用户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可以查看历史订单和历史评价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 xml:space="preserve">(2) 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商品管理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·每个商品需包含相关信息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·支持商品分类查找、条件筛选、关键词搜索功能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 xml:space="preserve">(3) 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供应商管理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·供应商可以注册账号，并填写商户信息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·供应商可以添加、修改、删除商品信息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·供应商可以处理订单是否发货以及售后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·供应商可以查看商品销量和用户评价，进行销售数据分析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 xml:space="preserve">(4) </w:t>
      </w: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订单管理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·订单中需包含相关信息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·支持订单状态跟踪（是否付款与是否发货）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eastAsia" w:ascii="Times New Roman Regular" w:hAnsi="Times New Roman Regular" w:eastAsia="宋体" w:cs="Times New Roman Regular"/>
          <w:color w:val="000000"/>
          <w:kern w:val="0"/>
          <w:sz w:val="22"/>
          <w:szCs w:val="22"/>
          <w:lang w:val="en-US" w:eastAsia="zh-CN" w:bidi="ar"/>
        </w:rPr>
        <w:t>·成交订单将计入商品销量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</w:pP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Addition</w:t>
      </w:r>
    </w:p>
    <w:p>
      <w:pPr>
        <w:numPr>
          <w:ilvl w:val="0"/>
          <w:numId w:val="0"/>
        </w:numPr>
        <w:jc w:val="left"/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</w:pP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1.</w:t>
      </w: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 xml:space="preserve">(1) </w:t>
      </w: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去掉购物车 直接下单商品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</w:pP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 xml:space="preserve">.(4) </w:t>
      </w: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用户个人信息中的地址是所在地 订单中的地址是收货地址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16"/>
          <w:szCs w:val="16"/>
        </w:rPr>
      </w:pP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1.</w:t>
      </w: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 xml:space="preserve">(5) </w:t>
      </w: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为了控制系统复杂度 不单独将评价设置为实体 改成将评价作为商品属性（虽然查找起来会复杂点）</w:t>
      </w:r>
    </w:p>
    <w:p>
      <w:pPr>
        <w:jc w:val="left"/>
        <w:rPr>
          <w:rFonts w:hint="default" w:ascii="Times New Roman Regular" w:hAnsi="Times New Roman Regular" w:cs="Times New Roman Regular"/>
        </w:rPr>
      </w:pPr>
    </w:p>
    <w:p>
      <w:pPr>
        <w:jc w:val="left"/>
        <w:rPr>
          <w:rFonts w:hint="eastAsia" w:ascii="Times New Roman Regular" w:hAnsi="Times New Roman Regular" w:cs="Times New Roman Regular" w:eastAsiaTheme="minorEastAsia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>2. Identify the relevant entities, attributes, and relationships together with any constraints and properties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(1) C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ustomer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u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u w:val="single"/>
          <w:lang w:val="en-US" w:eastAsia="zh-CN"/>
        </w:rPr>
        <w:t>customer</w:t>
      </w: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_id</w:t>
      </w:r>
      <w:r>
        <w:rPr>
          <w:rFonts w:hint="default" w:ascii="Times New Roman Regular" w:hAnsi="Times New Roman Regular" w:cs="Times New Roman Regular"/>
          <w:sz w:val="22"/>
          <w:szCs w:val="22"/>
          <w:u w:val="none"/>
          <w:lang w:val="en-US" w:eastAsia="zh-CN"/>
        </w:rPr>
        <w:t xml:space="preserve"> (PK, unique)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username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(unique)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password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gender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 (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c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heck)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age (check)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customer_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phone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_number (unique)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address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registration_date (default)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(2) Product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product_id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(PK)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product_name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image_url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description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category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(che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ck)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price (check)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total_sales (default)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stock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_quantity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(check)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average_rating (check)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supplier_id (FK)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(3)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Supplier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u w:val="single"/>
          <w:lang w:val="en-US" w:eastAsia="zh-CN"/>
        </w:rPr>
        <w:t>supplier</w:t>
      </w: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_id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(PK)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supplier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_name (unique)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contact_name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supplier_phone_number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business_address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registration_date (default)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(4) Order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order_id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(PK)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customer_id (FK)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order_date (default)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total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_amount (check)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status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(payment_status, delivery_status)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shipping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_address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(5)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Order_Item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single"/>
          <w:lang w:val="en-US" w:eastAsia="zh-CN"/>
        </w:rPr>
        <w:t>order_id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 xml:space="preserve">(PK, FK)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single"/>
          <w:lang w:val="en-US" w:eastAsia="zh-CN"/>
        </w:rPr>
        <w:t>product_id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(PK, FK)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supplier_id (FK)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quantity (check)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unit_price (check)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(6) 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relationship </w:t>
      </w: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Customer -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Order: 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一对多</w:t>
      </w: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Order -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Order_Item: 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一对多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Order - Pro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duct: 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多对多（通过Order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_Item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实现）</w:t>
      </w: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Supplier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- Product: 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一对多（如果要改成允许多个供应商供货同一件商品，再建一个中间表，移除product表的supplier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_id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）</w:t>
      </w:r>
    </w:p>
    <w:p>
      <w:pPr>
        <w:jc w:val="left"/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</w:pP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A</w:t>
      </w: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>ddition</w:t>
      </w:r>
    </w:p>
    <w:p>
      <w:pPr>
        <w:jc w:val="left"/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</w:pP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>2.(4) status</w:t>
      </w: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也可以分成两个</w:t>
      </w: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>A</w:t>
      </w: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ttributes</w:t>
      </w: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16"/>
          <w:szCs w:val="16"/>
          <w:lang w:val="en-US" w:eastAsia="zh-CN"/>
        </w:rPr>
        <w:t xml:space="preserve">2.(4) </w:t>
      </w:r>
      <w:r>
        <w:rPr>
          <w:rFonts w:hint="eastAsia" w:ascii="Times New Roman Regular" w:hAnsi="Times New Roman Regular" w:cs="Times New Roman Regular"/>
          <w:sz w:val="16"/>
          <w:szCs w:val="16"/>
          <w:lang w:val="en-US" w:eastAsia="zh-CN"/>
        </w:rPr>
        <w:t>配送地址可以重新做一个地址表避免用户有多个地址或者临时地址（也可以直接设置只允许有一个地址）</w:t>
      </w: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>3. Produce an E-R diagram for the database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eastAsia" w:ascii="Times New Roman Regular" w:hAnsi="Times New Roman Regular" w:cs="Times New Roman Regular" w:eastAsiaTheme="minorEastAsia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</w:rPr>
        <w:t>4. Convert the E-R diagrams to relational schemas (clearly indicating the primary keys, foreign keys, functional and/or multivalued dependencies, as well as justifying that your designs are in good, normalized form)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</w:p>
    <w:p>
      <w:pPr>
        <w:jc w:val="left"/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</w:rPr>
      </w:pPr>
    </w:p>
    <w:p>
      <w:pPr>
        <w:jc w:val="left"/>
        <w:rPr>
          <w:rFonts w:hint="eastAsia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 xml:space="preserve">8. Suggest which data fields of the relational schemas should be indexed or hashed, and explain your decision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(1) C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ustomer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u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u w:val="single"/>
          <w:lang w:val="en-US" w:eastAsia="zh-CN"/>
        </w:rPr>
        <w:t>customer</w:t>
      </w: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_id</w:t>
      </w:r>
      <w:r>
        <w:rPr>
          <w:rFonts w:hint="default" w:ascii="Times New Roman Regular" w:hAnsi="Times New Roman Regular" w:cs="Times New Roman Regular"/>
          <w:sz w:val="22"/>
          <w:szCs w:val="22"/>
          <w:u w:val="none"/>
          <w:lang w:val="en-US" w:eastAsia="zh-CN"/>
        </w:rPr>
        <w:t xml:space="preserve"> (</w:t>
      </w:r>
      <w:r>
        <w:rPr>
          <w:rFonts w:hint="eastAsia" w:ascii="Times New Roman Regular" w:hAnsi="Times New Roman Regular" w:cs="Times New Roman Regular"/>
          <w:sz w:val="22"/>
          <w:szCs w:val="22"/>
          <w:u w:val="none"/>
          <w:lang w:val="en-US" w:eastAsia="zh-CN"/>
        </w:rPr>
        <w:t>Hash</w:t>
      </w:r>
      <w:r>
        <w:rPr>
          <w:rFonts w:hint="default" w:ascii="Times New Roman Regular" w:hAnsi="Times New Roman Regular" w:cs="Times New Roman Regular"/>
          <w:sz w:val="22"/>
          <w:szCs w:val="22"/>
          <w:u w:val="none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username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(Index)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customer_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phone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_number (Index)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registration_date (Index)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(2) Product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product_id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(Hash)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product_name (Index)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category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(Index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price (Index)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average_rating (Index)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(3)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Supplier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u w:val="single"/>
          <w:lang w:val="en-US" w:eastAsia="zh-CN"/>
        </w:rPr>
        <w:t>supplier</w:t>
      </w: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_id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(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Hash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supplier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_name (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Index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registration_date (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Index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(4) Order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u w:val="single"/>
          <w:lang w:val="en-US" w:eastAsia="zh-CN"/>
        </w:rPr>
        <w:t>order_id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 (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Hash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customer_id (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Index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>order_date (</w:t>
      </w: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Index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2"/>
          <w:lang w:val="en-US" w:eastAsia="zh-CN"/>
        </w:rPr>
        <w:t>status</w:t>
      </w:r>
      <w:r>
        <w:rPr>
          <w:rFonts w:hint="default" w:ascii="Times New Roman Regular" w:hAnsi="Times New Roman Regular" w:cs="Times New Roman Regular"/>
          <w:sz w:val="22"/>
          <w:szCs w:val="22"/>
          <w:lang w:val="en-US" w:eastAsia="zh-CN"/>
        </w:rPr>
        <w:t xml:space="preserve">(payment_status, delivery_status) (Index)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(5)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Order_Item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single"/>
          <w:lang w:val="en-US" w:eastAsia="zh-CN"/>
        </w:rPr>
        <w:t>order_id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>(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>Index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</w:pPr>
      <w:r>
        <w:rPr>
          <w:rFonts w:hint="default" w:ascii="Times New Roman Regular" w:hAnsi="Times New Roman Regular" w:cs="Times New Roman Regular"/>
          <w:color w:val="auto"/>
          <w:sz w:val="22"/>
          <w:szCs w:val="22"/>
          <w:u w:val="single"/>
          <w:lang w:val="en-US" w:eastAsia="zh-CN"/>
        </w:rPr>
        <w:t>product_id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>(</w:t>
      </w:r>
      <w:r>
        <w:rPr>
          <w:rFonts w:hint="eastAsia" w:ascii="Times New Roman Regular" w:hAnsi="Times New Roman Regular" w:cs="Times New Roman Regular"/>
          <w:color w:val="auto"/>
          <w:sz w:val="22"/>
          <w:szCs w:val="22"/>
          <w:u w:val="none"/>
          <w:lang w:val="en-US" w:eastAsia="zh-CN"/>
        </w:rPr>
        <w:t>Index</w:t>
      </w:r>
      <w:r>
        <w:rPr>
          <w:rFonts w:hint="default" w:ascii="Times New Roman Regular" w:hAnsi="Times New Roman Regular" w:cs="Times New Roman Regular"/>
          <w:color w:val="auto"/>
          <w:sz w:val="22"/>
          <w:szCs w:val="22"/>
          <w:lang w:val="en-US" w:eastAsia="zh-CN"/>
        </w:rPr>
        <w:t xml:space="preserve">) </w:t>
      </w:r>
    </w:p>
    <w:p>
      <w:pPr>
        <w:jc w:val="left"/>
        <w:rPr>
          <w:rFonts w:hint="default" w:ascii="Times New Roman Regular" w:hAnsi="Times New Roman Regular" w:cs="Times New Roman Regular" w:eastAsiaTheme="minorEastAsia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supplier</w:t>
      </w:r>
      <w:r>
        <w:rPr>
          <w:rFonts w:hint="default" w:ascii="Times New Roman Regular" w:hAnsi="Times New Roman Regular" w:cs="Times New Roman Regular"/>
          <w:lang w:val="en-US" w:eastAsia="zh-CN"/>
        </w:rPr>
        <w:t>_id (Index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FE130"/>
    <w:rsid w:val="55FFE130"/>
    <w:rsid w:val="7FFD4149"/>
    <w:rsid w:val="FDCA8C58"/>
    <w:rsid w:val="FFCF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2025-04-09T23:31:00Z</dcterms:created>
  <dc:creator>Vanishva</dc:creator>
  <cp:lastModifiedBy>Vanishva</cp:lastModifiedBy>
  <dcterms:modified xsi:type="dcterms:W3CDTF">2025-04-14T12:46:17Z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885A21677B2654FD4F41F5677F8FFEDD_41</vt:lpwstr>
  </property>
</Properties>
</file>