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webSettings.xml" ContentType="application/vnd.openxmlformats-officedocument.wordprocessingml.web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DB173" w14:textId="28351DB4" w:rsidR="003E23CA" w:rsidRDefault="00F30409" w:rsidP="0033698C">
      <w:pPr>
        <w:pStyle w:val="Heading1"/>
      </w:pPr>
      <w:r>
        <w:t>Marking and Feedback Guidelines</w:t>
      </w:r>
    </w:p>
    <w:p w14:paraId="3EB3EC0B" w14:textId="177327C2" w:rsidR="00B80D56" w:rsidRDefault="00B80D56" w:rsidP="0033698C"/>
    <w:p w14:paraId="37C8F513" w14:textId="6DF49FC1" w:rsidR="00B80D56" w:rsidRDefault="00B80D56" w:rsidP="0033698C">
      <w:r>
        <w:t>On the DLE, go to the Assignment and click View Submissions.</w:t>
      </w:r>
    </w:p>
    <w:p w14:paraId="5CA19264" w14:textId="38191E6F" w:rsidR="00B80D56" w:rsidRDefault="00B80D56" w:rsidP="0033698C">
      <w:r>
        <w:t>By the first student, click the blue Grade button to open the Grading window.</w:t>
      </w:r>
    </w:p>
    <w:p w14:paraId="36B14DA2" w14:textId="7E4B8748" w:rsidR="00B80D56" w:rsidRDefault="00B80D56" w:rsidP="0033698C">
      <w:r w:rsidRPr="00B80D56">
        <w:rPr>
          <w:noProof/>
        </w:rPr>
        <w:drawing>
          <wp:inline distT="0" distB="0" distL="0" distR="0" wp14:anchorId="051158ED" wp14:editId="1AF1DDCE">
            <wp:extent cx="4452730" cy="2928336"/>
            <wp:effectExtent l="0" t="0" r="5080" b="5715"/>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6"/>
                    <a:stretch>
                      <a:fillRect/>
                    </a:stretch>
                  </pic:blipFill>
                  <pic:spPr>
                    <a:xfrm>
                      <a:off x="0" y="0"/>
                      <a:ext cx="4460703" cy="2933580"/>
                    </a:xfrm>
                    <a:prstGeom prst="rect">
                      <a:avLst/>
                    </a:prstGeom>
                  </pic:spPr>
                </pic:pic>
              </a:graphicData>
            </a:graphic>
          </wp:inline>
        </w:drawing>
      </w:r>
    </w:p>
    <w:p w14:paraId="3291DD14" w14:textId="20DB0EED" w:rsidR="00B80D56" w:rsidRDefault="00B80D56" w:rsidP="0033698C"/>
    <w:p w14:paraId="0ED85897" w14:textId="16743B6A" w:rsidR="00B80D56" w:rsidRDefault="00B80D56" w:rsidP="0033698C">
      <w:r w:rsidRPr="0033698C">
        <w:t xml:space="preserve">To view the submission, click the </w:t>
      </w:r>
      <w:r w:rsidRPr="00007844">
        <w:rPr>
          <w:b/>
          <w:bCs/>
        </w:rPr>
        <w:t>blue pencil</w:t>
      </w:r>
      <w:r w:rsidR="00E27D46" w:rsidRPr="0033698C">
        <w:t xml:space="preserve"> </w:t>
      </w:r>
      <w:proofErr w:type="spellStart"/>
      <w:r w:rsidR="00E27D46" w:rsidRPr="0033698C">
        <w:t>Grademark</w:t>
      </w:r>
      <w:proofErr w:type="spellEnd"/>
      <w:r w:rsidRPr="0033698C">
        <w:t xml:space="preserve"> icon next to the originality score.</w:t>
      </w:r>
      <w:r w:rsidR="00F30409">
        <w:t xml:space="preserve"> See the following pages for details on providing feedback.</w:t>
      </w:r>
    </w:p>
    <w:p w14:paraId="7F24C162" w14:textId="341307E8" w:rsidR="00293958" w:rsidRPr="0033698C" w:rsidRDefault="00293958" w:rsidP="0033698C">
      <w:r>
        <w:t>(</w:t>
      </w:r>
      <w:r w:rsidR="00A321CE">
        <w:t>Be patient - o</w:t>
      </w:r>
      <w:r>
        <w:t>pening Feedback Studio for the first time i</w:t>
      </w:r>
      <w:r w:rsidR="00A321CE">
        <w:t>n a session takes around 30 seconds)</w:t>
      </w:r>
    </w:p>
    <w:p w14:paraId="6D5AFA17" w14:textId="6F766CDA" w:rsidR="00B80D56" w:rsidRDefault="00B80D56" w:rsidP="0033698C">
      <w:r>
        <w:t xml:space="preserve">Once annotation is complete, enter the </w:t>
      </w:r>
      <w:r w:rsidRPr="00007844">
        <w:rPr>
          <w:b/>
          <w:bCs/>
        </w:rPr>
        <w:t>percent mark</w:t>
      </w:r>
      <w:r>
        <w:t xml:space="preserve"> into the Grade out of 100 </w:t>
      </w:r>
      <w:proofErr w:type="gramStart"/>
      <w:r>
        <w:t>box</w:t>
      </w:r>
      <w:proofErr w:type="gramEnd"/>
      <w:r>
        <w:t>.</w:t>
      </w:r>
      <w:r w:rsidR="005C1A54">
        <w:t xml:space="preserve"> Make sure you use one of the discrete values matching a letter grade</w:t>
      </w:r>
      <w:r w:rsidR="00007844">
        <w:t xml:space="preserve"> (e.g., 62, 65, 68, 77…)</w:t>
      </w:r>
    </w:p>
    <w:p w14:paraId="1D34528F" w14:textId="0A4E360F" w:rsidR="00B80D56" w:rsidRDefault="00B80D56" w:rsidP="0033698C">
      <w:r>
        <w:t xml:space="preserve">Set </w:t>
      </w:r>
      <w:r w:rsidRPr="00007844">
        <w:rPr>
          <w:b/>
          <w:bCs/>
        </w:rPr>
        <w:t>Marking Workflow</w:t>
      </w:r>
      <w:r>
        <w:t xml:space="preserve"> state to Marking </w:t>
      </w:r>
      <w:proofErr w:type="gramStart"/>
      <w:r>
        <w:t>Completed, and</w:t>
      </w:r>
      <w:proofErr w:type="gramEnd"/>
      <w:r>
        <w:t xml:space="preserve"> set Allocated marker to your name (if available).</w:t>
      </w:r>
    </w:p>
    <w:p w14:paraId="757C8DED" w14:textId="2907080B" w:rsidR="00B80D56" w:rsidRDefault="00B80D56" w:rsidP="0033698C">
      <w:r>
        <w:t xml:space="preserve">There is no need to enter Feedback comments or files, but you could enter a comment ‘Please see the annotated Turnitin report for </w:t>
      </w:r>
      <w:proofErr w:type="gramStart"/>
      <w:r>
        <w:t>feedback’</w:t>
      </w:r>
      <w:proofErr w:type="gramEnd"/>
    </w:p>
    <w:p w14:paraId="1FA6E023" w14:textId="41CDAC0D" w:rsidR="00B80D56" w:rsidRDefault="00B80D56" w:rsidP="0033698C">
      <w:r>
        <w:t xml:space="preserve">At the foot of the page, make sure </w:t>
      </w:r>
      <w:r w:rsidRPr="00007844">
        <w:rPr>
          <w:b/>
          <w:bCs/>
        </w:rPr>
        <w:t>Notify students is unchecked</w:t>
      </w:r>
      <w:r>
        <w:t xml:space="preserve"> and click Save and show next.</w:t>
      </w:r>
    </w:p>
    <w:p w14:paraId="773B6AB0" w14:textId="4436F847" w:rsidR="00FC049C" w:rsidRDefault="00265E6E" w:rsidP="0033698C">
      <w:r>
        <w:t xml:space="preserve">When viewing an essay do not try to navigate between students’ submissions by clicking arrows at the top of the page as the </w:t>
      </w:r>
      <w:r w:rsidR="00B40E66">
        <w:t xml:space="preserve">sequencing is unpredictable.  Don’t enter grades in that view either (it is unclear how these are linked to </w:t>
      </w:r>
      <w:r w:rsidR="00F01A4B">
        <w:t>the DLE mark</w:t>
      </w:r>
      <w:r w:rsidR="00B40E66">
        <w:t>).</w:t>
      </w:r>
    </w:p>
    <w:p w14:paraId="1EFAB611" w14:textId="77777777" w:rsidR="00DB2710" w:rsidRDefault="00DB2710" w:rsidP="0033698C">
      <w:pPr>
        <w:rPr>
          <w:rFonts w:asciiTheme="majorHAnsi" w:eastAsiaTheme="majorEastAsia" w:hAnsiTheme="majorHAnsi" w:cstheme="majorBidi"/>
          <w:color w:val="2F5496" w:themeColor="accent1" w:themeShade="BF"/>
          <w:sz w:val="26"/>
          <w:szCs w:val="26"/>
        </w:rPr>
      </w:pPr>
      <w:r>
        <w:br w:type="page"/>
      </w:r>
    </w:p>
    <w:p w14:paraId="7C0D686F" w14:textId="5ED72A69" w:rsidR="00A43E31" w:rsidRDefault="00A43E31" w:rsidP="0033698C">
      <w:pPr>
        <w:pStyle w:val="Heading2"/>
      </w:pPr>
      <w:r>
        <w:lastRenderedPageBreak/>
        <w:t>Annotating an essay</w:t>
      </w:r>
    </w:p>
    <w:p w14:paraId="6EC1F476" w14:textId="7D6492BA" w:rsidR="00A43E31" w:rsidRDefault="00EE3F37" w:rsidP="0033698C">
      <w:r>
        <w:rPr>
          <w:b/>
          <w:bCs/>
        </w:rPr>
        <w:t>READ</w:t>
      </w:r>
      <w:r w:rsidR="00FC1F54">
        <w:t xml:space="preserve"> through the whole essay once before making any annotations, to get an overall feel for the argument and quality.</w:t>
      </w:r>
    </w:p>
    <w:p w14:paraId="7DF27B4E" w14:textId="520521C7" w:rsidR="00341BF1" w:rsidRDefault="00684AB0" w:rsidP="00341BF1">
      <w:r w:rsidRPr="00B42D7C">
        <w:rPr>
          <w:b/>
        </w:rPr>
        <w:t>DO</w:t>
      </w:r>
      <w:r>
        <w:t xml:space="preserve"> m</w:t>
      </w:r>
      <w:r w:rsidR="00341BF1">
        <w:t xml:space="preserve">ake helpful brief comments both </w:t>
      </w:r>
      <w:r w:rsidR="00341BF1" w:rsidRPr="00ED2E0A">
        <w:rPr>
          <w:b/>
          <w:bCs/>
        </w:rPr>
        <w:t>for good points</w:t>
      </w:r>
      <w:r w:rsidR="00341BF1">
        <w:t xml:space="preserve"> and </w:t>
      </w:r>
      <w:r w:rsidR="00341BF1" w:rsidRPr="00ED2E0A">
        <w:rPr>
          <w:b/>
          <w:bCs/>
        </w:rPr>
        <w:t xml:space="preserve">bad </w:t>
      </w:r>
      <w:proofErr w:type="gramStart"/>
      <w:r w:rsidR="00341BF1" w:rsidRPr="00ED2E0A">
        <w:rPr>
          <w:b/>
          <w:bCs/>
        </w:rPr>
        <w:t>points</w:t>
      </w:r>
      <w:r w:rsidR="00341BF1">
        <w:t>, and</w:t>
      </w:r>
      <w:proofErr w:type="gramEnd"/>
      <w:r w:rsidR="00341BF1">
        <w:t xml:space="preserve"> link them clearly to the text in question </w:t>
      </w:r>
      <w:r w:rsidR="00900E49">
        <w:t xml:space="preserve">using </w:t>
      </w:r>
      <w:proofErr w:type="spellStart"/>
      <w:r w:rsidR="00900E49">
        <w:t>Quickmarks</w:t>
      </w:r>
      <w:proofErr w:type="spellEnd"/>
      <w:r w:rsidR="00900E49">
        <w:t xml:space="preserve"> </w:t>
      </w:r>
      <w:r w:rsidR="00F30409">
        <w:t>and</w:t>
      </w:r>
      <w:r w:rsidR="00900E49">
        <w:t xml:space="preserve"> Highlighting.</w:t>
      </w:r>
    </w:p>
    <w:p w14:paraId="5350F153" w14:textId="77777777" w:rsidR="00684AB0" w:rsidRDefault="00684AB0" w:rsidP="00684AB0">
      <w:r w:rsidRPr="00B42D7C">
        <w:rPr>
          <w:b/>
        </w:rPr>
        <w:t>DO NOT</w:t>
      </w:r>
      <w:r>
        <w:t xml:space="preserve"> make short, or vague comments that are not linked to a section of text, such as ‘Good!’, ‘Grammar’, ‘Sp.’, ‘No!’, ‘Wrong’, ‘Really?’, </w:t>
      </w:r>
      <w:r>
        <w:rPr>
          <w:rFonts w:ascii="MS Mincho" w:eastAsia="MS Mincho" w:hAnsi="MS Mincho" w:cs="MS Mincho"/>
        </w:rPr>
        <w:t xml:space="preserve">✔, ✗, </w:t>
      </w:r>
      <w:r w:rsidRPr="0017601F">
        <w:t>or emoji.</w:t>
      </w:r>
    </w:p>
    <w:p w14:paraId="5C099B2B" w14:textId="39E76B9A" w:rsidR="00684AB0" w:rsidRDefault="00684AB0" w:rsidP="00684AB0">
      <w:r w:rsidRPr="00684AB0">
        <w:rPr>
          <w:b/>
          <w:bCs/>
        </w:rPr>
        <w:t>DO</w:t>
      </w:r>
      <w:r>
        <w:t xml:space="preserve"> make specific comments that help the student do better next time.</w:t>
      </w:r>
    </w:p>
    <w:p w14:paraId="6346E946" w14:textId="4C39D878" w:rsidR="00684AB0" w:rsidRDefault="00684AB0" w:rsidP="00684AB0">
      <w:r w:rsidRPr="00B42D7C">
        <w:rPr>
          <w:b/>
        </w:rPr>
        <w:t>DO NOT</w:t>
      </w:r>
      <w:r>
        <w:t xml:space="preserve"> use sarcasm</w:t>
      </w:r>
      <w:r w:rsidR="00CF251C">
        <w:t xml:space="preserve">, </w:t>
      </w:r>
      <w:r>
        <w:t>irony</w:t>
      </w:r>
      <w:r w:rsidR="00CF251C">
        <w:t xml:space="preserve"> or make jokes</w:t>
      </w:r>
      <w:r>
        <w:t xml:space="preserve">.  If a student has something wrong, explain the correct version briefly. </w:t>
      </w:r>
    </w:p>
    <w:p w14:paraId="7D7B4AD3" w14:textId="0B2E54CB" w:rsidR="00341BF1" w:rsidRDefault="00341BF1" w:rsidP="00EE3F37">
      <w:pPr>
        <w:pBdr>
          <w:bottom w:val="single" w:sz="4" w:space="1" w:color="auto"/>
        </w:pBdr>
      </w:pPr>
    </w:p>
    <w:tbl>
      <w:tblPr>
        <w:tblStyle w:val="TableGrid"/>
        <w:tblW w:w="10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12"/>
        <w:gridCol w:w="4505"/>
      </w:tblGrid>
      <w:tr w:rsidR="0033698C" w:rsidRPr="00A43E31" w14:paraId="15ACC23E" w14:textId="77777777" w:rsidTr="00525C51">
        <w:tc>
          <w:tcPr>
            <w:tcW w:w="5812" w:type="dxa"/>
          </w:tcPr>
          <w:p w14:paraId="7D709209" w14:textId="523ADC5A" w:rsidR="00571D95" w:rsidRPr="00571D95" w:rsidRDefault="00571D95" w:rsidP="0033698C">
            <w:r w:rsidRPr="00571D95">
              <w:t>To add a</w:t>
            </w:r>
            <w:r w:rsidR="00002A6F">
              <w:t>n existing</w:t>
            </w:r>
            <w:r w:rsidRPr="00571D95">
              <w:t xml:space="preserve"> </w:t>
            </w:r>
            <w:proofErr w:type="spellStart"/>
            <w:r w:rsidRPr="00571D95">
              <w:t>Quickmark</w:t>
            </w:r>
            <w:proofErr w:type="spellEnd"/>
            <w:r w:rsidRPr="00571D95">
              <w:t>, drag to select text in the essay and then select the check mark from the pop up.</w:t>
            </w:r>
            <w:r w:rsidR="00552D5A">
              <w:t xml:space="preserve"> </w:t>
            </w:r>
            <w:r w:rsidR="00EC54FD">
              <w:t>S</w:t>
            </w:r>
            <w:r w:rsidR="00552D5A">
              <w:t>elect</w:t>
            </w:r>
            <w:r w:rsidR="00EC54FD">
              <w:t>ing</w:t>
            </w:r>
            <w:r w:rsidR="00552D5A">
              <w:t xml:space="preserve"> </w:t>
            </w:r>
            <w:r w:rsidR="00EE3F37">
              <w:t>first</w:t>
            </w:r>
            <w:r w:rsidR="00552D5A">
              <w:t xml:space="preserve"> he</w:t>
            </w:r>
            <w:r w:rsidR="00002A6F">
              <w:t>l</w:t>
            </w:r>
            <w:r w:rsidR="00552D5A">
              <w:t xml:space="preserve">ps the student to identify the </w:t>
            </w:r>
            <w:r w:rsidR="00002A6F">
              <w:t>text being commented on.</w:t>
            </w:r>
            <w:r w:rsidR="006C424B">
              <w:t xml:space="preserve"> Then you can select the </w:t>
            </w:r>
            <w:proofErr w:type="spellStart"/>
            <w:r w:rsidR="006C424B">
              <w:t>Quickmark</w:t>
            </w:r>
            <w:proofErr w:type="spellEnd"/>
            <w:r w:rsidR="006C424B">
              <w:t xml:space="preserve"> from the popup list.</w:t>
            </w:r>
          </w:p>
        </w:tc>
        <w:tc>
          <w:tcPr>
            <w:tcW w:w="4505" w:type="dxa"/>
          </w:tcPr>
          <w:p w14:paraId="629F55D5" w14:textId="77777777" w:rsidR="00571D95" w:rsidRPr="00A43E31" w:rsidRDefault="00571D95" w:rsidP="0033698C">
            <w:r w:rsidRPr="00571D95">
              <w:rPr>
                <w:noProof/>
              </w:rPr>
              <w:drawing>
                <wp:inline distT="0" distB="0" distL="0" distR="0" wp14:anchorId="1FA493A6" wp14:editId="07C119F4">
                  <wp:extent cx="1948069" cy="728823"/>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7"/>
                          <a:stretch>
                            <a:fillRect/>
                          </a:stretch>
                        </pic:blipFill>
                        <pic:spPr>
                          <a:xfrm>
                            <a:off x="0" y="0"/>
                            <a:ext cx="1974845" cy="738841"/>
                          </a:xfrm>
                          <a:prstGeom prst="rect">
                            <a:avLst/>
                          </a:prstGeom>
                        </pic:spPr>
                      </pic:pic>
                    </a:graphicData>
                  </a:graphic>
                </wp:inline>
              </w:drawing>
            </w:r>
          </w:p>
        </w:tc>
      </w:tr>
      <w:tr w:rsidR="00525C51" w:rsidRPr="00A43E31" w14:paraId="36E98E5C" w14:textId="77777777" w:rsidTr="00525C51">
        <w:tc>
          <w:tcPr>
            <w:tcW w:w="5812" w:type="dxa"/>
          </w:tcPr>
          <w:p w14:paraId="1C1C2914" w14:textId="77777777" w:rsidR="00525C51" w:rsidRPr="00571D95" w:rsidRDefault="00525C51" w:rsidP="0033698C"/>
        </w:tc>
        <w:tc>
          <w:tcPr>
            <w:tcW w:w="4505" w:type="dxa"/>
          </w:tcPr>
          <w:p w14:paraId="7F6092B8" w14:textId="77777777" w:rsidR="00525C51" w:rsidRPr="00571D95" w:rsidRDefault="00525C51" w:rsidP="0033698C"/>
        </w:tc>
      </w:tr>
      <w:tr w:rsidR="00525C51" w:rsidRPr="00A43E31" w14:paraId="186CF5BB" w14:textId="77777777" w:rsidTr="00525C51">
        <w:tc>
          <w:tcPr>
            <w:tcW w:w="5812" w:type="dxa"/>
          </w:tcPr>
          <w:p w14:paraId="55633C14" w14:textId="29AC26E3" w:rsidR="002A797C" w:rsidRDefault="00525C51" w:rsidP="0033698C">
            <w:r>
              <w:t xml:space="preserve">To add a new </w:t>
            </w:r>
            <w:proofErr w:type="spellStart"/>
            <w:r>
              <w:t>quickmark</w:t>
            </w:r>
            <w:proofErr w:type="spellEnd"/>
            <w:r>
              <w:t xml:space="preserve"> or make a one-off comment, click the speech </w:t>
            </w:r>
            <w:proofErr w:type="gramStart"/>
            <w:r>
              <w:t>bubble</w:t>
            </w:r>
            <w:proofErr w:type="gramEnd"/>
            <w:r>
              <w:t xml:space="preserve"> and enter your annotation. If you click Convert to </w:t>
            </w:r>
            <w:proofErr w:type="spellStart"/>
            <w:r>
              <w:t>Quickmark</w:t>
            </w:r>
            <w:proofErr w:type="spellEnd"/>
            <w:r>
              <w:t xml:space="preserve"> and give it a description, then the description will be displayed in the essay, and it can be re-used in later essays. If you do not, then a speech mark bubble will be displayed in the annotated essay, which the student will need to click</w:t>
            </w:r>
            <w:r w:rsidR="00F15248">
              <w:t xml:space="preserve">. </w:t>
            </w:r>
            <w:r w:rsidR="00F15248" w:rsidRPr="0045168F">
              <w:rPr>
                <w:b/>
                <w:bCs/>
              </w:rPr>
              <w:t>It may be better to use the T icon to make a brief inline comment than using the speech bubble.</w:t>
            </w:r>
          </w:p>
          <w:p w14:paraId="4937329B" w14:textId="77777777" w:rsidR="002A797C" w:rsidRDefault="002A797C" w:rsidP="0033698C"/>
          <w:p w14:paraId="0B8F1328" w14:textId="378CF47A" w:rsidR="002A797C" w:rsidRDefault="002A797C" w:rsidP="0033698C">
            <w:r>
              <w:t xml:space="preserve">When using </w:t>
            </w:r>
            <w:proofErr w:type="spellStart"/>
            <w:r>
              <w:t>quickmark</w:t>
            </w:r>
            <w:proofErr w:type="spellEnd"/>
            <w:r>
              <w:t xml:space="preserve"> or speech bubbles, you are able to change the colour of the “highlighter” used for the selected text (</w:t>
            </w:r>
            <w:proofErr w:type="gramStart"/>
            <w:r>
              <w:t>e.g.</w:t>
            </w:r>
            <w:proofErr w:type="gramEnd"/>
            <w:r>
              <w:t xml:space="preserve"> using pink for grammar mistakes). You can do this by clicking on the </w:t>
            </w:r>
            <w:proofErr w:type="spellStart"/>
            <w:r>
              <w:t>quickmark</w:t>
            </w:r>
            <w:proofErr w:type="spellEnd"/>
            <w:r>
              <w:t>/bubble and selecting the colour on the top right of the pop-up box.</w:t>
            </w:r>
          </w:p>
        </w:tc>
        <w:tc>
          <w:tcPr>
            <w:tcW w:w="4505" w:type="dxa"/>
          </w:tcPr>
          <w:p w14:paraId="0ADE97A9" w14:textId="3F0B8227" w:rsidR="002A797C" w:rsidRPr="00571D95" w:rsidRDefault="002A797C" w:rsidP="0033698C">
            <w:r w:rsidRPr="00525C51">
              <w:rPr>
                <w:noProof/>
              </w:rPr>
              <w:drawing>
                <wp:inline distT="0" distB="0" distL="0" distR="0" wp14:anchorId="732B074D" wp14:editId="0458EB3E">
                  <wp:extent cx="1550504" cy="1567780"/>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8"/>
                          <a:stretch>
                            <a:fillRect/>
                          </a:stretch>
                        </pic:blipFill>
                        <pic:spPr>
                          <a:xfrm>
                            <a:off x="0" y="0"/>
                            <a:ext cx="1567549" cy="1585015"/>
                          </a:xfrm>
                          <a:prstGeom prst="rect">
                            <a:avLst/>
                          </a:prstGeom>
                        </pic:spPr>
                      </pic:pic>
                    </a:graphicData>
                  </a:graphic>
                </wp:inline>
              </w:drawing>
            </w:r>
            <w:r>
              <w:rPr>
                <w:noProof/>
              </w:rPr>
              <w:drawing>
                <wp:inline distT="0" distB="0" distL="0" distR="0" wp14:anchorId="53B5941C" wp14:editId="7A2169ED">
                  <wp:extent cx="1550035" cy="1595567"/>
                  <wp:effectExtent l="0" t="0" r="0" b="508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rotWithShape="1">
                          <a:blip r:embed="rId9" cstate="print">
                            <a:extLst>
                              <a:ext uri="{28A0092B-C50C-407E-A947-70E740481C1C}">
                                <a14:useLocalDpi xmlns:a14="http://schemas.microsoft.com/office/drawing/2010/main" val="0"/>
                              </a:ext>
                            </a:extLst>
                          </a:blip>
                          <a:srcRect l="24286" t="43483" r="52783" b="18753"/>
                          <a:stretch/>
                        </pic:blipFill>
                        <pic:spPr bwMode="auto">
                          <a:xfrm>
                            <a:off x="0" y="0"/>
                            <a:ext cx="1575895" cy="1622186"/>
                          </a:xfrm>
                          <a:prstGeom prst="rect">
                            <a:avLst/>
                          </a:prstGeom>
                          <a:ln>
                            <a:noFill/>
                          </a:ln>
                          <a:extLst>
                            <a:ext uri="{53640926-AAD7-44D8-BBD7-CCE9431645EC}">
                              <a14:shadowObscured xmlns:a14="http://schemas.microsoft.com/office/drawing/2010/main"/>
                            </a:ext>
                          </a:extLst>
                        </pic:spPr>
                      </pic:pic>
                    </a:graphicData>
                  </a:graphic>
                </wp:inline>
              </w:drawing>
            </w:r>
          </w:p>
        </w:tc>
      </w:tr>
    </w:tbl>
    <w:p w14:paraId="6323525D" w14:textId="411D6779" w:rsidR="003C3D5E" w:rsidRDefault="003C3D5E" w:rsidP="0033698C">
      <w:r>
        <w:t xml:space="preserve">To enter </w:t>
      </w:r>
      <w:r w:rsidR="0065606A">
        <w:t xml:space="preserve">Marker’s Comments on the first page, click where you want to start typing and select the T icon from the popup. You can then type in blue italic text as much as you like. Note that the right margin will </w:t>
      </w:r>
      <w:r w:rsidR="00002F0A">
        <w:t>bind to the right of the page though, not the box. This cannot be changed. The text can be moved and edited after it has been typed, but this can be glitchy.</w:t>
      </w:r>
    </w:p>
    <w:p w14:paraId="48676424" w14:textId="2CD77F1F" w:rsidR="00F647DE" w:rsidRPr="00A43E31" w:rsidRDefault="00DD5D95" w:rsidP="0033698C">
      <w:r>
        <w:t>When you have finished annotating the essay, close the tab to return to the previous DLE Grading window.</w:t>
      </w:r>
      <w:r w:rsidR="00F01A4B">
        <w:t xml:space="preserve"> Do not try to navigate between students in the editing window, and do not enter a grade here.</w:t>
      </w:r>
    </w:p>
    <w:p w14:paraId="7BF6C710" w14:textId="3F498AAB" w:rsidR="0033698C" w:rsidRDefault="0033698C" w:rsidP="0033698C">
      <w:pPr>
        <w:pStyle w:val="Heading2"/>
      </w:pPr>
      <w:r>
        <w:lastRenderedPageBreak/>
        <w:t xml:space="preserve">Managing </w:t>
      </w:r>
      <w:proofErr w:type="spellStart"/>
      <w:r>
        <w:t>quickmark</w:t>
      </w:r>
      <w:proofErr w:type="spellEnd"/>
      <w:r>
        <w:t xml:space="preserve"> sets in </w:t>
      </w:r>
      <w:proofErr w:type="gramStart"/>
      <w:r>
        <w:t>Turnitin</w:t>
      </w:r>
      <w:proofErr w:type="gramEnd"/>
    </w:p>
    <w:p w14:paraId="453FA194" w14:textId="77777777" w:rsidR="0033698C" w:rsidRDefault="0033698C" w:rsidP="0033698C">
      <w:r>
        <w:t xml:space="preserve">You can select a previously saved set of </w:t>
      </w:r>
      <w:proofErr w:type="spellStart"/>
      <w:proofErr w:type="gramStart"/>
      <w:r>
        <w:t>quickmarks</w:t>
      </w:r>
      <w:proofErr w:type="spellEnd"/>
      <w:r>
        <w:t>, or</w:t>
      </w:r>
      <w:proofErr w:type="gramEnd"/>
      <w:r>
        <w:t xml:space="preserve"> open the </w:t>
      </w:r>
      <w:proofErr w:type="spellStart"/>
      <w:r>
        <w:t>Quickmarks</w:t>
      </w:r>
      <w:proofErr w:type="spellEnd"/>
      <w:r>
        <w:t xml:space="preserve"> management window to create a new one for this assignment by clicking the cogwheel.</w:t>
      </w:r>
    </w:p>
    <w:p w14:paraId="352692D8" w14:textId="77777777" w:rsidR="0033698C" w:rsidRDefault="0033698C" w:rsidP="0033698C">
      <w:r w:rsidRPr="00900DF4">
        <w:rPr>
          <w:noProof/>
        </w:rPr>
        <w:drawing>
          <wp:inline distT="0" distB="0" distL="0" distR="0" wp14:anchorId="4EC0914A" wp14:editId="4F27AC5A">
            <wp:extent cx="4071068" cy="2553219"/>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0"/>
                    <a:stretch>
                      <a:fillRect/>
                    </a:stretch>
                  </pic:blipFill>
                  <pic:spPr>
                    <a:xfrm>
                      <a:off x="0" y="0"/>
                      <a:ext cx="4085691" cy="2562390"/>
                    </a:xfrm>
                    <a:prstGeom prst="rect">
                      <a:avLst/>
                    </a:prstGeom>
                  </pic:spPr>
                </pic:pic>
              </a:graphicData>
            </a:graphic>
          </wp:inline>
        </w:drawing>
      </w:r>
    </w:p>
    <w:p w14:paraId="23DC2769" w14:textId="77777777" w:rsidR="0033698C" w:rsidRDefault="0033698C" w:rsidP="0033698C"/>
    <w:p w14:paraId="4FE0B0CC" w14:textId="77777777" w:rsidR="0033698C" w:rsidRDefault="0033698C" w:rsidP="0033698C">
      <w:r>
        <w:t xml:space="preserve">Clicking the three dots in Sets allows you to add new, import or export sets of </w:t>
      </w:r>
      <w:proofErr w:type="spellStart"/>
      <w:r>
        <w:t>Quickmarks</w:t>
      </w:r>
      <w:proofErr w:type="spellEnd"/>
      <w:r>
        <w:t xml:space="preserve">. It may be helpful to create a </w:t>
      </w:r>
      <w:proofErr w:type="spellStart"/>
      <w:r>
        <w:t>newset</w:t>
      </w:r>
      <w:proofErr w:type="spellEnd"/>
      <w:r>
        <w:t xml:space="preserve"> specifically for each assignment, based on a generic school set.</w:t>
      </w:r>
    </w:p>
    <w:p w14:paraId="79EB7126" w14:textId="055F6A88" w:rsidR="0033698C" w:rsidRDefault="0033698C" w:rsidP="0033698C">
      <w:r>
        <w:t>If you Export a set, a .</w:t>
      </w:r>
      <w:proofErr w:type="spellStart"/>
      <w:r>
        <w:t>qms</w:t>
      </w:r>
      <w:proofErr w:type="spellEnd"/>
      <w:r>
        <w:t xml:space="preserve"> file</w:t>
      </w:r>
      <w:r>
        <w:rPr>
          <w:rStyle w:val="FootnoteReference"/>
        </w:rPr>
        <w:footnoteReference w:id="1"/>
      </w:r>
      <w:r>
        <w:t xml:space="preserve"> is downloaded to your computer. You can share this with other </w:t>
      </w:r>
      <w:proofErr w:type="gramStart"/>
      <w:r>
        <w:t>markers, or</w:t>
      </w:r>
      <w:proofErr w:type="gramEnd"/>
      <w:r>
        <w:t xml:space="preserve"> save it for later.</w:t>
      </w:r>
    </w:p>
    <w:p w14:paraId="5860C659" w14:textId="77777777" w:rsidR="0033698C" w:rsidRDefault="0033698C" w:rsidP="0033698C"/>
    <w:p w14:paraId="13A634CD" w14:textId="7A7B52D8" w:rsidR="0033698C" w:rsidRDefault="0033698C" w:rsidP="0033698C">
      <w:pPr>
        <w:rPr>
          <w:rFonts w:asciiTheme="majorHAnsi" w:eastAsiaTheme="majorEastAsia" w:hAnsiTheme="majorHAnsi" w:cstheme="majorBidi"/>
          <w:color w:val="2F5496" w:themeColor="accent1" w:themeShade="BF"/>
          <w:sz w:val="26"/>
          <w:szCs w:val="26"/>
        </w:rPr>
      </w:pPr>
    </w:p>
    <w:sectPr w:rsidR="0033698C" w:rsidSect="00AB7FEB">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40B257" w14:textId="77777777" w:rsidR="00576714" w:rsidRDefault="00576714" w:rsidP="0033698C">
      <w:r>
        <w:separator/>
      </w:r>
    </w:p>
  </w:endnote>
  <w:endnote w:type="continuationSeparator" w:id="0">
    <w:p w14:paraId="60D9AD21" w14:textId="77777777" w:rsidR="00576714" w:rsidRDefault="00576714" w:rsidP="003369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36B5" w14:textId="77777777" w:rsidR="00576714" w:rsidRDefault="00576714" w:rsidP="0033698C">
      <w:r>
        <w:separator/>
      </w:r>
    </w:p>
  </w:footnote>
  <w:footnote w:type="continuationSeparator" w:id="0">
    <w:p w14:paraId="193BC7CF" w14:textId="77777777" w:rsidR="00576714" w:rsidRDefault="00576714" w:rsidP="0033698C">
      <w:r>
        <w:continuationSeparator/>
      </w:r>
    </w:p>
  </w:footnote>
  <w:footnote w:id="1">
    <w:p w14:paraId="6A446899" w14:textId="24CE7A87" w:rsidR="0033698C" w:rsidRDefault="0033698C" w:rsidP="0033698C">
      <w:pPr>
        <w:pStyle w:val="FootnoteText"/>
      </w:pPr>
      <w:r>
        <w:rPr>
          <w:rStyle w:val="FootnoteReference"/>
        </w:rPr>
        <w:footnoteRef/>
      </w:r>
      <w:r>
        <w:t xml:space="preserve"> Tech note – this </w:t>
      </w:r>
      <w:r w:rsidR="00F84D90">
        <w:t xml:space="preserve">is a </w:t>
      </w:r>
      <w:proofErr w:type="spellStart"/>
      <w:r>
        <w:t>json</w:t>
      </w:r>
      <w:proofErr w:type="spellEnd"/>
      <w:r>
        <w:t xml:space="preserve"> </w:t>
      </w:r>
      <w:r w:rsidR="00F84D90">
        <w:t xml:space="preserve">file </w:t>
      </w:r>
      <w:r>
        <w:t xml:space="preserve">with html tags and </w:t>
      </w:r>
      <w:r w:rsidR="00DD5062">
        <w:t xml:space="preserve">optional </w:t>
      </w:r>
      <w:r>
        <w:t>span styling so could be created outside Turnitin and imported</w:t>
      </w:r>
      <w:r w:rsidR="00B4316E">
        <w:t xml:space="preserve"> if you </w:t>
      </w:r>
      <w:r w:rsidR="00F84D90">
        <w:t>want to write comments elsewhere and import them.</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D56"/>
    <w:rsid w:val="00002A6F"/>
    <w:rsid w:val="00002F0A"/>
    <w:rsid w:val="00007844"/>
    <w:rsid w:val="000D218D"/>
    <w:rsid w:val="000E3701"/>
    <w:rsid w:val="00103B29"/>
    <w:rsid w:val="00131BE3"/>
    <w:rsid w:val="00186029"/>
    <w:rsid w:val="001B0A83"/>
    <w:rsid w:val="001E44D9"/>
    <w:rsid w:val="00265E6E"/>
    <w:rsid w:val="00273140"/>
    <w:rsid w:val="00293958"/>
    <w:rsid w:val="002A797C"/>
    <w:rsid w:val="002B656D"/>
    <w:rsid w:val="002F3B84"/>
    <w:rsid w:val="0033698C"/>
    <w:rsid w:val="00341BF1"/>
    <w:rsid w:val="0034297D"/>
    <w:rsid w:val="00356093"/>
    <w:rsid w:val="00396EC2"/>
    <w:rsid w:val="003C3D5E"/>
    <w:rsid w:val="003C3EA6"/>
    <w:rsid w:val="003E23CA"/>
    <w:rsid w:val="00402C74"/>
    <w:rsid w:val="0045168F"/>
    <w:rsid w:val="004A1BB6"/>
    <w:rsid w:val="004A340A"/>
    <w:rsid w:val="004C3104"/>
    <w:rsid w:val="0052336D"/>
    <w:rsid w:val="00525C51"/>
    <w:rsid w:val="00552D5A"/>
    <w:rsid w:val="00571D95"/>
    <w:rsid w:val="00576714"/>
    <w:rsid w:val="005C1A54"/>
    <w:rsid w:val="0064348B"/>
    <w:rsid w:val="0065606A"/>
    <w:rsid w:val="00660FBB"/>
    <w:rsid w:val="00684AB0"/>
    <w:rsid w:val="006A1ECD"/>
    <w:rsid w:val="006C424B"/>
    <w:rsid w:val="00746F2D"/>
    <w:rsid w:val="0085697E"/>
    <w:rsid w:val="00874B5D"/>
    <w:rsid w:val="00893E6D"/>
    <w:rsid w:val="00900DF4"/>
    <w:rsid w:val="00900E49"/>
    <w:rsid w:val="00914C8F"/>
    <w:rsid w:val="00971F4E"/>
    <w:rsid w:val="00A321CE"/>
    <w:rsid w:val="00A43E31"/>
    <w:rsid w:val="00A57640"/>
    <w:rsid w:val="00A57B31"/>
    <w:rsid w:val="00AB13FB"/>
    <w:rsid w:val="00AB7FEB"/>
    <w:rsid w:val="00AF438B"/>
    <w:rsid w:val="00B40E66"/>
    <w:rsid w:val="00B4316E"/>
    <w:rsid w:val="00B50A04"/>
    <w:rsid w:val="00B80D56"/>
    <w:rsid w:val="00BF52EA"/>
    <w:rsid w:val="00C11B5B"/>
    <w:rsid w:val="00CA3A41"/>
    <w:rsid w:val="00CC5F6F"/>
    <w:rsid w:val="00CF251C"/>
    <w:rsid w:val="00D240CD"/>
    <w:rsid w:val="00DA6ACA"/>
    <w:rsid w:val="00DB2710"/>
    <w:rsid w:val="00DD5062"/>
    <w:rsid w:val="00DD5D95"/>
    <w:rsid w:val="00E27D46"/>
    <w:rsid w:val="00E43C9D"/>
    <w:rsid w:val="00E70EE0"/>
    <w:rsid w:val="00EA44AD"/>
    <w:rsid w:val="00EC54FD"/>
    <w:rsid w:val="00EE3F37"/>
    <w:rsid w:val="00F01A4B"/>
    <w:rsid w:val="00F15248"/>
    <w:rsid w:val="00F30409"/>
    <w:rsid w:val="00F647DE"/>
    <w:rsid w:val="00F84D90"/>
    <w:rsid w:val="00FC049C"/>
    <w:rsid w:val="00FC1F5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AFC0C"/>
  <w15:chartTrackingRefBased/>
  <w15:docId w15:val="{4CDFD3F5-6031-D948-AB1E-0C3C01132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698C"/>
    <w:pPr>
      <w:spacing w:after="120"/>
    </w:pPr>
  </w:style>
  <w:style w:type="paragraph" w:styleId="Heading1">
    <w:name w:val="heading 1"/>
    <w:basedOn w:val="Normal"/>
    <w:next w:val="Normal"/>
    <w:link w:val="Heading1Char"/>
    <w:uiPriority w:val="9"/>
    <w:qFormat/>
    <w:rsid w:val="00B80D5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049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0D5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C049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396E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131BE3"/>
    <w:rPr>
      <w:sz w:val="20"/>
      <w:szCs w:val="20"/>
    </w:rPr>
  </w:style>
  <w:style w:type="character" w:customStyle="1" w:styleId="FootnoteTextChar">
    <w:name w:val="Footnote Text Char"/>
    <w:basedOn w:val="DefaultParagraphFont"/>
    <w:link w:val="FootnoteText"/>
    <w:uiPriority w:val="99"/>
    <w:rsid w:val="00131BE3"/>
    <w:rPr>
      <w:sz w:val="20"/>
      <w:szCs w:val="20"/>
    </w:rPr>
  </w:style>
  <w:style w:type="character" w:styleId="FootnoteReference">
    <w:name w:val="footnote reference"/>
    <w:basedOn w:val="DefaultParagraphFont"/>
    <w:uiPriority w:val="99"/>
    <w:semiHidden/>
    <w:unhideWhenUsed/>
    <w:rsid w:val="00131BE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customXml" Target="../customXml/item3.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37A3E2FE76FCA4A9D2B2E36FDEB5238" ma:contentTypeVersion="14" ma:contentTypeDescription="Create a new document." ma:contentTypeScope="" ma:versionID="63a675a74c4ee1501f0004cf12912e8c">
  <xsd:schema xmlns:xsd="http://www.w3.org/2001/XMLSchema" xmlns:xs="http://www.w3.org/2001/XMLSchema" xmlns:p="http://schemas.microsoft.com/office/2006/metadata/properties" xmlns:ns2="74ed5f6d-1965-4574-9d86-b4579ebe7ed0" xmlns:ns3="f67ae4dc-bd01-4e97-b43a-acf2f26595a5" targetNamespace="http://schemas.microsoft.com/office/2006/metadata/properties" ma:root="true" ma:fieldsID="e214df0851a9ccfbcf1ce3420951d089" ns2:_="" ns3:_="">
    <xsd:import namespace="74ed5f6d-1965-4574-9d86-b4579ebe7ed0"/>
    <xsd:import namespace="f67ae4dc-bd01-4e97-b43a-acf2f26595a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2:Summary" minOccurs="0"/>
                <xsd:element ref="ns2:Responsibility" minOccurs="0"/>
                <xsd:element ref="ns2:Referenc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ed5f6d-1965-4574-9d86-b4579ebe7e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c2436211-1ade-492a-a617-36d0ab6ef036"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Summary" ma:index="19" nillable="true" ma:displayName="Summary" ma:format="Dropdown" ma:internalName="Summary">
      <xsd:simpleType>
        <xsd:restriction base="dms:Note">
          <xsd:maxLength value="255"/>
        </xsd:restriction>
      </xsd:simpleType>
    </xsd:element>
    <xsd:element name="Responsibility" ma:index="20" nillable="true" ma:displayName="Responsibility" ma:format="Dropdown" ma:list="UserInfo" ma:SharePointGroup="0" ma:internalName="Responsibility">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eference" ma:index="21" nillable="true" ma:displayName="Reference" ma:default="1" ma:format="Dropdown" ma:internalName="Referenc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f67ae4dc-bd01-4e97-b43a-acf2f26595a5"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1893066f-d89f-4761-87dc-32ca1bb1a839}" ma:internalName="TaxCatchAll" ma:showField="CatchAllData" ma:web="f67ae4dc-bd01-4e97-b43a-acf2f26595a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sponsibility xmlns="74ed5f6d-1965-4574-9d86-b4579ebe7ed0">
      <UserInfo>
        <DisplayName/>
        <AccountId xsi:nil="true"/>
        <AccountType/>
      </UserInfo>
    </Responsibility>
    <Reference xmlns="74ed5f6d-1965-4574-9d86-b4579ebe7ed0">true</Reference>
    <Summary xmlns="74ed5f6d-1965-4574-9d86-b4579ebe7ed0" xsi:nil="true"/>
    <TaxCatchAll xmlns="f67ae4dc-bd01-4e97-b43a-acf2f26595a5" xsi:nil="true"/>
    <lcf76f155ced4ddcb4097134ff3c332f xmlns="74ed5f6d-1965-4574-9d86-b4579ebe7ed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AB0E9E5-9B75-4586-A85F-5B1D076A2C97}"/>
</file>

<file path=customXml/itemProps2.xml><?xml version="1.0" encoding="utf-8"?>
<ds:datastoreItem xmlns:ds="http://schemas.openxmlformats.org/officeDocument/2006/customXml" ds:itemID="{E82745CF-910F-4920-8E8D-FF4C5C7E3AE9}"/>
</file>

<file path=customXml/itemProps3.xml><?xml version="1.0" encoding="utf-8"?>
<ds:datastoreItem xmlns:ds="http://schemas.openxmlformats.org/officeDocument/2006/customXml" ds:itemID="{AC71BE4F-825A-4EEF-BFE3-9F3481189585}"/>
</file>

<file path=docProps/app.xml><?xml version="1.0" encoding="utf-8"?>
<Properties xmlns="http://schemas.openxmlformats.org/officeDocument/2006/extended-properties" xmlns:vt="http://schemas.openxmlformats.org/officeDocument/2006/docPropsVTypes">
  <Template>Normal.dotm</Template>
  <TotalTime>15</TotalTime>
  <Pages>3</Pages>
  <Words>582</Words>
  <Characters>3318</Characters>
  <Application>Microsoft Office Word</Application>
  <DocSecurity>0</DocSecurity>
  <Lines>27</Lines>
  <Paragraphs>7</Paragraphs>
  <ScaleCrop>false</ScaleCrop>
  <Company/>
  <LinksUpToDate>false</LinksUpToDate>
  <CharactersWithSpaces>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May</dc:creator>
  <cp:keywords/>
  <dc:description/>
  <cp:lastModifiedBy>Jon May</cp:lastModifiedBy>
  <cp:revision>22</cp:revision>
  <dcterms:created xsi:type="dcterms:W3CDTF">2023-04-19T12:14:00Z</dcterms:created>
  <dcterms:modified xsi:type="dcterms:W3CDTF">2023-10-02T11:30:00Z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35508800</vt:r8>
  </property>
  <property fmtid="{D5CDD505-2E9C-101B-9397-08002B2CF9AE}" pid="3" name="ContentTypeId">
    <vt:lpwstr>0x010100337A3E2FE76FCA4A9D2B2E36FDEB5238</vt:lpwstr>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_ExtendedDescription">
    <vt:lpwstr/>
  </property>
  <property fmtid="{D5CDD505-2E9C-101B-9397-08002B2CF9AE}" pid="8" name="TriggerFlowInfo">
    <vt:lpwstr/>
  </property>
</Properties>
</file>