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03EC7" w14:textId="77777777" w:rsidR="00660456" w:rsidRDefault="00660456">
      <w:pPr>
        <w:rPr>
          <w:b/>
        </w:rPr>
      </w:pPr>
    </w:p>
    <w:p w14:paraId="0BA52BEB" w14:textId="77777777" w:rsidR="00660456" w:rsidRDefault="00660456">
      <w:pPr>
        <w:rPr>
          <w:b/>
        </w:rPr>
      </w:pPr>
    </w:p>
    <w:p w14:paraId="5A927EC2" w14:textId="77777777" w:rsidR="00660456" w:rsidRDefault="00660456">
      <w:pPr>
        <w:rPr>
          <w:b/>
        </w:rPr>
      </w:pPr>
    </w:p>
    <w:p w14:paraId="4115AEA5" w14:textId="77777777" w:rsidR="00660456" w:rsidRDefault="00660456">
      <w:pPr>
        <w:rPr>
          <w:b/>
        </w:rPr>
      </w:pPr>
    </w:p>
    <w:p w14:paraId="77D9C56E" w14:textId="77777777" w:rsidR="00660456" w:rsidRDefault="00660456">
      <w:pPr>
        <w:jc w:val="right"/>
        <w:rPr>
          <w:b/>
          <w:i/>
          <w:sz w:val="36"/>
          <w:szCs w:val="36"/>
        </w:rPr>
      </w:pPr>
      <w:bookmarkStart w:id="0" w:name="_heading=h.gjdgxs" w:colFirst="0" w:colLast="0"/>
      <w:bookmarkEnd w:id="0"/>
    </w:p>
    <w:p w14:paraId="787816D3" w14:textId="77777777" w:rsidR="00660456" w:rsidRDefault="00660456">
      <w:pPr>
        <w:jc w:val="right"/>
        <w:rPr>
          <w:b/>
          <w:i/>
          <w:sz w:val="36"/>
          <w:szCs w:val="36"/>
        </w:rPr>
      </w:pPr>
    </w:p>
    <w:p w14:paraId="3210A53F" w14:textId="77777777" w:rsidR="00660456" w:rsidRDefault="00000000">
      <w:pPr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Computer Architecture Course</w:t>
      </w:r>
    </w:p>
    <w:p w14:paraId="43A040D2" w14:textId="77777777" w:rsidR="00660456" w:rsidRDefault="00000000">
      <w:pPr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LAB 2</w:t>
      </w:r>
    </w:p>
    <w:p w14:paraId="75E39772" w14:textId="77777777" w:rsidR="00660456" w:rsidRDefault="00000000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Armv8-A Instruction Encoding</w:t>
      </w:r>
    </w:p>
    <w:p w14:paraId="3735E47B" w14:textId="77777777" w:rsidR="00660456" w:rsidRDefault="00000000">
      <w:pPr>
        <w:jc w:val="right"/>
        <w:rPr>
          <w:b/>
        </w:rPr>
      </w:pPr>
      <w:r>
        <w:rPr>
          <w:b/>
        </w:rPr>
        <w:t>Issue 1.0</w:t>
      </w:r>
    </w:p>
    <w:p w14:paraId="298B0419" w14:textId="77777777" w:rsidR="00660456" w:rsidRDefault="00660456">
      <w:pPr>
        <w:rPr>
          <w:b/>
        </w:rPr>
      </w:pPr>
    </w:p>
    <w:p w14:paraId="5528FC83" w14:textId="77777777" w:rsidR="00660456" w:rsidRDefault="00660456">
      <w:pPr>
        <w:jc w:val="right"/>
        <w:rPr>
          <w:b/>
        </w:rPr>
      </w:pPr>
    </w:p>
    <w:p w14:paraId="206C07BB" w14:textId="77777777" w:rsidR="00660456" w:rsidRDefault="00000000">
      <w:pPr>
        <w:jc w:val="right"/>
        <w:rPr>
          <w:b/>
        </w:rPr>
      </w:pPr>
      <w:r>
        <w:br w:type="page"/>
      </w:r>
    </w:p>
    <w:p w14:paraId="6B71581D" w14:textId="77777777" w:rsidR="006604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360"/>
        <w:ind w:left="360" w:hanging="360"/>
        <w:rPr>
          <w:b/>
          <w:color w:val="0D0D0D"/>
          <w:sz w:val="44"/>
          <w:szCs w:val="44"/>
        </w:rPr>
      </w:pPr>
      <w:r>
        <w:rPr>
          <w:b/>
          <w:color w:val="0D0D0D"/>
          <w:sz w:val="44"/>
          <w:szCs w:val="44"/>
        </w:rPr>
        <w:lastRenderedPageBreak/>
        <w:t>Contents</w:t>
      </w:r>
    </w:p>
    <w:bookmarkStart w:id="1" w:name="_heading=h.30j0zll" w:colFirst="0" w:colLast="0" w:displacedByCustomXml="next"/>
    <w:bookmarkEnd w:id="1" w:displacedByCustomXml="next"/>
    <w:sdt>
      <w:sdtPr>
        <w:id w:val="-51162463"/>
        <w:docPartObj>
          <w:docPartGallery w:val="Table of Contents"/>
          <w:docPartUnique/>
        </w:docPartObj>
      </w:sdtPr>
      <w:sdtContent>
        <w:p w14:paraId="764E3FCD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b/>
                <w:color w:val="0D0D0D"/>
                <w:sz w:val="28"/>
                <w:szCs w:val="28"/>
              </w:rPr>
              <w:t>1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Introduction</w:t>
          </w:r>
          <w:r>
            <w:rPr>
              <w:b/>
              <w:color w:val="0D0D0D"/>
              <w:sz w:val="28"/>
              <w:szCs w:val="28"/>
            </w:rPr>
            <w:tab/>
            <w:t>1</w:t>
          </w:r>
          <w:r>
            <w:fldChar w:fldCharType="end"/>
          </w:r>
        </w:p>
        <w:p w14:paraId="32F291A3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D0D0D"/>
              </w:rPr>
              <w:t>1.1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D0D0D"/>
            </w:rPr>
            <w:t>Lab overview</w:t>
          </w:r>
          <w:r>
            <w:rPr>
              <w:color w:val="0D0D0D"/>
            </w:rPr>
            <w:tab/>
            <w:t>1</w:t>
          </w:r>
          <w:r>
            <w:fldChar w:fldCharType="end"/>
          </w:r>
        </w:p>
        <w:p w14:paraId="1EC9DEED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et92p0">
            <w:r>
              <w:rPr>
                <w:b/>
                <w:color w:val="0D0D0D"/>
                <w:sz w:val="28"/>
                <w:szCs w:val="28"/>
              </w:rPr>
              <w:t>2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Requirements</w:t>
          </w:r>
          <w:r>
            <w:rPr>
              <w:b/>
              <w:color w:val="0D0D0D"/>
              <w:sz w:val="28"/>
              <w:szCs w:val="28"/>
            </w:rPr>
            <w:tab/>
            <w:t>1</w:t>
          </w:r>
          <w:r>
            <w:fldChar w:fldCharType="end"/>
          </w:r>
        </w:p>
        <w:p w14:paraId="4179F33A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tyjcwt">
            <w:r>
              <w:rPr>
                <w:b/>
                <w:color w:val="0D0D0D"/>
                <w:sz w:val="28"/>
                <w:szCs w:val="28"/>
              </w:rPr>
              <w:t>3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Instruction encodings</w:t>
          </w:r>
          <w:r>
            <w:rPr>
              <w:b/>
              <w:color w:val="0D0D0D"/>
              <w:sz w:val="28"/>
              <w:szCs w:val="28"/>
            </w:rPr>
            <w:tab/>
            <w:t>2</w:t>
          </w:r>
          <w:r>
            <w:fldChar w:fldCharType="end"/>
          </w:r>
        </w:p>
        <w:p w14:paraId="7E74DCB2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D0D0D"/>
              </w:rPr>
              <w:t>3.1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D0D0D"/>
            </w:rPr>
            <w:t>Task: Obtaining encodings</w:t>
          </w:r>
          <w:r>
            <w:rPr>
              <w:color w:val="0D0D0D"/>
            </w:rPr>
            <w:tab/>
            <w:t>2</w:t>
          </w:r>
          <w:r>
            <w:fldChar w:fldCharType="end"/>
          </w:r>
        </w:p>
        <w:p w14:paraId="644396B1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D0D0D"/>
              </w:rPr>
              <w:t>3.2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D0D0D"/>
            </w:rPr>
            <w:t>Exercise: Interpreting the encodings</w:t>
          </w:r>
          <w:r>
            <w:rPr>
              <w:color w:val="0D0D0D"/>
            </w:rPr>
            <w:tab/>
            <w:t>4</w:t>
          </w:r>
          <w:r>
            <w:fldChar w:fldCharType="end"/>
          </w:r>
        </w:p>
        <w:p w14:paraId="0FF8F213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17dp8vu">
            <w:r>
              <w:rPr>
                <w:b/>
                <w:color w:val="0D0D0D"/>
                <w:sz w:val="28"/>
                <w:szCs w:val="28"/>
              </w:rPr>
              <w:t>4</w:t>
            </w:r>
          </w:hyperlink>
          <w:hyperlink w:anchor="_heading=h.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Encoding immediate values in Armv8-A</w:t>
          </w:r>
          <w:r>
            <w:rPr>
              <w:b/>
              <w:color w:val="0D0D0D"/>
              <w:sz w:val="28"/>
              <w:szCs w:val="28"/>
            </w:rPr>
            <w:tab/>
            <w:t>8</w:t>
          </w:r>
          <w:r>
            <w:fldChar w:fldCharType="end"/>
          </w:r>
        </w:p>
        <w:p w14:paraId="5C6B7A59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D0D0D"/>
              </w:rPr>
              <w:t>4.1</w:t>
            </w:r>
          </w:hyperlink>
          <w:hyperlink w:anchor="_heading=h.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D0D0D"/>
            </w:rPr>
            <w:t>Exercise: Move instruction</w:t>
          </w:r>
          <w:r>
            <w:rPr>
              <w:color w:val="0D0D0D"/>
            </w:rPr>
            <w:tab/>
            <w:t>8</w:t>
          </w:r>
          <w:r>
            <w:fldChar w:fldCharType="end"/>
          </w:r>
        </w:p>
        <w:p w14:paraId="2241920F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D0D0D"/>
              </w:rPr>
              <w:t>4.2</w:t>
            </w:r>
          </w:hyperlink>
          <w:hyperlink w:anchor="_heading=h.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D0D0D"/>
            </w:rPr>
            <w:t>Exercise: ADD/SUB instructions</w:t>
          </w:r>
          <w:r>
            <w:rPr>
              <w:color w:val="0D0D0D"/>
            </w:rPr>
            <w:tab/>
            <w:t>8</w:t>
          </w:r>
          <w:r>
            <w:fldChar w:fldCharType="end"/>
          </w:r>
        </w:p>
        <w:p w14:paraId="488D083D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D0D0D"/>
              </w:rPr>
              <w:t>4.3</w:t>
            </w:r>
          </w:hyperlink>
          <w:hyperlink w:anchor="_heading=h.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D0D0D"/>
            </w:rPr>
            <w:t>Logical and bitfield instructions immediate values</w:t>
          </w:r>
          <w:r>
            <w:rPr>
              <w:color w:val="0D0D0D"/>
            </w:rPr>
            <w:tab/>
            <w:t>9</w:t>
          </w:r>
          <w:r>
            <w:fldChar w:fldCharType="end"/>
          </w:r>
        </w:p>
        <w:p w14:paraId="6581EE3D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44sinio">
            <w:r>
              <w:rPr>
                <w:color w:val="0D0D0D"/>
              </w:rPr>
              <w:t>4.3.1</w:t>
            </w:r>
          </w:hyperlink>
          <w:hyperlink w:anchor="_heading=h.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D0D0D"/>
            </w:rPr>
            <w:t>Exercise</w:t>
          </w:r>
          <w:r>
            <w:rPr>
              <w:color w:val="0D0D0D"/>
            </w:rPr>
            <w:tab/>
            <w:t>10</w:t>
          </w:r>
          <w:r>
            <w:fldChar w:fldCharType="end"/>
          </w:r>
        </w:p>
        <w:p w14:paraId="449D9172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2jxsxqh">
            <w:r>
              <w:rPr>
                <w:b/>
                <w:color w:val="0D0D0D"/>
                <w:sz w:val="28"/>
                <w:szCs w:val="28"/>
              </w:rPr>
              <w:t>5</w:t>
            </w:r>
          </w:hyperlink>
          <w:hyperlink w:anchor="_heading=h.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Instruction aliases in Armv8-A</w:t>
          </w:r>
          <w:r>
            <w:rPr>
              <w:b/>
              <w:color w:val="0D0D0D"/>
              <w:sz w:val="28"/>
              <w:szCs w:val="28"/>
            </w:rPr>
            <w:tab/>
            <w:t>12</w:t>
          </w:r>
          <w:r>
            <w:fldChar w:fldCharType="end"/>
          </w:r>
        </w:p>
        <w:p w14:paraId="6BE1A2D8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z337ya">
            <w:r>
              <w:rPr>
                <w:color w:val="0D0D0D"/>
              </w:rPr>
              <w:t>5.1</w:t>
            </w:r>
          </w:hyperlink>
          <w:hyperlink w:anchor="_heading=h.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D0D0D"/>
            </w:rPr>
            <w:t>Exercise</w:t>
          </w:r>
          <w:r>
            <w:rPr>
              <w:color w:val="0D0D0D"/>
            </w:rPr>
            <w:tab/>
            <w:t>12</w:t>
          </w:r>
          <w:r>
            <w:fldChar w:fldCharType="end"/>
          </w:r>
        </w:p>
        <w:p w14:paraId="4A312FE7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3j2qqm3">
            <w:r>
              <w:rPr>
                <w:b/>
                <w:color w:val="0D0D0D"/>
                <w:sz w:val="28"/>
                <w:szCs w:val="28"/>
              </w:rPr>
              <w:t>6</w:t>
            </w:r>
          </w:hyperlink>
          <w:hyperlink w:anchor="_heading=h.3j2qqm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Summary</w:t>
          </w:r>
          <w:r>
            <w:rPr>
              <w:b/>
              <w:color w:val="0D0D0D"/>
              <w:sz w:val="28"/>
              <w:szCs w:val="28"/>
            </w:rPr>
            <w:tab/>
            <w:t>14</w:t>
          </w:r>
          <w:r>
            <w:fldChar w:fldCharType="end"/>
          </w:r>
        </w:p>
        <w:p w14:paraId="5C079F49" w14:textId="77777777" w:rsidR="0066045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4i7ojhp">
            <w:r>
              <w:rPr>
                <w:b/>
                <w:color w:val="0D0D0D"/>
                <w:sz w:val="28"/>
                <w:szCs w:val="28"/>
              </w:rPr>
              <w:t>7</w:t>
            </w:r>
          </w:hyperlink>
          <w:hyperlink w:anchor="_heading=h.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D0D0D"/>
              <w:sz w:val="28"/>
              <w:szCs w:val="28"/>
            </w:rPr>
            <w:t>Additional references</w:t>
          </w:r>
          <w:r>
            <w:rPr>
              <w:b/>
              <w:color w:val="0D0D0D"/>
              <w:sz w:val="28"/>
              <w:szCs w:val="28"/>
            </w:rPr>
            <w:tab/>
            <w:t>15</w:t>
          </w:r>
          <w:r>
            <w:fldChar w:fldCharType="end"/>
          </w:r>
        </w:p>
        <w:p w14:paraId="2B76A2B7" w14:textId="77777777" w:rsidR="00660456" w:rsidRDefault="00000000">
          <w:r>
            <w:fldChar w:fldCharType="end"/>
          </w:r>
        </w:p>
      </w:sdtContent>
    </w:sdt>
    <w:p w14:paraId="014D0F3D" w14:textId="77777777" w:rsidR="00660456" w:rsidRDefault="00000000">
      <w:pPr>
        <w:rPr>
          <w:b/>
        </w:rPr>
        <w:sectPr w:rsidR="0066045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20"/>
          <w:titlePg/>
        </w:sectPr>
      </w:pPr>
      <w:r>
        <w:br w:type="page"/>
      </w:r>
    </w:p>
    <w:p w14:paraId="044E58F3" w14:textId="77777777" w:rsidR="00660456" w:rsidRDefault="00000000">
      <w:pPr>
        <w:pStyle w:val="Heading1"/>
        <w:numPr>
          <w:ilvl w:val="0"/>
          <w:numId w:val="15"/>
        </w:numPr>
      </w:pPr>
      <w:bookmarkStart w:id="2" w:name="_heading=h.1fob9te" w:colFirst="0" w:colLast="0"/>
      <w:bookmarkEnd w:id="2"/>
      <w:r>
        <w:lastRenderedPageBreak/>
        <w:t>Introduction</w:t>
      </w:r>
    </w:p>
    <w:tbl>
      <w:tblPr>
        <w:tblStyle w:val="a"/>
        <w:tblW w:w="9016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60456" w14:paraId="7A16DDE5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5ECEB"/>
          </w:tcPr>
          <w:p w14:paraId="4CB72830" w14:textId="77777777" w:rsidR="00660456" w:rsidRDefault="00000000">
            <w:pPr>
              <w:pStyle w:val="Heading2"/>
              <w:numPr>
                <w:ilvl w:val="1"/>
                <w:numId w:val="15"/>
              </w:numPr>
              <w:shd w:val="clear" w:color="auto" w:fill="E5ECEB"/>
            </w:pPr>
            <w:bookmarkStart w:id="3" w:name="_heading=h.3znysh7" w:colFirst="0" w:colLast="0"/>
            <w:bookmarkEnd w:id="3"/>
            <w:r>
              <w:t>Lab overview</w:t>
            </w:r>
          </w:p>
          <w:p w14:paraId="298D8A79" w14:textId="77777777" w:rsidR="00660456" w:rsidRDefault="00000000">
            <w:pPr>
              <w:shd w:val="clear" w:color="auto" w:fill="E5ECEB"/>
            </w:pPr>
            <w:r>
              <w:t>At the end of this lab, you will be able to:</w:t>
            </w:r>
          </w:p>
          <w:p w14:paraId="36061BB3" w14:textId="77777777" w:rsidR="00660456" w:rsidRDefault="00660456">
            <w:pPr>
              <w:shd w:val="clear" w:color="auto" w:fill="E5ECEB"/>
            </w:pPr>
          </w:p>
          <w:p w14:paraId="23617068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Use GNU Toolchain to obtain instruction encodings in a human-readable format.</w:t>
            </w:r>
          </w:p>
          <w:p w14:paraId="6C21F91B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Categorize the Armv8-A AArch64 instruction encodings according to respective bit fields.</w:t>
            </w:r>
          </w:p>
          <w:p w14:paraId="6E5E6AE8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Identify what some of the AArch64 instruction encoding fields mean.</w:t>
            </w:r>
          </w:p>
          <w:p w14:paraId="373827EA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Demonstrate how the Armv8-A instructions encode immediate values.</w:t>
            </w:r>
          </w:p>
          <w:p w14:paraId="00600990" w14:textId="77777777" w:rsidR="00660456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line="259" w:lineRule="auto"/>
            </w:pPr>
            <w:r>
              <w:rPr>
                <w:color w:val="0D0D0D"/>
              </w:rPr>
              <w:t>Compare Armv8-A instruction alias with their respective base instructions.</w:t>
            </w:r>
          </w:p>
          <w:p w14:paraId="7F5B8CB6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5ECEB"/>
              <w:spacing w:after="160" w:line="259" w:lineRule="auto"/>
              <w:ind w:left="720"/>
              <w:rPr>
                <w:color w:val="0D0D0D"/>
              </w:rPr>
            </w:pPr>
          </w:p>
          <w:p w14:paraId="7632132F" w14:textId="77777777" w:rsidR="00660456" w:rsidRDefault="00660456">
            <w:pPr>
              <w:shd w:val="clear" w:color="auto" w:fill="E5ECEB"/>
              <w:rPr>
                <w:b/>
              </w:rPr>
            </w:pPr>
          </w:p>
        </w:tc>
      </w:tr>
    </w:tbl>
    <w:p w14:paraId="5A4B82B7" w14:textId="77777777" w:rsidR="00660456" w:rsidRDefault="00660456"/>
    <w:p w14:paraId="1DE28F4F" w14:textId="77777777" w:rsidR="00660456" w:rsidRDefault="00000000">
      <w:pPr>
        <w:pStyle w:val="Heading1"/>
        <w:numPr>
          <w:ilvl w:val="0"/>
          <w:numId w:val="15"/>
        </w:numPr>
      </w:pPr>
      <w:bookmarkStart w:id="4" w:name="_heading=h.2et92p0" w:colFirst="0" w:colLast="0"/>
      <w:bookmarkEnd w:id="4"/>
      <w:r>
        <w:t>Requirements</w:t>
      </w:r>
    </w:p>
    <w:p w14:paraId="17A08199" w14:textId="77777777" w:rsidR="00660456" w:rsidRDefault="00000000">
      <w:r>
        <w:t xml:space="preserve">Before attempting this lab, ensure that you have already completed the installation instructions in the </w:t>
      </w:r>
      <w:r>
        <w:rPr>
          <w:i/>
        </w:rPr>
        <w:t>Getting Started Guide</w:t>
      </w:r>
      <w:r>
        <w:t xml:space="preserve"> provided with this course.</w:t>
      </w:r>
    </w:p>
    <w:p w14:paraId="03989165" w14:textId="77777777" w:rsidR="00660456" w:rsidRDefault="00000000">
      <w:r>
        <w:t>The prerequisites for this lab are:</w:t>
      </w:r>
    </w:p>
    <w:p w14:paraId="0F0E75C2" w14:textId="77777777" w:rsidR="0066045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Familiarity with Arm assembly</w:t>
      </w:r>
    </w:p>
    <w:p w14:paraId="38C85171" w14:textId="77777777" w:rsidR="0066045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Verilog</w:t>
      </w:r>
    </w:p>
    <w:p w14:paraId="77E93E34" w14:textId="77777777" w:rsidR="00660456" w:rsidRDefault="00000000">
      <w:r>
        <w:t xml:space="preserve">This lab requires files generated from Lab 1 and the use of Arm Education Core from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Educore-SingleCycle.zip</w:t>
      </w:r>
      <w:r>
        <w:t xml:space="preserve">. (Lab 2 comes with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Educore-SingleCycle.zip</w:t>
      </w:r>
      <w:r>
        <w:t xml:space="preserve"> as well, which is </w:t>
      </w:r>
      <w:proofErr w:type="gramStart"/>
      <w:r>
        <w:t>similar to</w:t>
      </w:r>
      <w:proofErr w:type="gramEnd"/>
      <w:r>
        <w:t xml:space="preserve"> the one used in Lab 1).  </w:t>
      </w:r>
      <w:r>
        <w:br w:type="page"/>
      </w:r>
    </w:p>
    <w:p w14:paraId="4A044F25" w14:textId="77777777" w:rsidR="00660456" w:rsidRDefault="00000000">
      <w:pPr>
        <w:pStyle w:val="Heading1"/>
        <w:numPr>
          <w:ilvl w:val="0"/>
          <w:numId w:val="15"/>
        </w:numPr>
      </w:pPr>
      <w:bookmarkStart w:id="5" w:name="_heading=h.tyjcwt" w:colFirst="0" w:colLast="0"/>
      <w:bookmarkEnd w:id="5"/>
      <w:r>
        <w:lastRenderedPageBreak/>
        <w:t>Instruction encodings</w:t>
      </w:r>
    </w:p>
    <w:p w14:paraId="225D1AD5" w14:textId="77777777" w:rsidR="00660456" w:rsidRDefault="00000000">
      <w:r>
        <w:t>The Armv8-A instructions have a fixed width of 32 bits. Each instruction is encoded in terms of 32 bits of 1s and 0s. A processor running these instructions will have to decode these encodings.</w:t>
      </w:r>
    </w:p>
    <w:p w14:paraId="68DB0F6E" w14:textId="77777777" w:rsidR="00660456" w:rsidRDefault="00660456"/>
    <w:p w14:paraId="36EBD5B0" w14:textId="77777777" w:rsidR="00660456" w:rsidRDefault="00000000">
      <w:pPr>
        <w:pStyle w:val="Heading2"/>
        <w:numPr>
          <w:ilvl w:val="1"/>
          <w:numId w:val="15"/>
        </w:numPr>
      </w:pPr>
      <w:bookmarkStart w:id="6" w:name="_heading=h.3dy6vkm" w:colFirst="0" w:colLast="0"/>
      <w:bookmarkEnd w:id="6"/>
      <w:r>
        <w:t>Task: Obtaining encodings</w:t>
      </w:r>
    </w:p>
    <w:p w14:paraId="10719BE7" w14:textId="77777777" w:rsidR="00660456" w:rsidRDefault="00000000">
      <w:r>
        <w:t>In Lab 1, we used t</w:t>
      </w:r>
      <w:r w:rsidRPr="004B06BE">
        <w:rPr>
          <w:b/>
          <w:bCs/>
        </w:rPr>
        <w:t xml:space="preserve">he </w:t>
      </w:r>
      <w:proofErr w:type="spellStart"/>
      <w:r w:rsidRPr="004B06BE">
        <w:rPr>
          <w:rFonts w:ascii="Droid Sans Mono" w:eastAsia="Droid Sans Mono" w:hAnsi="Droid Sans Mono" w:cs="Droid Sans Mono"/>
          <w:b/>
          <w:bCs/>
          <w:color w:val="0D0D0D"/>
          <w:sz w:val="20"/>
          <w:szCs w:val="20"/>
        </w:rPr>
        <w:t>objcopy</w:t>
      </w:r>
      <w:proofErr w:type="spellEnd"/>
      <w:r w:rsidRPr="004B06BE">
        <w:rPr>
          <w:b/>
          <w:bCs/>
        </w:rPr>
        <w:t xml:space="preserve"> command to obtain these encodings in a Verilog Memory Model hexadecimal format. </w:t>
      </w:r>
      <w:r>
        <w:t>These encodings are then read into the “instruction memory” in the Arm Education Core testbench file. The processor then decodes these encodings and executes them accordingly.</w:t>
      </w:r>
    </w:p>
    <w:p w14:paraId="7176B406" w14:textId="77777777" w:rsidR="00660456" w:rsidRDefault="00000000">
      <w:r>
        <w:t xml:space="preserve">To obtain the instruction encodings in a more human-readable format, we shall use the </w:t>
      </w:r>
      <w:proofErr w:type="spellStart"/>
      <w:r>
        <w:t>objdump</w:t>
      </w:r>
      <w:proofErr w:type="spellEnd"/>
      <w:r>
        <w:t xml:space="preserve"> tool that is provided with the GNU Toolchain you downloaded in the </w:t>
      </w:r>
      <w:r>
        <w:rPr>
          <w:i/>
        </w:rPr>
        <w:t>Getting Started Guide</w:t>
      </w:r>
      <w:r>
        <w:t>. Follow these steps:</w:t>
      </w:r>
    </w:p>
    <w:p w14:paraId="71E5327A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Create a folder in your working directory called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(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C:\Workspace\Lab_2</w:t>
      </w:r>
      <w:r>
        <w:rPr>
          <w:color w:val="0D0D0D"/>
        </w:rPr>
        <w:t>).</w:t>
      </w:r>
    </w:p>
    <w:p w14:paraId="00CE6C88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0A265AC7" w14:textId="411C7054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Copy and extract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Educore-SingleCycle.zip</w:t>
      </w:r>
      <w:r>
        <w:rPr>
          <w:color w:val="0D0D0D"/>
        </w:rPr>
        <w:t xml:space="preserve"> into </w:t>
      </w:r>
      <w:proofErr w:type="spellStart"/>
      <w:r>
        <w:rPr>
          <w:color w:val="0D0D0D"/>
        </w:rPr>
        <w:t>yo</w:t>
      </w:r>
      <w:r w:rsidR="00534729">
        <w:rPr>
          <w:color w:val="0D0D0D"/>
        </w:rPr>
        <w:t>cd</w:t>
      </w:r>
      <w:r>
        <w:rPr>
          <w:color w:val="0D0D0D"/>
        </w:rPr>
        <w:t>ur</w:t>
      </w:r>
      <w:proofErr w:type="spellEnd"/>
      <w:r>
        <w:rPr>
          <w:color w:val="0D0D0D"/>
        </w:rPr>
        <w:t xml:space="preserve"> Lab_2 folder.</w:t>
      </w:r>
    </w:p>
    <w:p w14:paraId="7C752EB3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368D8D64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Copy the final ELF file and corresponding .mem file generated in Lab 1 into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folder. Make sure you retain the same name of the ELF and mem files (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test_STRCPY.elf</w:t>
      </w:r>
      <w:proofErr w:type="spellEnd"/>
      <w:r>
        <w:rPr>
          <w:color w:val="0D0D0D"/>
        </w:rPr>
        <w:t xml:space="preserve">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).</w:t>
      </w:r>
    </w:p>
    <w:p w14:paraId="6F75F6E3" w14:textId="2ACEACBC" w:rsidR="00660456" w:rsidRDefault="007D6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e</w:t>
      </w:r>
    </w:p>
    <w:p w14:paraId="1B8D6032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Change directory into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folder and run the GNU </w:t>
      </w:r>
      <w:proofErr w:type="spellStart"/>
      <w:r>
        <w:rPr>
          <w:color w:val="0D0D0D"/>
        </w:rPr>
        <w:t>objdump</w:t>
      </w:r>
      <w:proofErr w:type="spellEnd"/>
      <w:r>
        <w:rPr>
          <w:color w:val="0D0D0D"/>
        </w:rPr>
        <w:t xml:space="preserve"> tool by using the following command:</w:t>
      </w:r>
    </w:p>
    <w:p w14:paraId="19B03010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cd Lab_2</w:t>
      </w:r>
    </w:p>
    <w:p w14:paraId="17309DBF" w14:textId="70BF48EB" w:rsidR="00660456" w:rsidRDefault="006C362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c</w:t>
      </w:r>
    </w:p>
    <w:p w14:paraId="3F206A40" w14:textId="77777777" w:rsidR="00660456" w:rsidRDefault="00000000">
      <w:pPr>
        <w:ind w:left="720"/>
        <w:rPr>
          <w:b/>
        </w:rPr>
      </w:pPr>
      <w:r>
        <w:rPr>
          <w:b/>
        </w:rPr>
        <w:t>Note:</w:t>
      </w:r>
    </w:p>
    <w:tbl>
      <w:tblPr>
        <w:tblStyle w:val="a0"/>
        <w:tblW w:w="8312" w:type="dxa"/>
        <w:tblInd w:w="607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3130"/>
        <w:gridCol w:w="5182"/>
      </w:tblGrid>
      <w:tr w:rsidR="00660456" w14:paraId="65F6D5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5998E620" w14:textId="77777777" w:rsidR="00660456" w:rsidRDefault="00000000">
            <w:r>
              <w:t>Command/switch</w:t>
            </w:r>
          </w:p>
        </w:tc>
        <w:tc>
          <w:tcPr>
            <w:tcW w:w="5182" w:type="dxa"/>
          </w:tcPr>
          <w:p w14:paraId="59C14166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60456" w14:paraId="4600AE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4976BFF8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 w:val="0"/>
                <w:color w:val="0D0D0D"/>
                <w:sz w:val="20"/>
                <w:szCs w:val="20"/>
              </w:rPr>
              <w:t>aarch64-none-elf-objdump</w:t>
            </w:r>
          </w:p>
        </w:tc>
        <w:tc>
          <w:tcPr>
            <w:tcW w:w="5182" w:type="dxa"/>
          </w:tcPr>
          <w:p w14:paraId="6BAF7AA3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aarch64-none-elf-objdump &lt;option&gt; file</w:t>
            </w:r>
          </w:p>
        </w:tc>
      </w:tr>
      <w:tr w:rsidR="00660456" w14:paraId="17D52CC2" w14:textId="77777777" w:rsidTr="0066045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3329AD9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 w:val="0"/>
                <w:color w:val="0D0D0D"/>
                <w:sz w:val="20"/>
                <w:szCs w:val="20"/>
              </w:rPr>
              <w:t>-d</w:t>
            </w:r>
          </w:p>
        </w:tc>
        <w:tc>
          <w:tcPr>
            <w:tcW w:w="5182" w:type="dxa"/>
          </w:tcPr>
          <w:p w14:paraId="676B3B77" w14:textId="77777777" w:rsidR="0066045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assembler contents of executable sections </w:t>
            </w:r>
          </w:p>
        </w:tc>
      </w:tr>
      <w:tr w:rsidR="00660456" w14:paraId="741849B1" w14:textId="77777777" w:rsidTr="006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822D0DC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 w:val="0"/>
                <w:color w:val="0D0D0D"/>
                <w:sz w:val="20"/>
                <w:szCs w:val="20"/>
              </w:rPr>
              <w:t>&gt;</w:t>
            </w:r>
          </w:p>
        </w:tc>
        <w:tc>
          <w:tcPr>
            <w:tcW w:w="5182" w:type="dxa"/>
          </w:tcPr>
          <w:p w14:paraId="1AB38594" w14:textId="77777777" w:rsidR="0066045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 Windows operator to shift the displayed contents into a specified file (e.g., log file)</w:t>
            </w:r>
          </w:p>
        </w:tc>
      </w:tr>
    </w:tbl>
    <w:p w14:paraId="62CFFDB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</w:p>
    <w:p w14:paraId="60453D68" w14:textId="77777777" w:rsidR="00660456" w:rsidRDefault="00000000">
      <w:r>
        <w:br w:type="page"/>
      </w:r>
    </w:p>
    <w:p w14:paraId="5B519625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lastRenderedPageBreak/>
        <w:t xml:space="preserve">Open the generated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test_STRCPY_disassembly.log</w:t>
      </w:r>
      <w:r>
        <w:rPr>
          <w:color w:val="0D0D0D"/>
        </w:rPr>
        <w:t xml:space="preserve"> file; the file should have the following content:</w:t>
      </w:r>
    </w:p>
    <w:p w14:paraId="63FA01B3" w14:textId="77777777" w:rsidR="00660456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596B6049" wp14:editId="0759AC16">
            <wp:extent cx="4236101" cy="2246562"/>
            <wp:effectExtent l="0" t="0" r="0" b="0"/>
            <wp:docPr id="141544010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101" cy="2246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01E5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0"/>
          <w:szCs w:val="20"/>
        </w:rPr>
      </w:pPr>
      <w:bookmarkStart w:id="7" w:name="_heading=h.1t3h5sf" w:colFirst="0" w:colLast="0"/>
      <w:bookmarkEnd w:id="7"/>
      <w:r>
        <w:rPr>
          <w:i/>
          <w:color w:val="44546A"/>
          <w:sz w:val="20"/>
          <w:szCs w:val="20"/>
        </w:rPr>
        <w:t xml:space="preserve">Figure 1: Snapshot of disassembly of </w:t>
      </w:r>
      <w:proofErr w:type="spellStart"/>
      <w:r>
        <w:rPr>
          <w:i/>
          <w:color w:val="44546A"/>
          <w:sz w:val="20"/>
          <w:szCs w:val="20"/>
        </w:rPr>
        <w:t>test_STRPCY.elf</w:t>
      </w:r>
      <w:proofErr w:type="spellEnd"/>
    </w:p>
    <w:p w14:paraId="30381804" w14:textId="77777777" w:rsidR="00660456" w:rsidRDefault="00660456"/>
    <w:p w14:paraId="72FE1E54" w14:textId="77777777" w:rsidR="0066045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Compare the encodings in the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 xml:space="preserve"> file you used, as shown below:</w:t>
      </w:r>
    </w:p>
    <w:p w14:paraId="19DE644B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162B7A1F" wp14:editId="1CF8BE99">
            <wp:extent cx="4219575" cy="755227"/>
            <wp:effectExtent l="0" t="0" r="0" b="0"/>
            <wp:docPr id="141544010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5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A5AC1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1F3858D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b/>
          <w:color w:val="0D0D0D"/>
        </w:rPr>
        <w:t>Observations</w:t>
      </w:r>
      <w:r>
        <w:rPr>
          <w:color w:val="0D0D0D"/>
        </w:rPr>
        <w:t>:</w:t>
      </w:r>
    </w:p>
    <w:p w14:paraId="4FB5B2FB" w14:textId="77777777" w:rsidR="0066045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@00000000 corresponds to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-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Ttext</w:t>
      </w:r>
      <w:proofErr w:type="spellEnd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=0x0</w:t>
      </w:r>
      <w:r>
        <w:rPr>
          <w:color w:val="0D0D0D"/>
        </w:rPr>
        <w:t xml:space="preserve"> switch during compilation, which specifies starting address (0x0) for the output file.</w:t>
      </w:r>
    </w:p>
    <w:p w14:paraId="08A036D5" w14:textId="77777777" w:rsidR="0066045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The Least Significant Byte of the encoding is stored first.</w:t>
      </w:r>
    </w:p>
    <w:p w14:paraId="05642F39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D0D0D"/>
        </w:rPr>
      </w:pPr>
    </w:p>
    <w:tbl>
      <w:tblPr>
        <w:tblStyle w:val="a1"/>
        <w:tblW w:w="538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260"/>
      </w:tblGrid>
      <w:tr w:rsidR="00660456" w14:paraId="54ED7F0C" w14:textId="77777777">
        <w:trPr>
          <w:jc w:val="center"/>
        </w:trPr>
        <w:tc>
          <w:tcPr>
            <w:tcW w:w="2122" w:type="dxa"/>
          </w:tcPr>
          <w:p w14:paraId="6F7446C4" w14:textId="77777777" w:rsidR="00660456" w:rsidRDefault="00660456"/>
        </w:tc>
        <w:tc>
          <w:tcPr>
            <w:tcW w:w="3260" w:type="dxa"/>
          </w:tcPr>
          <w:p w14:paraId="5ACBBBB9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First instruction encoding</w:t>
            </w:r>
          </w:p>
        </w:tc>
      </w:tr>
      <w:tr w:rsidR="00660456" w14:paraId="48619DB9" w14:textId="77777777">
        <w:trPr>
          <w:jc w:val="center"/>
        </w:trPr>
        <w:tc>
          <w:tcPr>
            <w:tcW w:w="2122" w:type="dxa"/>
          </w:tcPr>
          <w:p w14:paraId="362FDD35" w14:textId="77777777" w:rsidR="00660456" w:rsidRDefault="00000000">
            <w:pPr>
              <w:jc w:val="center"/>
            </w:pPr>
            <w:r>
              <w:t>Least Significant Byte</w:t>
            </w:r>
          </w:p>
        </w:tc>
        <w:tc>
          <w:tcPr>
            <w:tcW w:w="3260" w:type="dxa"/>
          </w:tcPr>
          <w:p w14:paraId="6545F8AB" w14:textId="77777777" w:rsidR="00660456" w:rsidRDefault="00000000">
            <w:r>
              <w:t>00</w:t>
            </w:r>
          </w:p>
        </w:tc>
      </w:tr>
      <w:tr w:rsidR="00660456" w14:paraId="55AC753D" w14:textId="77777777">
        <w:trPr>
          <w:jc w:val="center"/>
        </w:trPr>
        <w:tc>
          <w:tcPr>
            <w:tcW w:w="2122" w:type="dxa"/>
          </w:tcPr>
          <w:p w14:paraId="63ECA7BC" w14:textId="77777777" w:rsidR="00660456" w:rsidRDefault="00660456"/>
        </w:tc>
        <w:tc>
          <w:tcPr>
            <w:tcW w:w="3260" w:type="dxa"/>
          </w:tcPr>
          <w:p w14:paraId="08EBB5DC" w14:textId="77777777" w:rsidR="00660456" w:rsidRDefault="00000000">
            <w:r>
              <w:t>0A</w:t>
            </w:r>
          </w:p>
        </w:tc>
      </w:tr>
      <w:tr w:rsidR="00660456" w14:paraId="5C7A0184" w14:textId="77777777">
        <w:trPr>
          <w:jc w:val="center"/>
        </w:trPr>
        <w:tc>
          <w:tcPr>
            <w:tcW w:w="2122" w:type="dxa"/>
          </w:tcPr>
          <w:p w14:paraId="541A8777" w14:textId="77777777" w:rsidR="00660456" w:rsidRDefault="00660456"/>
        </w:tc>
        <w:tc>
          <w:tcPr>
            <w:tcW w:w="3260" w:type="dxa"/>
          </w:tcPr>
          <w:p w14:paraId="18CBC610" w14:textId="77777777" w:rsidR="00660456" w:rsidRDefault="00000000">
            <w:r>
              <w:t>80</w:t>
            </w:r>
          </w:p>
        </w:tc>
      </w:tr>
      <w:tr w:rsidR="00660456" w14:paraId="764B106E" w14:textId="77777777">
        <w:trPr>
          <w:jc w:val="center"/>
        </w:trPr>
        <w:tc>
          <w:tcPr>
            <w:tcW w:w="2122" w:type="dxa"/>
          </w:tcPr>
          <w:p w14:paraId="4F991D83" w14:textId="77777777" w:rsidR="00660456" w:rsidRDefault="00000000">
            <w:r>
              <w:t>Most Significant Byte</w:t>
            </w:r>
          </w:p>
        </w:tc>
        <w:tc>
          <w:tcPr>
            <w:tcW w:w="3260" w:type="dxa"/>
          </w:tcPr>
          <w:p w14:paraId="400E0E65" w14:textId="77777777" w:rsidR="00660456" w:rsidRDefault="00000000">
            <w:r>
              <w:t>D2</w:t>
            </w:r>
          </w:p>
        </w:tc>
      </w:tr>
    </w:tbl>
    <w:p w14:paraId="38C240B3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</w:p>
    <w:p w14:paraId="0F38ECB8" w14:textId="77777777" w:rsidR="00660456" w:rsidRDefault="00000000">
      <w:r>
        <w:br w:type="page"/>
      </w:r>
    </w:p>
    <w:p w14:paraId="15DE1295" w14:textId="77777777" w:rsidR="00660456" w:rsidRDefault="00000000">
      <w:pPr>
        <w:pStyle w:val="Heading2"/>
        <w:numPr>
          <w:ilvl w:val="1"/>
          <w:numId w:val="15"/>
        </w:numPr>
      </w:pPr>
      <w:bookmarkStart w:id="8" w:name="_heading=h.4d34og8" w:colFirst="0" w:colLast="0"/>
      <w:bookmarkEnd w:id="8"/>
      <w:r>
        <w:lastRenderedPageBreak/>
        <w:t>Exercise: Interpreting the encodings</w:t>
      </w:r>
    </w:p>
    <w:p w14:paraId="037B9967" w14:textId="77777777" w:rsidR="00660456" w:rsidRDefault="00000000">
      <w:r>
        <w:t xml:space="preserve">The following shows the final code used in Lab 1’s </w:t>
      </w:r>
      <w:proofErr w:type="spellStart"/>
      <w:r>
        <w:t>test_STRCPY.s</w:t>
      </w:r>
      <w:proofErr w:type="spellEnd"/>
      <w:r>
        <w:t>:</w:t>
      </w:r>
    </w:p>
    <w:p w14:paraId="37B8AB8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D0D0D"/>
          <w:sz w:val="20"/>
          <w:szCs w:val="20"/>
        </w:rPr>
        <w:t>.global</w:t>
      </w:r>
      <w:proofErr w:type="gram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 _start</w:t>
      </w:r>
    </w:p>
    <w:p w14:paraId="4299533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.text</w:t>
      </w:r>
    </w:p>
    <w:p w14:paraId="0F19C0B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_start:</w:t>
      </w:r>
    </w:p>
    <w:p w14:paraId="6A03099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//place move instructions here</w:t>
      </w:r>
    </w:p>
    <w:p w14:paraId="1194C3C6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bookmarkStart w:id="9" w:name="_heading=h.2s8eyo1" w:colFirst="0" w:colLast="0"/>
      <w:bookmarkEnd w:id="9"/>
      <w:r>
        <w:rPr>
          <w:rFonts w:ascii="Consolas" w:eastAsia="Consolas" w:hAnsi="Consolas" w:cs="Consolas"/>
          <w:color w:val="0D0D0D"/>
          <w:sz w:val="20"/>
          <w:szCs w:val="20"/>
        </w:rPr>
        <w:tab/>
        <w:t>MOVZ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X0, #0x0050</w:t>
      </w:r>
    </w:p>
    <w:p w14:paraId="1327407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>MOVZ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X1, #0x013C</w:t>
      </w:r>
    </w:p>
    <w:p w14:paraId="63E0341F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>MOVZ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X5, #0x65</w:t>
      </w:r>
    </w:p>
    <w:p w14:paraId="2B3C79E1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>MOVZ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X6, #0x66</w:t>
      </w:r>
    </w:p>
    <w:p w14:paraId="4A1C86C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</w:p>
    <w:p w14:paraId="436C4D0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 store values in memory</w:t>
      </w:r>
    </w:p>
    <w:p w14:paraId="2CD4B8C0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STURB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W5, [X0]</w:t>
      </w:r>
    </w:p>
    <w:p w14:paraId="77C06D19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STURB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W6, [X0, #1]</w:t>
      </w:r>
    </w:p>
    <w:p w14:paraId="2C263FA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STURB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WZR, [X0, #2]   </w:t>
      </w:r>
    </w:p>
    <w:p w14:paraId="526404B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</w:p>
    <w:p w14:paraId="6216AD29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strcpy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 operation</w:t>
      </w:r>
    </w:p>
    <w:p w14:paraId="1AFDEA51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strcpyloop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: </w:t>
      </w:r>
    </w:p>
    <w:p w14:paraId="1A12F8E6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 Load byte into W2 from memory pointed to by X0 (*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). X0 is incremented.  </w:t>
      </w:r>
    </w:p>
    <w:p w14:paraId="64E3505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 xml:space="preserve">  LDRB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 W2, [X0], #1  </w:t>
      </w:r>
    </w:p>
    <w:p w14:paraId="7F8F048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// Store byte in W2 into memory pointed to by W2 (*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dst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). X1 is incremented. </w:t>
      </w:r>
    </w:p>
    <w:p w14:paraId="2CAEB6B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 xml:space="preserve">  STRB W2, [X1], #1  </w:t>
      </w:r>
    </w:p>
    <w:p w14:paraId="45A38EE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 xml:space="preserve">  CMP  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 xml:space="preserve">X2, #0         // Was the byte 0? </w:t>
      </w:r>
    </w:p>
    <w:p w14:paraId="2EAEDFC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 xml:space="preserve">  BNE   </w:t>
      </w:r>
      <w:r>
        <w:rPr>
          <w:rFonts w:ascii="Consolas" w:eastAsia="Consolas" w:hAnsi="Consolas" w:cs="Consolas"/>
          <w:color w:val="0D0D0D"/>
          <w:sz w:val="20"/>
          <w:szCs w:val="20"/>
        </w:rPr>
        <w:tab/>
        <w:t>_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strcpyloop</w:t>
      </w:r>
      <w:proofErr w:type="spellEnd"/>
      <w:r>
        <w:rPr>
          <w:rFonts w:ascii="Consolas" w:eastAsia="Consolas" w:hAnsi="Consolas" w:cs="Consolas"/>
          <w:color w:val="0D0D0D"/>
          <w:sz w:val="20"/>
          <w:szCs w:val="20"/>
        </w:rPr>
        <w:t xml:space="preserve">    // If not, repeat the _</w:t>
      </w:r>
      <w:proofErr w:type="spellStart"/>
      <w:r>
        <w:rPr>
          <w:rFonts w:ascii="Consolas" w:eastAsia="Consolas" w:hAnsi="Consolas" w:cs="Consolas"/>
          <w:color w:val="0D0D0D"/>
          <w:sz w:val="20"/>
          <w:szCs w:val="20"/>
        </w:rPr>
        <w:t>strcpyloop</w:t>
      </w:r>
      <w:proofErr w:type="spellEnd"/>
    </w:p>
    <w:p w14:paraId="05CBD2A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</w:p>
    <w:p w14:paraId="775CFFB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rFonts w:ascii="Consolas" w:eastAsia="Consolas" w:hAnsi="Consolas" w:cs="Consolas"/>
          <w:color w:val="0D0D0D"/>
          <w:sz w:val="20"/>
          <w:szCs w:val="20"/>
        </w:rPr>
      </w:pPr>
      <w:r>
        <w:rPr>
          <w:rFonts w:ascii="Consolas" w:eastAsia="Consolas" w:hAnsi="Consolas" w:cs="Consolas"/>
          <w:color w:val="0D0D0D"/>
          <w:sz w:val="20"/>
          <w:szCs w:val="20"/>
        </w:rPr>
        <w:t>YIELD</w:t>
      </w:r>
    </w:p>
    <w:p w14:paraId="45CB38BE" w14:textId="77777777" w:rsidR="00660456" w:rsidRDefault="00660456"/>
    <w:p w14:paraId="204CB774" w14:textId="77777777" w:rsidR="00660456" w:rsidRDefault="00000000">
      <w:r>
        <w:t xml:space="preserve">In this exercise, we will decode some of the Armv8-A instructions used in </w:t>
      </w:r>
      <w:proofErr w:type="spellStart"/>
      <w:r>
        <w:t>test_STRCPY.s</w:t>
      </w:r>
      <w:proofErr w:type="spellEnd"/>
      <w:r>
        <w:t>, specifically these instructions:</w:t>
      </w:r>
    </w:p>
    <w:p w14:paraId="3A269C3B" w14:textId="77777777" w:rsidR="0066045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MOVZ</w:t>
      </w:r>
    </w:p>
    <w:p w14:paraId="76445B06" w14:textId="77777777" w:rsidR="0066045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LDRB</w:t>
      </w:r>
    </w:p>
    <w:p w14:paraId="3764DBFB" w14:textId="77777777" w:rsidR="0066045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STRB</w:t>
      </w:r>
    </w:p>
    <w:p w14:paraId="33580E1E" w14:textId="77777777" w:rsidR="0066045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BNE</w:t>
      </w:r>
    </w:p>
    <w:p w14:paraId="542257E2" w14:textId="77777777" w:rsidR="00660456" w:rsidRDefault="00000000">
      <w:r>
        <w:lastRenderedPageBreak/>
        <w:t xml:space="preserve">Based on the encodings obtained in </w:t>
      </w:r>
      <w:hyperlink w:anchor="_heading=h.3dy6vkm">
        <w:r>
          <w:rPr>
            <w:color w:val="0000FF"/>
            <w:u w:val="single"/>
          </w:rPr>
          <w:t>Task: Obtaining encodings</w:t>
        </w:r>
      </w:hyperlink>
      <w:r>
        <w:t>, answer the following questions:</w:t>
      </w:r>
    </w:p>
    <w:p w14:paraId="449261C7" w14:textId="77777777" w:rsidR="00660456" w:rsidRDefault="00660456"/>
    <w:p w14:paraId="3EBDDF9E" w14:textId="77777777" w:rsidR="0066045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For the instruction </w:t>
      </w:r>
      <w:r>
        <w:rPr>
          <w:rFonts w:ascii="Consolas" w:eastAsia="Consolas" w:hAnsi="Consolas" w:cs="Consolas"/>
          <w:color w:val="0D0D0D"/>
          <w:shd w:val="clear" w:color="auto" w:fill="F2F2F2"/>
        </w:rPr>
        <w:t>MOVZ X0, #0x0050</w:t>
      </w:r>
      <w:r>
        <w:rPr>
          <w:color w:val="0D0D0D"/>
        </w:rPr>
        <w:t xml:space="preserve">, the encoding (as obtained from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 is:</w:t>
      </w:r>
    </w:p>
    <w:p w14:paraId="15387F7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0DB4A410" wp14:editId="6606C14B">
            <wp:extent cx="3542403" cy="257942"/>
            <wp:effectExtent l="0" t="0" r="0" b="0"/>
            <wp:docPr id="14154401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403" cy="257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E2A75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where 0xD2 is the most significant byte and 0x00 is the least significant byte.</w:t>
      </w:r>
    </w:p>
    <w:p w14:paraId="0A2F8F84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5DA17997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The full syntax of an Armv8-A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MOVZ</w:t>
      </w:r>
      <w:r>
        <w:rPr>
          <w:color w:val="0D0D0D"/>
        </w:rPr>
        <w:t xml:space="preserve"> instruction is as follows: </w:t>
      </w:r>
    </w:p>
    <w:p w14:paraId="16C2905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ab/>
      </w:r>
    </w:p>
    <w:p w14:paraId="412918F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D0D0D"/>
          <w:shd w:val="clear" w:color="auto" w:fill="F2F2F2"/>
        </w:rPr>
      </w:pPr>
      <w:r>
        <w:rPr>
          <w:rFonts w:ascii="Consolas" w:eastAsia="Consolas" w:hAnsi="Consolas" w:cs="Consolas"/>
          <w:color w:val="0D0D0D"/>
          <w:shd w:val="clear" w:color="auto" w:fill="F2F2F2"/>
        </w:rPr>
        <w:t>MOVZ</w:t>
      </w:r>
      <w:r>
        <w:rPr>
          <w:rFonts w:ascii="Consolas" w:eastAsia="Consolas" w:hAnsi="Consolas" w:cs="Consolas"/>
          <w:color w:val="0D0D0D"/>
          <w:shd w:val="clear" w:color="auto" w:fill="F2F2F2"/>
        </w:rPr>
        <w:tab/>
        <w:t>&lt;Xd&gt;, #&lt;imm</w:t>
      </w:r>
      <w:proofErr w:type="gramStart"/>
      <w:r>
        <w:rPr>
          <w:rFonts w:ascii="Consolas" w:eastAsia="Consolas" w:hAnsi="Consolas" w:cs="Consolas"/>
          <w:color w:val="0D0D0D"/>
          <w:shd w:val="clear" w:color="auto" w:fill="F2F2F2"/>
        </w:rPr>
        <w:t>&gt;{</w:t>
      </w:r>
      <w:proofErr w:type="gramEnd"/>
      <w:r>
        <w:rPr>
          <w:rFonts w:ascii="Consolas" w:eastAsia="Consolas" w:hAnsi="Consolas" w:cs="Consolas"/>
          <w:color w:val="0D0D0D"/>
          <w:shd w:val="clear" w:color="auto" w:fill="F2F2F2"/>
        </w:rPr>
        <w:t>, LSL #shift}</w:t>
      </w:r>
    </w:p>
    <w:p w14:paraId="60AF01F6" w14:textId="77777777" w:rsidR="00660456" w:rsidRDefault="00000000">
      <w:pPr>
        <w:ind w:left="720"/>
        <w:rPr>
          <w:color w:val="0D0D0D"/>
        </w:rPr>
      </w:pPr>
      <w:r>
        <w:rPr>
          <w:color w:val="0D0D0D"/>
        </w:rPr>
        <w:t xml:space="preserve">where </w:t>
      </w:r>
      <w:r>
        <w:rPr>
          <w:rFonts w:ascii="Consolas" w:eastAsia="Consolas" w:hAnsi="Consolas" w:cs="Consolas"/>
          <w:color w:val="0D0D0D"/>
          <w:shd w:val="clear" w:color="auto" w:fill="F2F2F2"/>
        </w:rPr>
        <w:t>{, LSL #shift}</w:t>
      </w:r>
      <w:r>
        <w:rPr>
          <w:color w:val="0D0D0D"/>
        </w:rPr>
        <w:t xml:space="preserve"> is an optional shift that can be implemented on the immediate value.</w:t>
      </w:r>
    </w:p>
    <w:p w14:paraId="34EB127C" w14:textId="77777777" w:rsidR="00660456" w:rsidRDefault="00000000">
      <w:pPr>
        <w:ind w:left="720"/>
      </w:pPr>
      <w:r>
        <w:t xml:space="preserve">The following table shows the instruction encoding format for the MOVZ instruction. Based on the encoding obtained for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MOVZ X0, #0x0050</w:t>
      </w:r>
      <w:r>
        <w:t>, complete the table below:</w:t>
      </w:r>
    </w:p>
    <w:tbl>
      <w:tblPr>
        <w:tblStyle w:val="a2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35DBCA0F" w14:textId="77777777"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30E9E7" w14:textId="77777777" w:rsidR="00660456" w:rsidRPr="00247FE0" w:rsidRDefault="00000000">
            <w:pPr>
              <w:jc w:val="right"/>
              <w:rPr>
                <w:sz w:val="20"/>
                <w:szCs w:val="20"/>
                <w:highlight w:val="darkCyan"/>
              </w:rPr>
            </w:pPr>
            <w:r w:rsidRPr="00247FE0">
              <w:rPr>
                <w:sz w:val="20"/>
                <w:szCs w:val="20"/>
                <w:highlight w:val="darkCyan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8A0801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61D3F8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0DC77A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AA9339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DECDDF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8CA786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038C68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2E4B9F" w14:textId="77777777" w:rsidR="00660456" w:rsidRPr="00247FE0" w:rsidRDefault="00000000">
            <w:pPr>
              <w:jc w:val="right"/>
              <w:rPr>
                <w:sz w:val="20"/>
                <w:szCs w:val="20"/>
                <w:highlight w:val="magenta"/>
              </w:rPr>
            </w:pPr>
            <w:r w:rsidRPr="00247FE0">
              <w:rPr>
                <w:sz w:val="20"/>
                <w:szCs w:val="20"/>
                <w:highlight w:val="magenta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17E470" w14:textId="77777777" w:rsidR="00660456" w:rsidRPr="000528C7" w:rsidRDefault="00000000">
            <w:pPr>
              <w:jc w:val="right"/>
              <w:rPr>
                <w:sz w:val="20"/>
                <w:szCs w:val="20"/>
                <w:highlight w:val="red"/>
              </w:rPr>
            </w:pPr>
            <w:r w:rsidRPr="000528C7">
              <w:rPr>
                <w:sz w:val="20"/>
                <w:szCs w:val="20"/>
                <w:highlight w:val="red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A34FB7" w14:textId="77777777" w:rsidR="00660456" w:rsidRPr="00247FE0" w:rsidRDefault="00000000">
            <w:pPr>
              <w:jc w:val="right"/>
              <w:rPr>
                <w:sz w:val="20"/>
                <w:szCs w:val="20"/>
                <w:highlight w:val="red"/>
              </w:rPr>
            </w:pPr>
            <w:r w:rsidRPr="00247FE0">
              <w:rPr>
                <w:sz w:val="20"/>
                <w:szCs w:val="20"/>
                <w:highlight w:val="red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35EDB5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ED0482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D2BB35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649AC6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27274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3D7B6C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B4A951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D03C0D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9C9E54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72F407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087F85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10D608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EF93AC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01121D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20D135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069CAB" w14:textId="77777777" w:rsidR="00660456" w:rsidRPr="00247FE0" w:rsidRDefault="00000000">
            <w:pPr>
              <w:jc w:val="right"/>
              <w:rPr>
                <w:sz w:val="20"/>
                <w:szCs w:val="20"/>
                <w:highlight w:val="yellow"/>
              </w:rPr>
            </w:pPr>
            <w:r w:rsidRPr="00247FE0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B531BA" w14:textId="77777777" w:rsidR="00660456" w:rsidRPr="00AB594A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AB594A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416BBD" w14:textId="77777777" w:rsidR="00660456" w:rsidRPr="00247FE0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247FE0">
              <w:rPr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CEE9DC" w14:textId="77777777" w:rsidR="00660456" w:rsidRPr="00247FE0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247FE0">
              <w:rPr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EE593D" w14:textId="77777777" w:rsidR="00660456" w:rsidRPr="00247FE0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247FE0">
              <w:rPr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E25B76" w14:textId="77777777" w:rsidR="00660456" w:rsidRPr="00247FE0" w:rsidRDefault="00000000">
            <w:pPr>
              <w:jc w:val="right"/>
              <w:rPr>
                <w:sz w:val="20"/>
                <w:szCs w:val="20"/>
                <w:highlight w:val="green"/>
              </w:rPr>
            </w:pPr>
            <w:r w:rsidRPr="00247FE0">
              <w:rPr>
                <w:sz w:val="20"/>
                <w:szCs w:val="20"/>
                <w:highlight w:val="green"/>
              </w:rPr>
              <w:t>0</w:t>
            </w:r>
          </w:p>
        </w:tc>
      </w:tr>
      <w:tr w:rsidR="00660456" w14:paraId="14BB0708" w14:textId="77777777"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E37598" w14:textId="44C247D2" w:rsidR="00660456" w:rsidRDefault="00FC0E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000000">
              <w:rPr>
                <w:b/>
                <w:sz w:val="20"/>
                <w:szCs w:val="20"/>
              </w:rPr>
              <w:t>f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023216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EC48C4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546A4B6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229ABF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3B5FD8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7CB76E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39EA1B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7ADC83B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0E783D5" w14:textId="77777777" w:rsidR="00660456" w:rsidRPr="000528C7" w:rsidRDefault="00000000">
            <w:pPr>
              <w:jc w:val="center"/>
              <w:rPr>
                <w:b/>
                <w:sz w:val="20"/>
                <w:szCs w:val="20"/>
                <w:highlight w:val="red"/>
              </w:rPr>
            </w:pPr>
            <w:proofErr w:type="spellStart"/>
            <w:r w:rsidRPr="000528C7">
              <w:rPr>
                <w:b/>
                <w:sz w:val="20"/>
                <w:szCs w:val="20"/>
                <w:highlight w:val="red"/>
              </w:rPr>
              <w:t>hw</w:t>
            </w:r>
            <w:proofErr w:type="spellEnd"/>
          </w:p>
        </w:tc>
        <w:tc>
          <w:tcPr>
            <w:tcW w:w="4515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B95AB9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imm16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DA249A" w14:textId="0BDCB554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Rd</w:t>
            </w:r>
            <w:r w:rsidR="00FC0EEB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60456" w14:paraId="79F782AB" w14:textId="77777777"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60984A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6324D0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C23AB9" w14:textId="77777777" w:rsidR="00660456" w:rsidRDefault="00660456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05386A1" w14:textId="77777777" w:rsidR="00660456" w:rsidRDefault="00660456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F608389" w14:textId="77777777" w:rsidR="00660456" w:rsidRDefault="00660456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4A30FA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E9DA296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073318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E40DEF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B777E9" w14:textId="77777777" w:rsidR="00660456" w:rsidRPr="000528C7" w:rsidRDefault="00660456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  <w:tc>
          <w:tcPr>
            <w:tcW w:w="4515" w:type="dxa"/>
            <w:gridSpan w:val="1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E8003F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02581F6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75CE531" w14:textId="77777777" w:rsidR="00660456" w:rsidRDefault="00660456"/>
    <w:p w14:paraId="31D14113" w14:textId="77777777" w:rsidR="00660456" w:rsidRDefault="00000000">
      <w:pPr>
        <w:ind w:left="720"/>
      </w:pPr>
      <w:r>
        <w:t xml:space="preserve">For instruction </w:t>
      </w:r>
      <w:r>
        <w:rPr>
          <w:rFonts w:ascii="Consolas" w:eastAsia="Consolas" w:hAnsi="Consolas" w:cs="Consolas"/>
          <w:color w:val="0D0D0D"/>
          <w:shd w:val="clear" w:color="auto" w:fill="F2F2F2"/>
        </w:rPr>
        <w:t>MOVZ X0, #0x0050</w:t>
      </w:r>
      <w:r>
        <w:rPr>
          <w:color w:val="000000"/>
        </w:rPr>
        <w:t>, fill up the corresponding encoding values below:</w:t>
      </w:r>
    </w:p>
    <w:tbl>
      <w:tblPr>
        <w:tblStyle w:val="a3"/>
        <w:tblW w:w="8312" w:type="dxa"/>
        <w:tblInd w:w="704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62"/>
        <w:gridCol w:w="4566"/>
        <w:gridCol w:w="2784"/>
      </w:tblGrid>
      <w:tr w:rsidR="00660456" w14:paraId="77FCED46" w14:textId="77777777">
        <w:tc>
          <w:tcPr>
            <w:tcW w:w="962" w:type="dxa"/>
          </w:tcPr>
          <w:p w14:paraId="43BA3930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Register field</w:t>
            </w:r>
          </w:p>
        </w:tc>
        <w:tc>
          <w:tcPr>
            <w:tcW w:w="4566" w:type="dxa"/>
          </w:tcPr>
          <w:p w14:paraId="5A30C49F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4" w:type="dxa"/>
          </w:tcPr>
          <w:p w14:paraId="1BF3EDF7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60456" w14:paraId="4F5309C5" w14:textId="77777777">
        <w:tc>
          <w:tcPr>
            <w:tcW w:w="962" w:type="dxa"/>
          </w:tcPr>
          <w:p w14:paraId="3D27A0BF" w14:textId="77777777" w:rsidR="00660456" w:rsidRDefault="00000000">
            <w:r>
              <w:t>sf</w:t>
            </w:r>
          </w:p>
        </w:tc>
        <w:tc>
          <w:tcPr>
            <w:tcW w:w="4566" w:type="dxa"/>
          </w:tcPr>
          <w:p w14:paraId="344EA511" w14:textId="77777777" w:rsidR="00660456" w:rsidRDefault="00000000">
            <w:r>
              <w:t>If 1, 64-bit variant. (MOVZ &lt;Xd&gt;, …)</w:t>
            </w:r>
          </w:p>
          <w:p w14:paraId="481F434F" w14:textId="77777777" w:rsidR="00660456" w:rsidRDefault="00000000">
            <w:r>
              <w:t>If 0, 32-bit variant. (MOVZ &lt;Wd&gt;, …)</w:t>
            </w:r>
          </w:p>
        </w:tc>
        <w:tc>
          <w:tcPr>
            <w:tcW w:w="2784" w:type="dxa"/>
          </w:tcPr>
          <w:p w14:paraId="72660823" w14:textId="272AE84E" w:rsidR="00660456" w:rsidRDefault="00AB594A">
            <w:r w:rsidRPr="00655FCB">
              <w:rPr>
                <w:color w:val="FF0000"/>
              </w:rPr>
              <w:t>b</w:t>
            </w:r>
            <w:r w:rsidR="00FC0EEB" w:rsidRPr="00655FCB">
              <w:rPr>
                <w:color w:val="FF0000"/>
              </w:rPr>
              <w:t>1</w:t>
            </w:r>
          </w:p>
        </w:tc>
      </w:tr>
      <w:tr w:rsidR="00660456" w14:paraId="701FC91C" w14:textId="77777777">
        <w:tc>
          <w:tcPr>
            <w:tcW w:w="962" w:type="dxa"/>
          </w:tcPr>
          <w:p w14:paraId="3FAAA95A" w14:textId="77777777" w:rsidR="00660456" w:rsidRDefault="00000000">
            <w:proofErr w:type="spellStart"/>
            <w:r>
              <w:t>hw</w:t>
            </w:r>
            <w:proofErr w:type="spellEnd"/>
          </w:p>
        </w:tc>
        <w:tc>
          <w:tcPr>
            <w:tcW w:w="4566" w:type="dxa"/>
          </w:tcPr>
          <w:p w14:paraId="112FB2EC" w14:textId="77777777" w:rsidR="00660456" w:rsidRDefault="00000000">
            <w:r>
              <w:t>Encodes the &lt;shift&gt;.</w:t>
            </w:r>
          </w:p>
          <w:p w14:paraId="6DEFB750" w14:textId="77777777" w:rsidR="00660456" w:rsidRDefault="00000000">
            <w:r>
              <w:t xml:space="preserve">Usage example: </w:t>
            </w:r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>MOVZ X0, #</w:t>
            </w:r>
            <w:proofErr w:type="gramStart"/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>1 ,</w:t>
            </w:r>
            <w:proofErr w:type="gramEnd"/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>lsl</w:t>
            </w:r>
            <w:proofErr w:type="spellEnd"/>
            <w:r>
              <w:rPr>
                <w:rFonts w:ascii="Consolas" w:eastAsia="Consolas" w:hAnsi="Consolas" w:cs="Consolas"/>
                <w:color w:val="0D0D0D"/>
                <w:shd w:val="clear" w:color="auto" w:fill="F2F2F2"/>
              </w:rPr>
              <w:t xml:space="preserve"> #16</w:t>
            </w:r>
            <w:r>
              <w:br/>
              <w:t>For 64-bit variant:</w:t>
            </w:r>
            <w:r>
              <w:br/>
              <w:t>00 – default</w:t>
            </w:r>
            <w:r>
              <w:br/>
              <w:t>01 – 16</w:t>
            </w:r>
            <w:r>
              <w:br/>
              <w:t>10 – 32</w:t>
            </w:r>
          </w:p>
          <w:p w14:paraId="20585F04" w14:textId="77777777" w:rsidR="00660456" w:rsidRDefault="00000000">
            <w:r>
              <w:t>11 – 48</w:t>
            </w:r>
          </w:p>
        </w:tc>
        <w:tc>
          <w:tcPr>
            <w:tcW w:w="2784" w:type="dxa"/>
          </w:tcPr>
          <w:p w14:paraId="7941E5F4" w14:textId="52D16125" w:rsidR="00660456" w:rsidRPr="00655FCB" w:rsidRDefault="00755D05">
            <w:pPr>
              <w:rPr>
                <w:color w:val="FF0000"/>
              </w:rPr>
            </w:pPr>
            <w:r w:rsidRPr="00655FCB">
              <w:rPr>
                <w:color w:val="FF0000"/>
              </w:rPr>
              <w:t>b</w:t>
            </w:r>
            <w:r w:rsidR="00000000" w:rsidRPr="00655FCB">
              <w:rPr>
                <w:color w:val="FF0000"/>
              </w:rPr>
              <w:t>00 (no shift specified)</w:t>
            </w:r>
          </w:p>
        </w:tc>
      </w:tr>
      <w:tr w:rsidR="00660456" w14:paraId="49777CB9" w14:textId="77777777">
        <w:tc>
          <w:tcPr>
            <w:tcW w:w="962" w:type="dxa"/>
          </w:tcPr>
          <w:p w14:paraId="0E732099" w14:textId="77777777" w:rsidR="00660456" w:rsidRDefault="00000000">
            <w:r>
              <w:t>imm16</w:t>
            </w:r>
          </w:p>
        </w:tc>
        <w:tc>
          <w:tcPr>
            <w:tcW w:w="4566" w:type="dxa"/>
          </w:tcPr>
          <w:p w14:paraId="71B656EF" w14:textId="77777777" w:rsidR="00660456" w:rsidRDefault="00000000">
            <w:r>
              <w:t>16-bit unsigned immediate (0 to 65535)</w:t>
            </w:r>
          </w:p>
        </w:tc>
        <w:tc>
          <w:tcPr>
            <w:tcW w:w="2784" w:type="dxa"/>
          </w:tcPr>
          <w:p w14:paraId="7B32085B" w14:textId="440A1B98" w:rsidR="00660456" w:rsidRDefault="000528C7">
            <w:r w:rsidRPr="00655FCB">
              <w:rPr>
                <w:color w:val="FF0000"/>
              </w:rPr>
              <w:t>b0000000001010000</w:t>
            </w:r>
          </w:p>
        </w:tc>
      </w:tr>
      <w:tr w:rsidR="00660456" w14:paraId="033E1018" w14:textId="77777777">
        <w:tc>
          <w:tcPr>
            <w:tcW w:w="962" w:type="dxa"/>
          </w:tcPr>
          <w:p w14:paraId="07F8B42E" w14:textId="77777777" w:rsidR="00660456" w:rsidRDefault="00000000">
            <w:r>
              <w:t>Rd</w:t>
            </w:r>
          </w:p>
        </w:tc>
        <w:tc>
          <w:tcPr>
            <w:tcW w:w="4566" w:type="dxa"/>
          </w:tcPr>
          <w:p w14:paraId="6B24FC8F" w14:textId="77777777" w:rsidR="00660456" w:rsidRDefault="00000000">
            <w:r>
              <w:t>General-purpose destination registers are encoded here.</w:t>
            </w:r>
          </w:p>
        </w:tc>
        <w:tc>
          <w:tcPr>
            <w:tcW w:w="2784" w:type="dxa"/>
          </w:tcPr>
          <w:p w14:paraId="04F9EE77" w14:textId="1931D0FB" w:rsidR="00660456" w:rsidRPr="00655FCB" w:rsidRDefault="00AB594A">
            <w:pPr>
              <w:rPr>
                <w:color w:val="FF0000"/>
              </w:rPr>
            </w:pPr>
            <w:r w:rsidRPr="00655FCB">
              <w:rPr>
                <w:color w:val="FF0000"/>
              </w:rPr>
              <w:t>b00000</w:t>
            </w:r>
          </w:p>
        </w:tc>
      </w:tr>
    </w:tbl>
    <w:p w14:paraId="7EFC196B" w14:textId="77777777" w:rsidR="00660456" w:rsidRDefault="00660456"/>
    <w:p w14:paraId="286820A0" w14:textId="77777777" w:rsidR="00660456" w:rsidRDefault="00000000">
      <w:r>
        <w:br w:type="page"/>
      </w:r>
    </w:p>
    <w:p w14:paraId="3DB8632E" w14:textId="77777777" w:rsidR="0066045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lastRenderedPageBreak/>
        <w:t xml:space="preserve">For the instruction 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ldrb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 xml:space="preserve"> w2, [x0], #1</w:t>
      </w:r>
      <w:r>
        <w:rPr>
          <w:color w:val="0D0D0D"/>
        </w:rPr>
        <w:t xml:space="preserve">, the encoding (as obtained from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 is:</w:t>
      </w:r>
    </w:p>
    <w:p w14:paraId="65C1B95F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2C323F07" wp14:editId="1EA8AEC9">
            <wp:extent cx="3790094" cy="244249"/>
            <wp:effectExtent l="0" t="0" r="0" b="0"/>
            <wp:docPr id="141544010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094" cy="24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14D4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where 0x38 is the most significant byte and 0x02 is the least significant byte.</w:t>
      </w:r>
    </w:p>
    <w:p w14:paraId="6B2F4A01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1036E9B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color w:val="0D0D0D"/>
        </w:rPr>
        <w:t xml:space="preserve">Full syntax: 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rFonts w:ascii="Consolas" w:eastAsia="Consolas" w:hAnsi="Consolas" w:cs="Consolas"/>
          <w:color w:val="0D0D0D"/>
          <w:shd w:val="clear" w:color="auto" w:fill="F2F2F2"/>
        </w:rPr>
        <w:t>LDRB</w:t>
      </w:r>
      <w:r>
        <w:rPr>
          <w:rFonts w:ascii="Consolas" w:eastAsia="Consolas" w:hAnsi="Consolas" w:cs="Consolas"/>
          <w:color w:val="0D0D0D"/>
          <w:shd w:val="clear" w:color="auto" w:fill="F2F2F2"/>
        </w:rPr>
        <w:tab/>
        <w:t>&lt;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Wt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>&gt;, [&lt;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Xn|SP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>&gt;], #&lt;simm&gt;</w:t>
      </w:r>
    </w:p>
    <w:p w14:paraId="25B029B5" w14:textId="77777777" w:rsidR="00660456" w:rsidRDefault="00000000">
      <w:pPr>
        <w:ind w:left="720"/>
      </w:pPr>
      <w:r>
        <w:t>Instruction encoding (post-index version):</w:t>
      </w:r>
    </w:p>
    <w:tbl>
      <w:tblPr>
        <w:tblStyle w:val="a4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338757E8" w14:textId="77777777"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3CC8A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EA04C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C6585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37690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C51B9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BF646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7C0F1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5B1A3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090F9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A8C1E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23291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EC01F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152E4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9E800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1E1E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6473F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C2DB0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584EE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D83E8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E37A8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DFD9A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AD518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1E7A6C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4B3FC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DB68A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4A859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F3D12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AC13E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8417A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8C24E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6FA2F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CB54F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60456" w14:paraId="323210B6" w14:textId="77777777"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A44206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29B969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5EDC94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E502E4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50CCA3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6B75BA7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343F92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1BAEF37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B77EFD8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338E34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38135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874AC6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53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F07DF49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imm9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C0DDFD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B521426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6DBE12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5A606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Rt</w:t>
            </w:r>
          </w:p>
        </w:tc>
      </w:tr>
      <w:tr w:rsidR="00660456" w14:paraId="32E1FE54" w14:textId="77777777"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5B7EB29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BC563F4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E985C3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6174668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5F4F11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0D24CC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ED97D4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8A83C6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922F271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CBBD8E1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7C04EE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539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9D60C74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A8B0DC" w14:textId="77777777" w:rsidR="00660456" w:rsidRDefault="00660456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9959EF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C01638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C53B8B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2E698AF" w14:textId="77777777" w:rsidR="00660456" w:rsidRDefault="00660456">
      <w:pPr>
        <w:ind w:left="720"/>
      </w:pPr>
    </w:p>
    <w:p w14:paraId="037C45F3" w14:textId="77777777" w:rsidR="00660456" w:rsidRDefault="00000000">
      <w:pPr>
        <w:ind w:left="720"/>
        <w:rPr>
          <w:color w:val="000000"/>
        </w:rPr>
      </w:pPr>
      <w:r>
        <w:t xml:space="preserve">For instruction </w:t>
      </w:r>
      <w:proofErr w:type="gramStart"/>
      <w:r>
        <w:rPr>
          <w:rFonts w:ascii="Consolas" w:eastAsia="Consolas" w:hAnsi="Consolas" w:cs="Consolas"/>
          <w:color w:val="0D0D0D"/>
          <w:shd w:val="clear" w:color="auto" w:fill="F2F2F2"/>
        </w:rPr>
        <w:t>LDRB  X</w:t>
      </w:r>
      <w:proofErr w:type="gramEnd"/>
      <w:r>
        <w:rPr>
          <w:rFonts w:ascii="Consolas" w:eastAsia="Consolas" w:hAnsi="Consolas" w:cs="Consolas"/>
          <w:color w:val="0D0D0D"/>
          <w:shd w:val="clear" w:color="auto" w:fill="F2F2F2"/>
        </w:rPr>
        <w:t>2, [X0], #1</w:t>
      </w:r>
      <w:r>
        <w:rPr>
          <w:color w:val="FF0000"/>
          <w:sz w:val="20"/>
          <w:szCs w:val="20"/>
        </w:rPr>
        <w:t xml:space="preserve">  </w:t>
      </w:r>
      <w:r>
        <w:rPr>
          <w:color w:val="000000"/>
        </w:rPr>
        <w:t>, fill up the corresponding encoding values below:</w:t>
      </w:r>
    </w:p>
    <w:tbl>
      <w:tblPr>
        <w:tblStyle w:val="a5"/>
        <w:tblW w:w="8312" w:type="dxa"/>
        <w:tblInd w:w="704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110"/>
        <w:gridCol w:w="2784"/>
      </w:tblGrid>
      <w:tr w:rsidR="00660456" w14:paraId="29881C4D" w14:textId="77777777">
        <w:tc>
          <w:tcPr>
            <w:tcW w:w="1418" w:type="dxa"/>
          </w:tcPr>
          <w:p w14:paraId="51941C9F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Register field</w:t>
            </w:r>
          </w:p>
        </w:tc>
        <w:tc>
          <w:tcPr>
            <w:tcW w:w="4110" w:type="dxa"/>
          </w:tcPr>
          <w:p w14:paraId="3A1AD315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4" w:type="dxa"/>
          </w:tcPr>
          <w:p w14:paraId="3220A5DF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60456" w14:paraId="1A341AD9" w14:textId="77777777">
        <w:tc>
          <w:tcPr>
            <w:tcW w:w="1418" w:type="dxa"/>
          </w:tcPr>
          <w:p w14:paraId="65B289F7" w14:textId="77777777" w:rsidR="00660456" w:rsidRDefault="00000000">
            <w:r>
              <w:t>imm9</w:t>
            </w:r>
          </w:p>
        </w:tc>
        <w:tc>
          <w:tcPr>
            <w:tcW w:w="4110" w:type="dxa"/>
          </w:tcPr>
          <w:p w14:paraId="0D63BA53" w14:textId="77777777" w:rsidR="00660456" w:rsidRDefault="00000000">
            <w:r>
              <w:t>&lt;</w:t>
            </w:r>
            <w:proofErr w:type="spellStart"/>
            <w:r>
              <w:t>simm</w:t>
            </w:r>
            <w:proofErr w:type="spellEnd"/>
            <w:r>
              <w:t xml:space="preserve">&gt; </w:t>
            </w:r>
            <w:r>
              <w:br/>
              <w:t>9-bit signed immediate (-256 to 255)</w:t>
            </w:r>
          </w:p>
        </w:tc>
        <w:tc>
          <w:tcPr>
            <w:tcW w:w="2784" w:type="dxa"/>
          </w:tcPr>
          <w:p w14:paraId="45EFC3B7" w14:textId="77374C01" w:rsidR="00660456" w:rsidRDefault="00904E2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color w:val="FF0000"/>
              </w:rPr>
              <w:t>000000000</w:t>
            </w:r>
          </w:p>
        </w:tc>
      </w:tr>
      <w:tr w:rsidR="00660456" w14:paraId="25307978" w14:textId="77777777">
        <w:tc>
          <w:tcPr>
            <w:tcW w:w="1418" w:type="dxa"/>
          </w:tcPr>
          <w:p w14:paraId="5BF6C8BA" w14:textId="77777777" w:rsidR="00660456" w:rsidRDefault="00000000">
            <w:proofErr w:type="gramStart"/>
            <w:r>
              <w:t>Bits[</w:t>
            </w:r>
            <w:proofErr w:type="gramEnd"/>
            <w:r>
              <w:t>11:10]</w:t>
            </w:r>
          </w:p>
        </w:tc>
        <w:tc>
          <w:tcPr>
            <w:tcW w:w="4110" w:type="dxa"/>
          </w:tcPr>
          <w:p w14:paraId="257F75DE" w14:textId="77777777" w:rsidR="00660456" w:rsidRDefault="00000000">
            <w:r>
              <w:t xml:space="preserve">01 – post index. </w:t>
            </w:r>
            <w:r>
              <w:br/>
              <w:t xml:space="preserve">If pre-index, this encoding would be 11. </w:t>
            </w:r>
          </w:p>
        </w:tc>
        <w:tc>
          <w:tcPr>
            <w:tcW w:w="2784" w:type="dxa"/>
          </w:tcPr>
          <w:p w14:paraId="25D98783" w14:textId="1F6BC9E9" w:rsidR="00660456" w:rsidRDefault="00904E29">
            <w:r w:rsidRPr="00904E29">
              <w:rPr>
                <w:color w:val="FF0000"/>
              </w:rPr>
              <w:t>b</w:t>
            </w:r>
            <w:r w:rsidR="00000000" w:rsidRPr="00904E29">
              <w:rPr>
                <w:color w:val="FF0000"/>
              </w:rPr>
              <w:t>01</w:t>
            </w:r>
          </w:p>
        </w:tc>
      </w:tr>
      <w:tr w:rsidR="00660456" w14:paraId="5D16C5AA" w14:textId="77777777">
        <w:tc>
          <w:tcPr>
            <w:tcW w:w="1418" w:type="dxa"/>
          </w:tcPr>
          <w:p w14:paraId="4FB0B201" w14:textId="77777777" w:rsidR="00660456" w:rsidRDefault="00000000">
            <w:r>
              <w:t>Rn</w:t>
            </w:r>
          </w:p>
        </w:tc>
        <w:tc>
          <w:tcPr>
            <w:tcW w:w="4110" w:type="dxa"/>
          </w:tcPr>
          <w:p w14:paraId="48A9C028" w14:textId="77777777" w:rsidR="00660456" w:rsidRDefault="00000000">
            <w:r>
              <w:t xml:space="preserve">64-bit general-purpose base register is encoded here, or stack pointer. </w:t>
            </w:r>
          </w:p>
        </w:tc>
        <w:tc>
          <w:tcPr>
            <w:tcW w:w="2784" w:type="dxa"/>
          </w:tcPr>
          <w:p w14:paraId="333D98AC" w14:textId="14254392" w:rsidR="00660456" w:rsidRDefault="00904E2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color w:val="FF0000"/>
              </w:rPr>
              <w:t>100000</w:t>
            </w:r>
          </w:p>
        </w:tc>
      </w:tr>
      <w:tr w:rsidR="00660456" w14:paraId="5A72D494" w14:textId="77777777">
        <w:tc>
          <w:tcPr>
            <w:tcW w:w="1418" w:type="dxa"/>
          </w:tcPr>
          <w:p w14:paraId="4DA9FA07" w14:textId="77777777" w:rsidR="00660456" w:rsidRDefault="00000000">
            <w:r>
              <w:t>Rt</w:t>
            </w:r>
          </w:p>
        </w:tc>
        <w:tc>
          <w:tcPr>
            <w:tcW w:w="4110" w:type="dxa"/>
          </w:tcPr>
          <w:p w14:paraId="0CE9AE45" w14:textId="77777777" w:rsidR="00660456" w:rsidRDefault="00000000">
            <w:r>
              <w:t xml:space="preserve">32-bit general-purpose destination to be transferred to is encoded here. </w:t>
            </w:r>
          </w:p>
        </w:tc>
        <w:tc>
          <w:tcPr>
            <w:tcW w:w="2784" w:type="dxa"/>
          </w:tcPr>
          <w:p w14:paraId="7BCF4ABB" w14:textId="2F852D76" w:rsidR="00660456" w:rsidRDefault="00655FCB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color w:val="FF0000"/>
              </w:rPr>
              <w:t>00010</w:t>
            </w:r>
          </w:p>
        </w:tc>
      </w:tr>
    </w:tbl>
    <w:p w14:paraId="02521A25" w14:textId="3B4E207C" w:rsidR="00660456" w:rsidRDefault="00655FCB">
      <w:pPr>
        <w:ind w:left="720"/>
      </w:pPr>
      <w:r>
        <w:t xml:space="preserve">Full = </w:t>
      </w:r>
      <w:r>
        <w:rPr>
          <w:color w:val="FF0000"/>
        </w:rPr>
        <w:t>b</w:t>
      </w:r>
      <w:r w:rsidRPr="00655FCB">
        <w:rPr>
          <w:b/>
          <w:bCs/>
          <w:color w:val="FF0000"/>
        </w:rPr>
        <w:t>0</w:t>
      </w:r>
      <w:r>
        <w:rPr>
          <w:color w:val="FF0000"/>
        </w:rPr>
        <w:t>011_1000_0100_0000_0001_0100_0000_0010</w:t>
      </w:r>
    </w:p>
    <w:p w14:paraId="22C1B1E5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7BD2575C" w14:textId="77777777" w:rsidR="0066045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For the instruction </w:t>
      </w:r>
      <w:r>
        <w:rPr>
          <w:rFonts w:ascii="Consolas" w:eastAsia="Consolas" w:hAnsi="Consolas" w:cs="Consolas"/>
          <w:color w:val="0D0D0D"/>
          <w:shd w:val="clear" w:color="auto" w:fill="F2F2F2"/>
        </w:rPr>
        <w:t>STRB W2, [X1], #1</w:t>
      </w:r>
      <w:r>
        <w:rPr>
          <w:color w:val="0D0D0D"/>
        </w:rPr>
        <w:t xml:space="preserve">, the encoding (as obtained from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 is:</w:t>
      </w:r>
    </w:p>
    <w:p w14:paraId="4F6E6BF7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4846142F" wp14:editId="43812DA2">
            <wp:extent cx="3516861" cy="252898"/>
            <wp:effectExtent l="0" t="0" r="0" b="0"/>
            <wp:docPr id="141544010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861" cy="252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0D33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where 0x38 is the most significant byte and 0x22 is the least significant byte.</w:t>
      </w:r>
    </w:p>
    <w:p w14:paraId="1E2317A8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434F507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color w:val="0D0D0D"/>
        </w:rPr>
        <w:t xml:space="preserve">Syntax: 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rFonts w:ascii="Consolas" w:eastAsia="Consolas" w:hAnsi="Consolas" w:cs="Consolas"/>
          <w:color w:val="0D0D0D"/>
          <w:shd w:val="clear" w:color="auto" w:fill="F2F2F2"/>
        </w:rPr>
        <w:t>STRB</w:t>
      </w:r>
      <w:r>
        <w:rPr>
          <w:rFonts w:ascii="Consolas" w:eastAsia="Consolas" w:hAnsi="Consolas" w:cs="Consolas"/>
          <w:color w:val="0D0D0D"/>
          <w:shd w:val="clear" w:color="auto" w:fill="F2F2F2"/>
        </w:rPr>
        <w:tab/>
        <w:t>&lt;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Wt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>&gt;, [&lt;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Xn|SP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>&gt;], #&lt;simm&gt;</w:t>
      </w:r>
    </w:p>
    <w:p w14:paraId="54CF97B0" w14:textId="77777777" w:rsidR="00660456" w:rsidRDefault="00000000">
      <w:pPr>
        <w:ind w:left="720"/>
      </w:pPr>
      <w:r>
        <w:t>Instruction encoding (post-index version):</w:t>
      </w:r>
    </w:p>
    <w:tbl>
      <w:tblPr>
        <w:tblStyle w:val="a6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126CB635" w14:textId="77777777"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FB115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D4ADE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20C12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9EB22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25A33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F24F8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2440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59047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0DBC2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F7D2F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666EA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F093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00ED3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9A968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8D90A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F27DA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CB519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0643E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68EA2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EB110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F97BA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0AB44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B1E6A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E946C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4CA15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D6AC9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A743B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DCB14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8A7BE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C0889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45C94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466A6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60456" w14:paraId="328DE7AD" w14:textId="77777777"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F96B8FD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443A26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1BABAE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3A166E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1F52866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51B9649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61686E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9F00BD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902322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44C0612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38135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391C7F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53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AB0358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imm9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5015E3E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0895C32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A2C4AE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600AD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Rt</w:t>
            </w:r>
          </w:p>
        </w:tc>
      </w:tr>
      <w:tr w:rsidR="00660456" w14:paraId="3E480F6C" w14:textId="77777777"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8FDA97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65A4CD7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428016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F38BDBB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ED3A4CC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865F54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A80B150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61F2D3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515968E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83D92A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D31404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539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57AE10C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6183E4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B194CF4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4AA2AD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398FA1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D846657" w14:textId="77777777" w:rsidR="00660456" w:rsidRDefault="00660456">
      <w:pPr>
        <w:ind w:left="720"/>
      </w:pPr>
    </w:p>
    <w:p w14:paraId="0B571C15" w14:textId="77777777" w:rsidR="00660456" w:rsidRDefault="00000000">
      <w:pPr>
        <w:ind w:left="720"/>
        <w:rPr>
          <w:color w:val="000000"/>
        </w:rPr>
      </w:pPr>
      <w:r>
        <w:t xml:space="preserve">For instruction </w:t>
      </w:r>
      <w:proofErr w:type="gramStart"/>
      <w:r>
        <w:rPr>
          <w:rFonts w:ascii="Consolas" w:eastAsia="Consolas" w:hAnsi="Consolas" w:cs="Consolas"/>
          <w:color w:val="0D0D0D"/>
          <w:shd w:val="clear" w:color="auto" w:fill="F2F2F2"/>
        </w:rPr>
        <w:t>STRB  X</w:t>
      </w:r>
      <w:proofErr w:type="gramEnd"/>
      <w:r>
        <w:rPr>
          <w:rFonts w:ascii="Consolas" w:eastAsia="Consolas" w:hAnsi="Consolas" w:cs="Consolas"/>
          <w:color w:val="0D0D0D"/>
          <w:shd w:val="clear" w:color="auto" w:fill="F2F2F2"/>
        </w:rPr>
        <w:t>2, [X1], #1</w:t>
      </w:r>
      <w:r>
        <w:rPr>
          <w:color w:val="FF0000"/>
          <w:sz w:val="20"/>
          <w:szCs w:val="20"/>
        </w:rPr>
        <w:t xml:space="preserve">  </w:t>
      </w:r>
      <w:r>
        <w:rPr>
          <w:color w:val="000000"/>
        </w:rPr>
        <w:t>, fill up the corresponding encoding values below:</w:t>
      </w:r>
    </w:p>
    <w:tbl>
      <w:tblPr>
        <w:tblStyle w:val="a7"/>
        <w:tblW w:w="8312" w:type="dxa"/>
        <w:tblInd w:w="704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110"/>
        <w:gridCol w:w="2784"/>
      </w:tblGrid>
      <w:tr w:rsidR="00660456" w14:paraId="3032FBBA" w14:textId="77777777">
        <w:tc>
          <w:tcPr>
            <w:tcW w:w="1418" w:type="dxa"/>
          </w:tcPr>
          <w:p w14:paraId="27DD0A80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Register field</w:t>
            </w:r>
          </w:p>
        </w:tc>
        <w:tc>
          <w:tcPr>
            <w:tcW w:w="4110" w:type="dxa"/>
          </w:tcPr>
          <w:p w14:paraId="65E8A52B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4" w:type="dxa"/>
          </w:tcPr>
          <w:p w14:paraId="29154634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60456" w14:paraId="508D9015" w14:textId="77777777">
        <w:tc>
          <w:tcPr>
            <w:tcW w:w="1418" w:type="dxa"/>
          </w:tcPr>
          <w:p w14:paraId="2EEFE94F" w14:textId="77777777" w:rsidR="00660456" w:rsidRDefault="00000000">
            <w:r>
              <w:t>imm9</w:t>
            </w:r>
          </w:p>
        </w:tc>
        <w:tc>
          <w:tcPr>
            <w:tcW w:w="4110" w:type="dxa"/>
          </w:tcPr>
          <w:p w14:paraId="44D65444" w14:textId="77777777" w:rsidR="00660456" w:rsidRDefault="00000000">
            <w:r>
              <w:t>&lt;</w:t>
            </w:r>
            <w:proofErr w:type="spellStart"/>
            <w:r>
              <w:t>simm</w:t>
            </w:r>
            <w:proofErr w:type="spellEnd"/>
            <w:r>
              <w:t>&gt;</w:t>
            </w:r>
            <w:r>
              <w:br/>
              <w:t>9-bit signed immediate (-256 to 255)</w:t>
            </w:r>
          </w:p>
        </w:tc>
        <w:tc>
          <w:tcPr>
            <w:tcW w:w="2784" w:type="dxa"/>
          </w:tcPr>
          <w:p w14:paraId="6D6B8300" w14:textId="6F37D65C" w:rsidR="00660456" w:rsidRDefault="00721A8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color w:val="FF0000"/>
              </w:rPr>
              <w:t>000000001</w:t>
            </w:r>
          </w:p>
        </w:tc>
      </w:tr>
      <w:tr w:rsidR="00660456" w14:paraId="4692C019" w14:textId="77777777">
        <w:tc>
          <w:tcPr>
            <w:tcW w:w="1418" w:type="dxa"/>
          </w:tcPr>
          <w:p w14:paraId="61DD63D9" w14:textId="77777777" w:rsidR="00660456" w:rsidRDefault="00000000">
            <w:proofErr w:type="gramStart"/>
            <w:r>
              <w:t>Bits[</w:t>
            </w:r>
            <w:proofErr w:type="gramEnd"/>
            <w:r>
              <w:t>11:10]</w:t>
            </w:r>
          </w:p>
        </w:tc>
        <w:tc>
          <w:tcPr>
            <w:tcW w:w="4110" w:type="dxa"/>
          </w:tcPr>
          <w:p w14:paraId="054C5D18" w14:textId="77777777" w:rsidR="00660456" w:rsidRDefault="00000000">
            <w:r>
              <w:t xml:space="preserve">01 – post index. </w:t>
            </w:r>
            <w:r>
              <w:br/>
              <w:t xml:space="preserve">If pre-index, this encoding would be 11. </w:t>
            </w:r>
          </w:p>
        </w:tc>
        <w:tc>
          <w:tcPr>
            <w:tcW w:w="2784" w:type="dxa"/>
          </w:tcPr>
          <w:p w14:paraId="5D9C0C5A" w14:textId="77777777" w:rsidR="00660456" w:rsidRDefault="00000000">
            <w:r>
              <w:t>01</w:t>
            </w:r>
          </w:p>
        </w:tc>
      </w:tr>
      <w:tr w:rsidR="00660456" w14:paraId="61457555" w14:textId="77777777">
        <w:tc>
          <w:tcPr>
            <w:tcW w:w="1418" w:type="dxa"/>
          </w:tcPr>
          <w:p w14:paraId="06E04C0A" w14:textId="77777777" w:rsidR="00660456" w:rsidRDefault="00000000">
            <w:r>
              <w:lastRenderedPageBreak/>
              <w:t>Rn</w:t>
            </w:r>
          </w:p>
        </w:tc>
        <w:tc>
          <w:tcPr>
            <w:tcW w:w="4110" w:type="dxa"/>
          </w:tcPr>
          <w:p w14:paraId="65D1BDA6" w14:textId="77777777" w:rsidR="00660456" w:rsidRDefault="00000000">
            <w:r>
              <w:t>64-bit general-purpose base register is encoded here, or stack pointer.</w:t>
            </w:r>
          </w:p>
        </w:tc>
        <w:tc>
          <w:tcPr>
            <w:tcW w:w="2784" w:type="dxa"/>
          </w:tcPr>
          <w:p w14:paraId="3A6574FA" w14:textId="7AC12361" w:rsidR="00660456" w:rsidRDefault="00992237" w:rsidP="00721A8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color w:val="FF0000"/>
              </w:rPr>
              <w:t>00001</w:t>
            </w:r>
          </w:p>
        </w:tc>
      </w:tr>
      <w:tr w:rsidR="00660456" w14:paraId="79401DFD" w14:textId="77777777">
        <w:tc>
          <w:tcPr>
            <w:tcW w:w="1418" w:type="dxa"/>
          </w:tcPr>
          <w:p w14:paraId="40B327E7" w14:textId="77777777" w:rsidR="00660456" w:rsidRDefault="00000000">
            <w:r>
              <w:t>Rt</w:t>
            </w:r>
          </w:p>
        </w:tc>
        <w:tc>
          <w:tcPr>
            <w:tcW w:w="4110" w:type="dxa"/>
          </w:tcPr>
          <w:p w14:paraId="340EA395" w14:textId="77777777" w:rsidR="00660456" w:rsidRDefault="00000000">
            <w:r>
              <w:t xml:space="preserve">32-bit general-purpose destination to be transferred from is encoded here. </w:t>
            </w:r>
          </w:p>
        </w:tc>
        <w:tc>
          <w:tcPr>
            <w:tcW w:w="2784" w:type="dxa"/>
          </w:tcPr>
          <w:p w14:paraId="30A65CBA" w14:textId="7A9830BB" w:rsidR="00660456" w:rsidRDefault="00992237" w:rsidP="00721A8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color w:val="FF0000"/>
              </w:rPr>
              <w:t>00010</w:t>
            </w:r>
          </w:p>
        </w:tc>
      </w:tr>
    </w:tbl>
    <w:p w14:paraId="0BFA3543" w14:textId="77777777" w:rsidR="00992237" w:rsidRPr="00BE14D4" w:rsidRDefault="00992237" w:rsidP="00992237">
      <w:pPr>
        <w:ind w:left="720"/>
        <w:rPr>
          <w:color w:val="FF0000"/>
        </w:rPr>
      </w:pPr>
      <w:r>
        <w:rPr>
          <w:color w:val="FF0000"/>
        </w:rPr>
        <w:t>Full = b0011_1000_0000_0000_0001_0100_0010_0010</w:t>
      </w:r>
    </w:p>
    <w:p w14:paraId="0BE5DA73" w14:textId="77777777" w:rsidR="00992237" w:rsidRPr="00992237" w:rsidRDefault="00992237" w:rsidP="009922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5EC7E37" w14:textId="44084257" w:rsidR="0066045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For the instruction </w:t>
      </w:r>
      <w:r>
        <w:rPr>
          <w:rFonts w:ascii="Consolas" w:eastAsia="Consolas" w:hAnsi="Consolas" w:cs="Consolas"/>
          <w:color w:val="0D0D0D"/>
          <w:shd w:val="clear" w:color="auto" w:fill="F2F2F2"/>
        </w:rPr>
        <w:t>BNE   _</w:t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strcpyloop</w:t>
      </w:r>
      <w:proofErr w:type="spellEnd"/>
      <w:r>
        <w:rPr>
          <w:color w:val="0D0D0D"/>
        </w:rPr>
        <w:t xml:space="preserve">, the encoding (as obtained from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test_STRCPY.mem</w:t>
      </w:r>
      <w:proofErr w:type="spellEnd"/>
      <w:r>
        <w:rPr>
          <w:color w:val="0D0D0D"/>
        </w:rPr>
        <w:t>) is:</w:t>
      </w:r>
    </w:p>
    <w:p w14:paraId="4CB2DA7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4DC08288" wp14:editId="6D5C7DB6">
            <wp:extent cx="4820662" cy="201183"/>
            <wp:effectExtent l="0" t="0" r="0" b="0"/>
            <wp:docPr id="14154401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662" cy="201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338C9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where 0x54 is the most significant byte and 0xa1 is the least significant byte. </w:t>
      </w:r>
    </w:p>
    <w:p w14:paraId="535623A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2AA3879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Syntax: </w:t>
      </w:r>
      <w:r>
        <w:rPr>
          <w:color w:val="0D0D0D"/>
        </w:rPr>
        <w:tab/>
      </w:r>
      <w:r>
        <w:rPr>
          <w:color w:val="0D0D0D"/>
        </w:rPr>
        <w:tab/>
      </w:r>
      <w:proofErr w:type="spellStart"/>
      <w:r>
        <w:rPr>
          <w:rFonts w:ascii="Consolas" w:eastAsia="Consolas" w:hAnsi="Consolas" w:cs="Consolas"/>
          <w:color w:val="0D0D0D"/>
          <w:shd w:val="clear" w:color="auto" w:fill="F2F2F2"/>
        </w:rPr>
        <w:t>B.cond</w:t>
      </w:r>
      <w:proofErr w:type="spellEnd"/>
      <w:r>
        <w:rPr>
          <w:rFonts w:ascii="Consolas" w:eastAsia="Consolas" w:hAnsi="Consolas" w:cs="Consolas"/>
          <w:color w:val="0D0D0D"/>
          <w:shd w:val="clear" w:color="auto" w:fill="F2F2F2"/>
        </w:rPr>
        <w:tab/>
        <w:t>&lt;label&gt;</w:t>
      </w:r>
    </w:p>
    <w:p w14:paraId="5E950989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169BC5A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color w:val="0D0D0D"/>
        </w:rPr>
        <w:t>Instruction encoding:</w:t>
      </w:r>
    </w:p>
    <w:tbl>
      <w:tblPr>
        <w:tblStyle w:val="a8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4EAD79B9" w14:textId="77777777"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F98AC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4EC81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5F10A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0F42B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7E609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4C1DA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1979BC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600FB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48BBD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5A525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1682F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AC0F8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DBD8C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8090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E6CD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42492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FD16D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62F0E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BFC45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DC77A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E71C0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2B3AF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83052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A868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B8F56A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ABB8B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D9990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D0478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5509C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64A17C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93E07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1848C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60456" w14:paraId="2DC04D25" w14:textId="77777777"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0239036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F6057F0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1A507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28D49CE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155519B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128851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A87B9A0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3E8EDE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5362" w:type="dxa"/>
            <w:gridSpan w:val="1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9FC0C18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imm19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5689F48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2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9B3473A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</w:t>
            </w:r>
            <w:proofErr w:type="spellEnd"/>
          </w:p>
        </w:tc>
      </w:tr>
      <w:tr w:rsidR="00660456" w14:paraId="2E67A5C2" w14:textId="77777777"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55C4C7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0EDA09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737496E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08C2B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E24111F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8B1B62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A561D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7A82C9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362" w:type="dxa"/>
            <w:gridSpan w:val="1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9C32D0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FA3BB77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12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75B8E1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594ED84B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</w:p>
    <w:p w14:paraId="40CCA6C3" w14:textId="77777777" w:rsidR="00660456" w:rsidRDefault="00000000">
      <w:pPr>
        <w:ind w:left="720"/>
        <w:rPr>
          <w:color w:val="000000"/>
        </w:rPr>
      </w:pPr>
      <w:r>
        <w:t xml:space="preserve">For instruction </w:t>
      </w:r>
      <w:proofErr w:type="gramStart"/>
      <w:r>
        <w:rPr>
          <w:rFonts w:ascii="Consolas" w:eastAsia="Consolas" w:hAnsi="Consolas" w:cs="Consolas"/>
          <w:color w:val="0D0D0D"/>
          <w:shd w:val="clear" w:color="auto" w:fill="F2F2F2"/>
        </w:rPr>
        <w:t>BNE  _</w:t>
      </w:r>
      <w:proofErr w:type="spellStart"/>
      <w:proofErr w:type="gramEnd"/>
      <w:r>
        <w:rPr>
          <w:rFonts w:ascii="Consolas" w:eastAsia="Consolas" w:hAnsi="Consolas" w:cs="Consolas"/>
          <w:color w:val="0D0D0D"/>
          <w:shd w:val="clear" w:color="auto" w:fill="F2F2F2"/>
        </w:rPr>
        <w:t>strcpyloop</w:t>
      </w:r>
      <w:proofErr w:type="spellEnd"/>
      <w:r>
        <w:rPr>
          <w:color w:val="FF0000"/>
          <w:sz w:val="20"/>
          <w:szCs w:val="20"/>
        </w:rPr>
        <w:t xml:space="preserve">  </w:t>
      </w:r>
      <w:r>
        <w:rPr>
          <w:color w:val="000000"/>
        </w:rPr>
        <w:t>, fill up the corresponding encoding values below:</w:t>
      </w:r>
    </w:p>
    <w:tbl>
      <w:tblPr>
        <w:tblStyle w:val="a9"/>
        <w:tblW w:w="8312" w:type="dxa"/>
        <w:tblInd w:w="704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110"/>
        <w:gridCol w:w="2784"/>
      </w:tblGrid>
      <w:tr w:rsidR="00660456" w14:paraId="0130D244" w14:textId="77777777">
        <w:tc>
          <w:tcPr>
            <w:tcW w:w="1418" w:type="dxa"/>
          </w:tcPr>
          <w:p w14:paraId="062667CD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Register field</w:t>
            </w:r>
          </w:p>
        </w:tc>
        <w:tc>
          <w:tcPr>
            <w:tcW w:w="4110" w:type="dxa"/>
          </w:tcPr>
          <w:p w14:paraId="0A68D89A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4" w:type="dxa"/>
          </w:tcPr>
          <w:p w14:paraId="734A371A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60456" w14:paraId="47C115CB" w14:textId="77777777">
        <w:tc>
          <w:tcPr>
            <w:tcW w:w="1418" w:type="dxa"/>
          </w:tcPr>
          <w:p w14:paraId="48FF2AE2" w14:textId="77777777" w:rsidR="00660456" w:rsidRDefault="00000000">
            <w:proofErr w:type="spellStart"/>
            <w:r>
              <w:t>cond</w:t>
            </w:r>
            <w:proofErr w:type="spellEnd"/>
          </w:p>
        </w:tc>
        <w:tc>
          <w:tcPr>
            <w:tcW w:w="4110" w:type="dxa"/>
          </w:tcPr>
          <w:p w14:paraId="001CF214" w14:textId="77777777" w:rsidR="00660456" w:rsidRDefault="00000000">
            <w:r>
              <w:t>Standard Arm conditions</w:t>
            </w:r>
          </w:p>
        </w:tc>
        <w:tc>
          <w:tcPr>
            <w:tcW w:w="2784" w:type="dxa"/>
          </w:tcPr>
          <w:p w14:paraId="717F9D43" w14:textId="1F109077" w:rsidR="00660456" w:rsidRPr="00DC70B4" w:rsidRDefault="009F790C">
            <w:pPr>
              <w:rPr>
                <w:color w:val="FF0000"/>
              </w:rPr>
            </w:pPr>
            <w:r w:rsidRPr="00DC70B4">
              <w:rPr>
                <w:color w:val="FF0000"/>
              </w:rPr>
              <w:t>b</w:t>
            </w:r>
            <w:r w:rsidR="00000000" w:rsidRPr="00DC70B4">
              <w:rPr>
                <w:color w:val="FF0000"/>
              </w:rPr>
              <w:t>0001 (</w:t>
            </w:r>
            <w:proofErr w:type="spellStart"/>
            <w:r w:rsidR="00000000" w:rsidRPr="00DC70B4">
              <w:rPr>
                <w:color w:val="FF0000"/>
              </w:rPr>
              <w:t>cond</w:t>
            </w:r>
            <w:proofErr w:type="spellEnd"/>
            <w:r w:rsidR="00000000" w:rsidRPr="00DC70B4">
              <w:rPr>
                <w:color w:val="FF0000"/>
              </w:rPr>
              <w:t xml:space="preserve"> = ne, not equal)</w:t>
            </w:r>
          </w:p>
        </w:tc>
      </w:tr>
      <w:tr w:rsidR="00660456" w14:paraId="5F7B440D" w14:textId="77777777">
        <w:tc>
          <w:tcPr>
            <w:tcW w:w="1418" w:type="dxa"/>
          </w:tcPr>
          <w:p w14:paraId="556DD799" w14:textId="77080FC7" w:rsidR="00660456" w:rsidRDefault="00000000">
            <w:commentRangeStart w:id="10"/>
            <w:commentRangeStart w:id="11"/>
            <w:proofErr w:type="spellStart"/>
            <w:r>
              <w:t>label</w:t>
            </w:r>
            <w:commentRangeEnd w:id="10"/>
            <w:r w:rsidR="00DC70B4">
              <w:rPr>
                <w:rStyle w:val="CommentReference"/>
              </w:rPr>
              <w:commentReference w:id="10"/>
            </w:r>
            <w:commentRangeEnd w:id="11"/>
            <w:r w:rsidR="00DC70B4">
              <w:rPr>
                <w:rStyle w:val="CommentReference"/>
              </w:rPr>
              <w:commentReference w:id="11"/>
            </w:r>
            <w:r w:rsidR="00DC70B4">
              <w:t>m</w:t>
            </w:r>
            <w:proofErr w:type="spellEnd"/>
          </w:p>
        </w:tc>
        <w:tc>
          <w:tcPr>
            <w:tcW w:w="4110" w:type="dxa"/>
          </w:tcPr>
          <w:p w14:paraId="71F4F407" w14:textId="77777777" w:rsidR="00660456" w:rsidRDefault="00000000">
            <w:r>
              <w:t>Program label.</w:t>
            </w:r>
            <w:r>
              <w:br/>
              <w:t>Its offset from the address of this instruction, in the range +/</w:t>
            </w:r>
            <w:sdt>
              <w:sdtPr>
                <w:tag w:val="goog_rdk_0"/>
                <w:id w:val="-358507347"/>
              </w:sdtPr>
              <w:sdtContent>
                <w:r>
                  <w:rPr>
                    <w:rFonts w:ascii="Gungsuh" w:eastAsia="Gungsuh" w:hAnsi="Gungsuh" w:cs="Gungsuh"/>
                  </w:rPr>
                  <w:t>−</w:t>
                </w:r>
              </w:sdtContent>
            </w:sdt>
            <w:r>
              <w:t xml:space="preserve">1MB, is encoded as “imm19” times 4. </w:t>
            </w:r>
          </w:p>
        </w:tc>
        <w:tc>
          <w:tcPr>
            <w:tcW w:w="2784" w:type="dxa"/>
          </w:tcPr>
          <w:p w14:paraId="0D89000D" w14:textId="59CB6121" w:rsidR="00660456" w:rsidRDefault="00DC70B4">
            <w:pPr>
              <w:rPr>
                <w:color w:val="FF0000"/>
              </w:rPr>
            </w:pPr>
            <w:r>
              <w:rPr>
                <w:color w:val="FF0000"/>
              </w:rPr>
              <w:t xml:space="preserve">Imm19= </w:t>
            </w:r>
            <w:r w:rsidR="009C1742" w:rsidRPr="00DC70B4">
              <w:rPr>
                <w:color w:val="FF0000"/>
              </w:rPr>
              <w:t>b</w:t>
            </w:r>
            <w:r w:rsidR="009C1742" w:rsidRPr="00DC70B4">
              <w:rPr>
                <w:color w:val="FF0000"/>
              </w:rPr>
              <w:t>1111_1111_1111_1111_1010</w:t>
            </w:r>
            <w:r>
              <w:rPr>
                <w:color w:val="FF0000"/>
              </w:rPr>
              <w:t xml:space="preserve"> &lt;&lt; 2</w:t>
            </w:r>
          </w:p>
          <w:p w14:paraId="3C8DD831" w14:textId="77777777" w:rsidR="00DC70B4" w:rsidRDefault="00DC70B4">
            <w:pPr>
              <w:rPr>
                <w:color w:val="FF0000"/>
              </w:rPr>
            </w:pPr>
          </w:p>
          <w:p w14:paraId="05150207" w14:textId="597A1BEA" w:rsidR="00DC70B4" w:rsidRDefault="00DC70B4">
            <w:pPr>
              <w:rPr>
                <w:color w:val="FF0000"/>
              </w:rPr>
            </w:pPr>
            <w:r>
              <w:rPr>
                <w:color w:val="FF0000"/>
              </w:rPr>
              <w:t>shift by 2 (multiply by 4 = 2^2)</w:t>
            </w:r>
          </w:p>
          <w:p w14:paraId="5E9D32F8" w14:textId="77777777" w:rsidR="00DC70B4" w:rsidRDefault="00DC70B4">
            <w:pPr>
              <w:rPr>
                <w:b/>
                <w:bCs/>
                <w:color w:val="FF0000"/>
              </w:rPr>
            </w:pPr>
          </w:p>
          <w:p w14:paraId="5D429C83" w14:textId="28ABB721" w:rsidR="00DC70B4" w:rsidRPr="00DC70B4" w:rsidRDefault="00DC70B4">
            <w:pPr>
              <w:rPr>
                <w:b/>
                <w:bCs/>
                <w:color w:val="FF0000"/>
              </w:rPr>
            </w:pPr>
            <w:r w:rsidRPr="00DC70B4">
              <w:rPr>
                <w:b/>
                <w:bCs/>
                <w:color w:val="FF0000"/>
              </w:rPr>
              <w:t>label = b</w:t>
            </w:r>
            <w:r w:rsidRPr="00DC70B4">
              <w:rPr>
                <w:b/>
                <w:bCs/>
                <w:color w:val="FF0000"/>
              </w:rPr>
              <w:t>1111</w:t>
            </w:r>
            <w:r w:rsidRPr="00DC70B4">
              <w:rPr>
                <w:b/>
                <w:bCs/>
                <w:color w:val="FF0000"/>
              </w:rPr>
              <w:t>_</w:t>
            </w:r>
            <w:r w:rsidRPr="00DC70B4">
              <w:rPr>
                <w:b/>
                <w:bCs/>
                <w:color w:val="FF0000"/>
              </w:rPr>
              <w:t>1111</w:t>
            </w:r>
            <w:r w:rsidRPr="00DC70B4">
              <w:rPr>
                <w:b/>
                <w:bCs/>
                <w:color w:val="FF0000"/>
              </w:rPr>
              <w:t>_</w:t>
            </w:r>
            <w:r w:rsidRPr="00DC70B4">
              <w:rPr>
                <w:b/>
                <w:bCs/>
                <w:color w:val="FF0000"/>
              </w:rPr>
              <w:t>1111</w:t>
            </w:r>
            <w:r w:rsidRPr="00DC70B4">
              <w:rPr>
                <w:b/>
                <w:bCs/>
                <w:color w:val="FF0000"/>
              </w:rPr>
              <w:t>_</w:t>
            </w:r>
            <w:r w:rsidRPr="00DC70B4">
              <w:rPr>
                <w:b/>
                <w:bCs/>
                <w:color w:val="FF0000"/>
              </w:rPr>
              <w:t>1110</w:t>
            </w:r>
            <w:r w:rsidRPr="00DC70B4">
              <w:rPr>
                <w:b/>
                <w:bCs/>
                <w:color w:val="FF0000"/>
              </w:rPr>
              <w:t>_</w:t>
            </w:r>
            <w:r w:rsidRPr="00DC70B4">
              <w:rPr>
                <w:b/>
                <w:bCs/>
                <w:color w:val="FF0000"/>
              </w:rPr>
              <w:t>10</w:t>
            </w:r>
            <w:r w:rsidRPr="00DC70B4">
              <w:rPr>
                <w:b/>
                <w:bCs/>
                <w:color w:val="FF0000"/>
              </w:rPr>
              <w:t>00</w:t>
            </w:r>
          </w:p>
        </w:tc>
      </w:tr>
    </w:tbl>
    <w:p w14:paraId="16EE873C" w14:textId="039D42AB" w:rsidR="00660456" w:rsidRPr="00192FF5" w:rsidRDefault="003E6B8D">
      <w:pPr>
        <w:ind w:left="720"/>
        <w:rPr>
          <w:color w:val="FF0000"/>
        </w:rPr>
      </w:pPr>
      <w:r w:rsidRPr="00192FF5">
        <w:rPr>
          <w:color w:val="FF0000"/>
        </w:rPr>
        <w:t xml:space="preserve">Full = </w:t>
      </w:r>
      <w:r w:rsidR="00D70774" w:rsidRPr="00192FF5">
        <w:rPr>
          <w:color w:val="FF0000"/>
        </w:rPr>
        <w:t>b0101_0100_1111_1111_1111_1111_1010_0001</w:t>
      </w:r>
    </w:p>
    <w:p w14:paraId="57C6BA79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7DEC9E34" w14:textId="77777777" w:rsidR="00660456" w:rsidRDefault="0000000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Notice that the label in the encoding supports a range of positive and negative numbers. What is the integer value of the two’s complement of </w:t>
      </w:r>
      <w:r>
        <w:rPr>
          <w:b/>
          <w:color w:val="0D0D0D"/>
        </w:rPr>
        <w:t>imm19</w:t>
      </w:r>
      <w:r>
        <w:rPr>
          <w:color w:val="0D0D0D"/>
        </w:rPr>
        <w:t>? Does this integer value match the offset between the BNE instruction and the label?</w:t>
      </w:r>
    </w:p>
    <w:p w14:paraId="797E2075" w14:textId="2BED3422" w:rsidR="00660456" w:rsidRDefault="00C8346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FF0000"/>
        </w:rPr>
      </w:pPr>
      <w:r>
        <w:rPr>
          <w:b/>
          <w:color w:val="FF0000"/>
        </w:rPr>
        <w:t xml:space="preserve">2’s complement of Imm19: </w:t>
      </w:r>
    </w:p>
    <w:p w14:paraId="76B0142C" w14:textId="12C4264E" w:rsidR="00660456" w:rsidRPr="004E4FFB" w:rsidRDefault="004430CD" w:rsidP="004430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F0000"/>
        </w:rPr>
      </w:pPr>
      <w:r>
        <w:rPr>
          <w:color w:val="FF0000"/>
        </w:rPr>
        <w:t xml:space="preserve">Invert </w:t>
      </w:r>
      <w:r w:rsidR="00C83466" w:rsidRPr="004430CD">
        <w:rPr>
          <w:color w:val="FF0000"/>
        </w:rPr>
        <w:t>b1111_1111_1111_1111_1010</w:t>
      </w:r>
      <w:r w:rsidR="00C83466" w:rsidRPr="004430CD">
        <w:rPr>
          <w:color w:val="FF0000"/>
        </w:rPr>
        <w:t xml:space="preserve"> </w:t>
      </w:r>
      <w:r w:rsidRPr="004430CD">
        <w:rPr>
          <w:color w:val="FF0000"/>
        </w:rPr>
        <w:sym w:font="Wingdings" w:char="F0E0"/>
      </w:r>
      <w:r>
        <w:rPr>
          <w:color w:val="FF0000"/>
        </w:rPr>
        <w:t xml:space="preserve"> b0000_0000_0000_0000_0101</w:t>
      </w:r>
      <w:r w:rsidR="004E4FFB">
        <w:rPr>
          <w:color w:val="FF0000"/>
        </w:rPr>
        <w:t xml:space="preserve"> </w:t>
      </w:r>
    </w:p>
    <w:p w14:paraId="6F79FD5F" w14:textId="19A8E4E8" w:rsidR="004E4FFB" w:rsidRPr="004E4FFB" w:rsidRDefault="004E4FFB" w:rsidP="004E4FF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F0000"/>
        </w:rPr>
      </w:pPr>
      <w:r>
        <w:rPr>
          <w:color w:val="FF0000"/>
        </w:rPr>
        <w:t xml:space="preserve">Add 1 to </w:t>
      </w:r>
      <w:r>
        <w:rPr>
          <w:color w:val="FF0000"/>
        </w:rPr>
        <w:t xml:space="preserve">b0000_0000_0000_0000_0101 </w:t>
      </w:r>
      <w:r w:rsidRPr="004E4FFB">
        <w:rPr>
          <w:color w:val="FF0000"/>
        </w:rPr>
        <w:sym w:font="Wingdings" w:char="F0E0"/>
      </w:r>
      <w:r>
        <w:rPr>
          <w:color w:val="FF0000"/>
        </w:rPr>
        <w:t xml:space="preserve"> b0000_0000_0000_0000_0100</w:t>
      </w:r>
    </w:p>
    <w:p w14:paraId="7B254390" w14:textId="52E24B9F" w:rsidR="004E4FFB" w:rsidRPr="00670A08" w:rsidRDefault="00670A08" w:rsidP="004430C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F0000"/>
        </w:rPr>
      </w:pPr>
      <w:r>
        <w:rPr>
          <w:b/>
          <w:color w:val="FF0000"/>
        </w:rPr>
        <w:t xml:space="preserve">Integer </w:t>
      </w:r>
      <w:proofErr w:type="spellStart"/>
      <w:r>
        <w:rPr>
          <w:b/>
          <w:color w:val="FF0000"/>
        </w:rPr>
        <w:t>val</w:t>
      </w:r>
      <w:proofErr w:type="spellEnd"/>
      <w:r>
        <w:rPr>
          <w:b/>
          <w:color w:val="FF0000"/>
        </w:rPr>
        <w:t xml:space="preserve">: </w:t>
      </w:r>
      <w:r>
        <w:rPr>
          <w:bCs/>
          <w:color w:val="FF0000"/>
        </w:rPr>
        <w:t xml:space="preserve">4 </w:t>
      </w:r>
    </w:p>
    <w:p w14:paraId="06557D69" w14:textId="272C8854" w:rsidR="00670A08" w:rsidRPr="00670A08" w:rsidRDefault="00670A08" w:rsidP="00670A0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F0000"/>
        </w:rPr>
      </w:pPr>
      <w:r>
        <w:rPr>
          <w:b/>
          <w:color w:val="FF0000"/>
        </w:rPr>
        <w:t xml:space="preserve">Yes, </w:t>
      </w:r>
      <w:r>
        <w:rPr>
          <w:bCs/>
          <w:color w:val="FF0000"/>
        </w:rPr>
        <w:t>the integer value and offset value are both 4 in base 10.</w:t>
      </w:r>
    </w:p>
    <w:p w14:paraId="5C02DCEF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FF0000"/>
        </w:rPr>
      </w:pPr>
    </w:p>
    <w:p w14:paraId="74E2ADE3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FF0000"/>
        </w:rPr>
      </w:pPr>
    </w:p>
    <w:p w14:paraId="3735E15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FF0000"/>
        </w:rPr>
      </w:pPr>
    </w:p>
    <w:p w14:paraId="29129475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FF0000"/>
        </w:rPr>
      </w:pPr>
    </w:p>
    <w:p w14:paraId="48D61BC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FF0000"/>
        </w:rPr>
      </w:pPr>
    </w:p>
    <w:p w14:paraId="58F481E0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FF0000"/>
        </w:rPr>
      </w:pPr>
    </w:p>
    <w:p w14:paraId="37274D63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FF0000"/>
        </w:rPr>
      </w:pPr>
    </w:p>
    <w:p w14:paraId="79D08EBA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D0D0D"/>
        </w:rPr>
      </w:pPr>
    </w:p>
    <w:p w14:paraId="51006583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D0D0D"/>
        </w:rPr>
      </w:pPr>
    </w:p>
    <w:p w14:paraId="17433AAB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D0D0D"/>
        </w:rPr>
      </w:pPr>
    </w:p>
    <w:p w14:paraId="092E7111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b/>
          <w:color w:val="0D0D0D"/>
        </w:rPr>
        <w:t>Note:</w:t>
      </w:r>
      <w:r>
        <w:rPr>
          <w:color w:val="0D0D0D"/>
        </w:rPr>
        <w:t xml:space="preserve"> The Armv8-A Architecture Reference Manual documents the encodings for all supported instructions.  </w:t>
      </w:r>
    </w:p>
    <w:p w14:paraId="55B43C77" w14:textId="77777777" w:rsidR="00660456" w:rsidRDefault="00000000">
      <w:pPr>
        <w:pStyle w:val="Heading1"/>
        <w:numPr>
          <w:ilvl w:val="0"/>
          <w:numId w:val="15"/>
        </w:numPr>
      </w:pPr>
      <w:bookmarkStart w:id="12" w:name="_heading=h.17dp8vu" w:colFirst="0" w:colLast="0"/>
      <w:bookmarkEnd w:id="12"/>
      <w:r>
        <w:t>Encoding immediate values in Armv8-A</w:t>
      </w:r>
    </w:p>
    <w:p w14:paraId="7E809045" w14:textId="77777777" w:rsidR="00660456" w:rsidRDefault="00000000">
      <w:r>
        <w:t xml:space="preserve">The Armv8-A AArch64 instructions are 32 bits wide. This means that encoding immediate values (constant numbers embedded into the instruction itself) </w:t>
      </w:r>
      <w:r w:rsidRPr="009062AA">
        <w:rPr>
          <w:b/>
          <w:bCs/>
        </w:rPr>
        <w:t>are constrained by limited space within the instruction encoding.</w:t>
      </w:r>
      <w:r>
        <w:t xml:space="preserve"> The AArch64 has clever ways to encode immediate values.</w:t>
      </w:r>
      <w:r>
        <w:br/>
      </w:r>
    </w:p>
    <w:p w14:paraId="252BAE9D" w14:textId="77777777" w:rsidR="00660456" w:rsidRDefault="00000000">
      <w:pPr>
        <w:pStyle w:val="Heading2"/>
        <w:numPr>
          <w:ilvl w:val="1"/>
          <w:numId w:val="15"/>
        </w:numPr>
      </w:pPr>
      <w:bookmarkStart w:id="13" w:name="_heading=h.3rdcrjn" w:colFirst="0" w:colLast="0"/>
      <w:bookmarkEnd w:id="13"/>
      <w:r>
        <w:t>Exercise: Move instruction</w:t>
      </w:r>
    </w:p>
    <w:p w14:paraId="17D68724" w14:textId="77777777" w:rsidR="00660456" w:rsidRDefault="00000000">
      <w:r>
        <w:t>The move instructions (</w:t>
      </w:r>
      <w:r>
        <w:rPr>
          <w:b/>
        </w:rPr>
        <w:t xml:space="preserve">MOVZ, MOVK, </w:t>
      </w:r>
      <w:r>
        <w:t>and</w:t>
      </w:r>
      <w:r>
        <w:rPr>
          <w:b/>
        </w:rPr>
        <w:t xml:space="preserve"> MOVN</w:t>
      </w:r>
      <w:r>
        <w:t>) have a 16-bit field for encoding the immediate values (0-65,536 values). The immediate values can be optionally shifted by 0, 16, 32, or 48 bits. In this way, the instruction can accommodate more immediate values.</w:t>
      </w:r>
    </w:p>
    <w:p w14:paraId="1C0B3C35" w14:textId="77777777" w:rsidR="00660456" w:rsidRDefault="00660456"/>
    <w:p w14:paraId="761185B5" w14:textId="77777777" w:rsidR="00660456" w:rsidRDefault="00000000">
      <w:r>
        <w:t>Answer the following questions:</w:t>
      </w:r>
    </w:p>
    <w:p w14:paraId="19436366" w14:textId="77777777" w:rsidR="0066045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What is the result of X1 in the following instruction? You may use the Arm Education Core to simulate the answer:</w:t>
      </w:r>
    </w:p>
    <w:p w14:paraId="2BF6E63F" w14:textId="0F774374" w:rsidR="001C2139" w:rsidRPr="000341E2" w:rsidRDefault="00000000" w:rsidP="001C2139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MOVZ</w:t>
      </w:r>
      <w:r>
        <w:rPr>
          <w:rFonts w:ascii="Consolas" w:eastAsia="Consolas" w:hAnsi="Consolas" w:cs="Consolas"/>
          <w:color w:val="0D0D0D"/>
        </w:rPr>
        <w:tab/>
        <w:t>X1, #0xff</w:t>
      </w:r>
      <w:commentRangeStart w:id="14"/>
      <w:r>
        <w:rPr>
          <w:rFonts w:ascii="Consolas" w:eastAsia="Consolas" w:hAnsi="Consolas" w:cs="Consolas"/>
          <w:color w:val="0D0D0D"/>
        </w:rPr>
        <w:t>, LSL #48</w:t>
      </w:r>
      <w:commentRangeEnd w:id="14"/>
      <w:r w:rsidR="002C58EB">
        <w:rPr>
          <w:rStyle w:val="CommentReference"/>
        </w:rPr>
        <w:commentReference w:id="14"/>
      </w:r>
      <w:r w:rsidR="001C2139">
        <w:rPr>
          <w:rFonts w:ascii="Consolas" w:eastAsia="Consolas" w:hAnsi="Consolas" w:cs="Consolas"/>
          <w:color w:val="0D0D0D"/>
        </w:rPr>
        <w:tab/>
      </w:r>
      <w:r w:rsidR="001C2139">
        <w:rPr>
          <w:rFonts w:ascii="Consolas" w:eastAsia="Consolas" w:hAnsi="Consolas" w:cs="Consolas"/>
          <w:color w:val="0D0D0D"/>
        </w:rPr>
        <w:tab/>
      </w:r>
    </w:p>
    <w:p w14:paraId="2D873339" w14:textId="1239105F" w:rsidR="001C2139" w:rsidRDefault="001C2139" w:rsidP="00A045B4">
      <w:pPr>
        <w:jc w:val="center"/>
      </w:pPr>
      <w:r>
        <w:t>Simulated Output:</w:t>
      </w:r>
    </w:p>
    <w:p w14:paraId="45B823AF" w14:textId="01F19FAC" w:rsidR="00660456" w:rsidRDefault="009F5E9D" w:rsidP="00A045B4">
      <w:pPr>
        <w:jc w:val="center"/>
      </w:pPr>
      <w:r>
        <w:rPr>
          <w:noProof/>
        </w:rPr>
        <w:drawing>
          <wp:inline distT="0" distB="0" distL="0" distR="0" wp14:anchorId="3B712021" wp14:editId="573FABE3">
            <wp:extent cx="2812568" cy="845737"/>
            <wp:effectExtent l="0" t="0" r="0" b="5715"/>
            <wp:docPr id="376199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9411" name="Picture 1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701" cy="8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E25" w14:textId="77777777" w:rsidR="001C2139" w:rsidRDefault="001C2139" w:rsidP="00A045B4">
      <w:pPr>
        <w:jc w:val="center"/>
      </w:pPr>
    </w:p>
    <w:p w14:paraId="5891C817" w14:textId="77777777" w:rsidR="00A07104" w:rsidRDefault="00A07104" w:rsidP="00A045B4">
      <w:pPr>
        <w:jc w:val="center"/>
      </w:pPr>
    </w:p>
    <w:p w14:paraId="1D4E85E8" w14:textId="77777777" w:rsidR="00A07104" w:rsidRDefault="00A07104" w:rsidP="00A045B4">
      <w:pPr>
        <w:jc w:val="center"/>
      </w:pPr>
    </w:p>
    <w:p w14:paraId="3FFA48D8" w14:textId="77777777" w:rsidR="00A07104" w:rsidRDefault="00A07104" w:rsidP="00A045B4">
      <w:pPr>
        <w:jc w:val="center"/>
      </w:pPr>
    </w:p>
    <w:p w14:paraId="698F3EBE" w14:textId="77777777" w:rsidR="00A07104" w:rsidRDefault="00A07104" w:rsidP="00A045B4">
      <w:pPr>
        <w:jc w:val="center"/>
      </w:pPr>
    </w:p>
    <w:p w14:paraId="443DD3EE" w14:textId="77777777" w:rsidR="0066045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lastRenderedPageBreak/>
        <w:t>Why will you get a compilation error if you executed the following instruction? What alternative instruction can you use instead that would produce the same result?</w:t>
      </w:r>
    </w:p>
    <w:p w14:paraId="12F825C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MOVZ</w:t>
      </w:r>
      <w:r>
        <w:rPr>
          <w:rFonts w:ascii="Consolas" w:eastAsia="Consolas" w:hAnsi="Consolas" w:cs="Consolas"/>
          <w:color w:val="0D0D0D"/>
        </w:rPr>
        <w:tab/>
        <w:t>X2, #0xff, LSL #8</w:t>
      </w:r>
    </w:p>
    <w:p w14:paraId="54CD443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61BEC96C" w14:textId="7EE3357A" w:rsidR="00660456" w:rsidRDefault="00744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Compiling this will result in the following error:</w:t>
      </w:r>
    </w:p>
    <w:p w14:paraId="03B96B2C" w14:textId="3766EEE4" w:rsidR="00744319" w:rsidRDefault="00A071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rFonts w:ascii="Consolas" w:eastAsia="Consolas" w:hAnsi="Consolas" w:cs="Consolas"/>
          <w:noProof/>
          <w:color w:val="0D0D0D"/>
        </w:rPr>
        <w:drawing>
          <wp:inline distT="0" distB="0" distL="0" distR="0" wp14:anchorId="02E781F0" wp14:editId="4528586C">
            <wp:extent cx="5731510" cy="281305"/>
            <wp:effectExtent l="0" t="0" r="0" b="0"/>
            <wp:docPr id="1133173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73269" name="Picture 113317326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0D19" w14:textId="5E1E4C33" w:rsidR="00660456" w:rsidRDefault="00A07104" w:rsidP="00A0710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Because the shift value given is not a multiple of 16, the instruction will not work.</w:t>
      </w:r>
    </w:p>
    <w:p w14:paraId="744038A7" w14:textId="7547D256" w:rsidR="00A07104" w:rsidRPr="00A07104" w:rsidRDefault="00A07104" w:rsidP="00A0710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commentRangeStart w:id="15"/>
      <w:r>
        <w:rPr>
          <w:color w:val="FF0000"/>
        </w:rPr>
        <w:t xml:space="preserve">Alternatively, </w:t>
      </w:r>
      <w:proofErr w:type="gramStart"/>
      <w:r w:rsidR="00673A07">
        <w:rPr>
          <w:color w:val="FF0000"/>
        </w:rPr>
        <w:t>….can</w:t>
      </w:r>
      <w:proofErr w:type="gramEnd"/>
      <w:r w:rsidR="00673A07">
        <w:rPr>
          <w:color w:val="FF0000"/>
        </w:rPr>
        <w:t xml:space="preserve"> be </w:t>
      </w:r>
      <w:r w:rsidR="005F74F7">
        <w:rPr>
          <w:color w:val="FF0000"/>
        </w:rPr>
        <w:t>used.</w:t>
      </w:r>
      <w:commentRangeEnd w:id="15"/>
      <w:r w:rsidR="00AE0E21">
        <w:rPr>
          <w:rStyle w:val="CommentReference"/>
        </w:rPr>
        <w:commentReference w:id="15"/>
      </w:r>
    </w:p>
    <w:p w14:paraId="53FD6241" w14:textId="77777777" w:rsidR="00660456" w:rsidRDefault="00000000">
      <w:pPr>
        <w:pStyle w:val="Heading2"/>
        <w:numPr>
          <w:ilvl w:val="1"/>
          <w:numId w:val="15"/>
        </w:numPr>
      </w:pPr>
      <w:bookmarkStart w:id="16" w:name="_heading=h.26in1rg" w:colFirst="0" w:colLast="0"/>
      <w:bookmarkEnd w:id="16"/>
      <w:r>
        <w:t>Exercise: ADD/SUB instructions</w:t>
      </w:r>
    </w:p>
    <w:p w14:paraId="3AAF404A" w14:textId="77777777" w:rsidR="00660456" w:rsidRDefault="00000000">
      <w:r>
        <w:t xml:space="preserve">The </w:t>
      </w:r>
      <w:r>
        <w:rPr>
          <w:b/>
        </w:rPr>
        <w:t>ADD/SUB instructions (including ADDS and SUBS)</w:t>
      </w:r>
      <w:r>
        <w:t xml:space="preserve"> have a 12-bit field for encoding immediate values (0 – 4096). It can be optionally shifted by 0 or 12.</w:t>
      </w:r>
    </w:p>
    <w:p w14:paraId="70422734" w14:textId="77777777" w:rsidR="00660456" w:rsidRDefault="00660456"/>
    <w:p w14:paraId="34E6EB4E" w14:textId="77777777" w:rsidR="00660456" w:rsidRDefault="00000000">
      <w:r>
        <w:t>Answer the following questions:</w:t>
      </w:r>
    </w:p>
    <w:p w14:paraId="19DDDB17" w14:textId="77777777" w:rsidR="0066045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commentRangeStart w:id="17"/>
      <w:r>
        <w:rPr>
          <w:color w:val="0D0D0D"/>
        </w:rPr>
        <w:t xml:space="preserve">What is the result of X3 in the following instruction? X1 should still hold the result from </w:t>
      </w:r>
      <w:hyperlink w:anchor="_heading=h.3rdcrjn">
        <w:r>
          <w:rPr>
            <w:color w:val="0000FF"/>
            <w:u w:val="single"/>
          </w:rPr>
          <w:t>Exercise: Move instruction</w:t>
        </w:r>
      </w:hyperlink>
      <w:r>
        <w:rPr>
          <w:color w:val="0D0D0D"/>
        </w:rPr>
        <w:t>. You may use the Arm Education Core to simulate the answer:</w:t>
      </w:r>
    </w:p>
    <w:p w14:paraId="6F2ACD55" w14:textId="75725C36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ADD</w:t>
      </w:r>
      <w:r>
        <w:rPr>
          <w:rFonts w:ascii="Consolas" w:eastAsia="Consolas" w:hAnsi="Consolas" w:cs="Consolas"/>
          <w:color w:val="0D0D0D"/>
        </w:rPr>
        <w:tab/>
        <w:t>X3, X1, #0xdd, LSL #12</w:t>
      </w:r>
    </w:p>
    <w:p w14:paraId="581416C3" w14:textId="62CB29E6" w:rsidR="00660456" w:rsidRDefault="00000000">
      <w:pPr>
        <w:rPr>
          <w:color w:val="FF0000"/>
        </w:rPr>
      </w:pPr>
      <w:r>
        <w:tab/>
      </w:r>
      <w:commentRangeEnd w:id="17"/>
      <w:r w:rsidR="0082723E">
        <w:rPr>
          <w:rStyle w:val="CommentReference"/>
        </w:rPr>
        <w:commentReference w:id="17"/>
      </w:r>
      <w:r w:rsidR="00D9085F" w:rsidRPr="00D9085F">
        <w:rPr>
          <w:color w:val="FF0000"/>
        </w:rPr>
        <w:t>Output of Testbench:</w:t>
      </w:r>
      <w:r w:rsidR="00CB245B" w:rsidRPr="00D9085F">
        <w:rPr>
          <w:noProof/>
          <w:color w:val="FF0000"/>
        </w:rPr>
        <w:drawing>
          <wp:inline distT="0" distB="0" distL="0" distR="0" wp14:anchorId="500596FF" wp14:editId="6BCBB578">
            <wp:extent cx="5731510" cy="996950"/>
            <wp:effectExtent l="0" t="0" r="0" b="6350"/>
            <wp:docPr id="1039865899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65899" name="Picture 4" descr="A screenshot of a video gam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251E" w14:textId="41EB24F1" w:rsidR="004B3EE9" w:rsidRPr="004B3EE9" w:rsidRDefault="004B3EE9" w:rsidP="004B3EE9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Value for X</w:t>
      </w:r>
      <w:proofErr w:type="gramStart"/>
      <w:r>
        <w:rPr>
          <w:color w:val="FF0000"/>
        </w:rPr>
        <w:t>3  =</w:t>
      </w:r>
      <w:proofErr w:type="gramEnd"/>
      <w:r>
        <w:rPr>
          <w:color w:val="FF0000"/>
        </w:rPr>
        <w:t xml:space="preserve"> 00FF0000000DD000</w:t>
      </w:r>
    </w:p>
    <w:p w14:paraId="15BA0B70" w14:textId="2C492C02" w:rsidR="00660456" w:rsidRDefault="005C49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Why</w:t>
      </w:r>
      <w:r w:rsidR="00000000">
        <w:rPr>
          <w:color w:val="0D0D0D"/>
        </w:rPr>
        <w:t xml:space="preserve"> will you get a compilation error if you executed the following instruction? What alternative instruction can you use instead that would produce the same result?</w:t>
      </w:r>
    </w:p>
    <w:p w14:paraId="1D557DF0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ADD</w:t>
      </w:r>
      <w:r>
        <w:rPr>
          <w:rFonts w:ascii="Consolas" w:eastAsia="Consolas" w:hAnsi="Consolas" w:cs="Consolas"/>
          <w:color w:val="0D0D0D"/>
        </w:rPr>
        <w:tab/>
        <w:t>X4, X1, #0xdd, LSL #4</w:t>
      </w:r>
    </w:p>
    <w:p w14:paraId="73CD2724" w14:textId="69E55A41" w:rsidR="00660456" w:rsidRDefault="008031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Error Message:</w:t>
      </w:r>
    </w:p>
    <w:p w14:paraId="206390CF" w14:textId="7C24666F" w:rsidR="00660456" w:rsidRPr="006D0F0F" w:rsidRDefault="006D0F0F" w:rsidP="006D0F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1B7AAF08" wp14:editId="1EFA59DB">
            <wp:extent cx="5731510" cy="312420"/>
            <wp:effectExtent l="0" t="0" r="0" b="5080"/>
            <wp:docPr id="429225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25971" name="Picture 42922597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0AE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72AE2A3" w14:textId="0E2A2557" w:rsidR="00660456" w:rsidRPr="006D0F0F" w:rsidRDefault="0080317A" w:rsidP="006D0F0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Compilation error results from not using 0 </w:t>
      </w:r>
      <w:commentRangeStart w:id="18"/>
      <w:r>
        <w:rPr>
          <w:color w:val="FF0000"/>
        </w:rPr>
        <w:t xml:space="preserve">or 12 as the shift </w:t>
      </w:r>
      <w:proofErr w:type="spellStart"/>
      <w:r>
        <w:rPr>
          <w:color w:val="FF0000"/>
        </w:rPr>
        <w:t>amount.</w:t>
      </w:r>
      <w:commentRangeEnd w:id="18"/>
      <w:r w:rsidR="005C491D">
        <w:rPr>
          <w:rStyle w:val="CommentReference"/>
        </w:rPr>
        <w:commentReference w:id="18"/>
      </w:r>
      <w:r w:rsidR="005C491D">
        <w:rPr>
          <w:color w:val="FF0000"/>
        </w:rPr>
        <w:t>N</w:t>
      </w:r>
      <w:proofErr w:type="spellEnd"/>
    </w:p>
    <w:p w14:paraId="23457E6E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3C0FF510" w14:textId="77777777" w:rsidR="00660456" w:rsidRDefault="00000000">
      <w:pPr>
        <w:pStyle w:val="Heading2"/>
        <w:numPr>
          <w:ilvl w:val="1"/>
          <w:numId w:val="15"/>
        </w:numPr>
      </w:pPr>
      <w:bookmarkStart w:id="19" w:name="_heading=h.lnxbz9" w:colFirst="0" w:colLast="0"/>
      <w:bookmarkEnd w:id="19"/>
      <w:r>
        <w:lastRenderedPageBreak/>
        <w:t>Logical and bitfield instructions immediate values</w:t>
      </w:r>
    </w:p>
    <w:p w14:paraId="4B393C01" w14:textId="77777777" w:rsidR="00660456" w:rsidRDefault="00000000">
      <w:r>
        <w:t>The logical instructions (such as</w:t>
      </w:r>
      <w:r>
        <w:rPr>
          <w:b/>
        </w:rPr>
        <w:t xml:space="preserve"> AND, ORR, EOR, </w:t>
      </w:r>
      <w:r>
        <w:t>and</w:t>
      </w:r>
      <w:r>
        <w:rPr>
          <w:b/>
        </w:rPr>
        <w:t xml:space="preserve"> ANDS</w:t>
      </w:r>
      <w:r>
        <w:t>)</w:t>
      </w:r>
      <w:r>
        <w:rPr>
          <w:b/>
        </w:rPr>
        <w:t xml:space="preserve"> </w:t>
      </w:r>
      <w:r>
        <w:t xml:space="preserve">and bitfield instructions (such as </w:t>
      </w:r>
      <w:r>
        <w:rPr>
          <w:b/>
        </w:rPr>
        <w:t>SBFM</w:t>
      </w:r>
      <w:r>
        <w:t xml:space="preserve">, </w:t>
      </w:r>
      <w:r>
        <w:rPr>
          <w:b/>
        </w:rPr>
        <w:t>BFM</w:t>
      </w:r>
      <w:r>
        <w:t xml:space="preserve">, and </w:t>
      </w:r>
      <w:r>
        <w:rPr>
          <w:b/>
        </w:rPr>
        <w:t>UBFM</w:t>
      </w:r>
      <w:r>
        <w:t>)</w:t>
      </w:r>
      <w:r>
        <w:rPr>
          <w:b/>
        </w:rPr>
        <w:t xml:space="preserve"> </w:t>
      </w:r>
      <w:r>
        <w:t xml:space="preserve">encode their immediate values with only 13 bits in the instruction encoding. These instructions use a </w:t>
      </w:r>
      <w:r>
        <w:rPr>
          <w:i/>
        </w:rPr>
        <w:t>bitmask</w:t>
      </w:r>
      <w:r>
        <w:t xml:space="preserve"> method whereby an immediate value is made up of elements. An element is a sub-pattern that can be 2, 4, 8, 16, 32, or 64-bits in length. The element is then replicated across the register width. </w:t>
      </w:r>
      <w:r>
        <w:rPr>
          <w:b/>
        </w:rPr>
        <w:t>It is not allowed for the element to have either all 1s or all 0s.</w:t>
      </w:r>
      <w:r>
        <w:t xml:space="preserve"> Table 1 shows an example of an 8-bit element with pattern “00000011” being replicated across the 64-bit register width.</w:t>
      </w:r>
    </w:p>
    <w:p w14:paraId="6DBFE05B" w14:textId="77777777" w:rsidR="00660456" w:rsidRDefault="00660456"/>
    <w:tbl>
      <w:tblPr>
        <w:tblStyle w:val="aa"/>
        <w:tblW w:w="9016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60456" w14:paraId="1B5A33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50EF5C5" w14:textId="77777777" w:rsidR="00660456" w:rsidRDefault="00000000">
            <w:r>
              <w:t>00000011</w:t>
            </w:r>
          </w:p>
        </w:tc>
        <w:tc>
          <w:tcPr>
            <w:tcW w:w="1127" w:type="dxa"/>
          </w:tcPr>
          <w:p w14:paraId="59F78A5D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0883FF1C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4ADE892C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56413912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1F374A72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272FC843" w14:textId="77777777" w:rsidR="0066045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  <w:tc>
          <w:tcPr>
            <w:tcW w:w="1127" w:type="dxa"/>
          </w:tcPr>
          <w:p w14:paraId="6F228BCD" w14:textId="77777777" w:rsidR="00660456" w:rsidRDefault="0000000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00000011</w:t>
            </w:r>
          </w:p>
        </w:tc>
      </w:tr>
    </w:tbl>
    <w:p w14:paraId="6E64819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0"/>
          <w:szCs w:val="20"/>
        </w:rPr>
      </w:pPr>
      <w:bookmarkStart w:id="20" w:name="_heading=h.35nkun2" w:colFirst="0" w:colLast="0"/>
      <w:bookmarkEnd w:id="20"/>
      <w:r>
        <w:rPr>
          <w:i/>
          <w:color w:val="44546A"/>
          <w:sz w:val="20"/>
          <w:szCs w:val="20"/>
        </w:rPr>
        <w:t>Table 1: 8-bit element replicated across the register width. The element contains pattern 00000011 (</w:t>
      </w:r>
      <w:proofErr w:type="spellStart"/>
      <w:r>
        <w:rPr>
          <w:i/>
          <w:color w:val="44546A"/>
          <w:sz w:val="20"/>
          <w:szCs w:val="20"/>
        </w:rPr>
        <w:t>imms</w:t>
      </w:r>
      <w:proofErr w:type="spellEnd"/>
      <w:r>
        <w:rPr>
          <w:i/>
          <w:color w:val="44546A"/>
          <w:sz w:val="20"/>
          <w:szCs w:val="20"/>
        </w:rPr>
        <w:t xml:space="preserve">: 110001, </w:t>
      </w:r>
      <w:proofErr w:type="spellStart"/>
      <w:r>
        <w:rPr>
          <w:i/>
          <w:color w:val="44546A"/>
          <w:sz w:val="20"/>
          <w:szCs w:val="20"/>
        </w:rPr>
        <w:t>immr</w:t>
      </w:r>
      <w:proofErr w:type="spellEnd"/>
      <w:r>
        <w:rPr>
          <w:i/>
          <w:color w:val="44546A"/>
          <w:sz w:val="20"/>
          <w:szCs w:val="20"/>
        </w:rPr>
        <w:t>=0, N=0)</w:t>
      </w:r>
    </w:p>
    <w:p w14:paraId="20CD375C" w14:textId="77777777" w:rsidR="00660456" w:rsidRDefault="00660456"/>
    <w:p w14:paraId="7BD1774B" w14:textId="77777777" w:rsidR="00660456" w:rsidRDefault="00000000">
      <w:r>
        <w:t>The following table shows the instruction encoding format for logical instruction, and in this case, the AND (immediate) instruction.</w:t>
      </w:r>
    </w:p>
    <w:tbl>
      <w:tblPr>
        <w:tblStyle w:val="ab"/>
        <w:tblW w:w="903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81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  <w:gridCol w:w="282"/>
        <w:gridCol w:w="282"/>
        <w:gridCol w:w="282"/>
        <w:gridCol w:w="283"/>
        <w:gridCol w:w="282"/>
        <w:gridCol w:w="283"/>
        <w:gridCol w:w="87"/>
        <w:gridCol w:w="195"/>
        <w:gridCol w:w="282"/>
        <w:gridCol w:w="282"/>
        <w:gridCol w:w="282"/>
        <w:gridCol w:w="283"/>
        <w:gridCol w:w="282"/>
        <w:gridCol w:w="282"/>
        <w:gridCol w:w="282"/>
        <w:gridCol w:w="282"/>
        <w:gridCol w:w="283"/>
      </w:tblGrid>
      <w:tr w:rsidR="00660456" w14:paraId="2A28AFFE" w14:textId="77777777">
        <w:tc>
          <w:tcPr>
            <w:tcW w:w="2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DA854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372F5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1FC17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4E008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76C5A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8A9C7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195F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02ED8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60761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9E525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C9266C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D3E92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A38669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68217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D7C7D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1A4A2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9B020D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AA5E53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F1796E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CC64A6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3E1F87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4C551B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69EF9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18197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94CB62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4B4571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B3EDE4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BA4EF8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7465C5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71230F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5AF74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CC3560" w14:textId="77777777" w:rsidR="0066045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60456" w14:paraId="5FC6B9F8" w14:textId="77777777">
        <w:tc>
          <w:tcPr>
            <w:tcW w:w="2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5F4705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sf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D87E93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209E03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FEC12B2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9619A5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F62A6D4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6A715B1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2F7F8BF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0EA23C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272B262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694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324A99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immr</w:t>
            </w:r>
            <w:proofErr w:type="spellEnd"/>
          </w:p>
        </w:tc>
        <w:tc>
          <w:tcPr>
            <w:tcW w:w="1694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5647FC3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imms</w:t>
            </w:r>
            <w:proofErr w:type="spellEnd"/>
          </w:p>
        </w:tc>
        <w:tc>
          <w:tcPr>
            <w:tcW w:w="1411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B862DD0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</w:t>
            </w:r>
          </w:p>
        </w:tc>
        <w:tc>
          <w:tcPr>
            <w:tcW w:w="1411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985377" w14:textId="77777777" w:rsidR="0066045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Rd</w:t>
            </w:r>
          </w:p>
        </w:tc>
      </w:tr>
      <w:tr w:rsidR="00660456" w14:paraId="123D5184" w14:textId="77777777">
        <w:tc>
          <w:tcPr>
            <w:tcW w:w="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5D952B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46CE0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059FDEB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76ED606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1559C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8212473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A802BED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221C81C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06D009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167B878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31CAD35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540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E2DAD62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9616E5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9D36629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E03094A" w14:textId="77777777" w:rsidR="00660456" w:rsidRDefault="006604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5881FEB" w14:textId="77777777" w:rsidR="00660456" w:rsidRDefault="00660456">
            <w:pPr>
              <w:keepNext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556CF1F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0"/>
          <w:szCs w:val="20"/>
        </w:rPr>
      </w:pPr>
      <w:r>
        <w:rPr>
          <w:i/>
          <w:color w:val="44546A"/>
          <w:sz w:val="20"/>
          <w:szCs w:val="20"/>
        </w:rPr>
        <w:t>Table 2: Encoding of the AND (immediate) instruction</w:t>
      </w:r>
    </w:p>
    <w:p w14:paraId="4F8AA535" w14:textId="77777777" w:rsidR="00660456" w:rsidRDefault="00000000">
      <w:r>
        <w:t xml:space="preserve">The encoding of the immediate values of logical instructions is done using 13 bits spread across three fields, which are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t xml:space="preserve">-bit (1 bit),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t xml:space="preserve"> bits (6 bit)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immr</w:t>
      </w:r>
      <w:proofErr w:type="spellEnd"/>
      <w:r>
        <w:t xml:space="preserve"> bits (6 bits). This encoding method does not encode for all 2^13 (8192) values. However, it encodes 5334 possible 64-bit numbers, which allows for a useful set of bit patterns, as you will see in the explanation below. </w:t>
      </w:r>
    </w:p>
    <w:p w14:paraId="14F0C95C" w14:textId="77777777" w:rsidR="00660456" w:rsidRDefault="00000000">
      <w:r>
        <w:t xml:space="preserve">The element pattern and size are encoded using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t xml:space="preserve">-bit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t xml:space="preserve"> in this way:</w:t>
      </w:r>
    </w:p>
    <w:tbl>
      <w:tblPr>
        <w:tblStyle w:val="ac"/>
        <w:tblW w:w="5665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440"/>
        <w:gridCol w:w="440"/>
        <w:gridCol w:w="440"/>
        <w:gridCol w:w="440"/>
        <w:gridCol w:w="440"/>
        <w:gridCol w:w="440"/>
        <w:gridCol w:w="2129"/>
      </w:tblGrid>
      <w:tr w:rsidR="00660456" w14:paraId="78C06E9A" w14:textId="77777777">
        <w:trPr>
          <w:jc w:val="center"/>
        </w:trPr>
        <w:tc>
          <w:tcPr>
            <w:tcW w:w="896" w:type="dxa"/>
          </w:tcPr>
          <w:p w14:paraId="74697F7F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640" w:type="dxa"/>
            <w:gridSpan w:val="6"/>
          </w:tcPr>
          <w:p w14:paraId="0E4D2A5E" w14:textId="77777777" w:rsidR="00660456" w:rsidRDefault="0000000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imms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5:0]</w:t>
            </w:r>
          </w:p>
        </w:tc>
        <w:tc>
          <w:tcPr>
            <w:tcW w:w="2129" w:type="dxa"/>
          </w:tcPr>
          <w:p w14:paraId="415F1BF5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Element size (bits)</w:t>
            </w:r>
          </w:p>
        </w:tc>
      </w:tr>
      <w:tr w:rsidR="00660456" w14:paraId="587167B9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095FF9AB" w14:textId="77777777" w:rsidR="00660456" w:rsidRDefault="00000000">
            <w:r>
              <w:t>0</w:t>
            </w:r>
          </w:p>
        </w:tc>
        <w:tc>
          <w:tcPr>
            <w:tcW w:w="440" w:type="dxa"/>
            <w:shd w:val="clear" w:color="auto" w:fill="BFBFBF"/>
          </w:tcPr>
          <w:p w14:paraId="41F9C201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259472A3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4AFE9BA0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24A51CBF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6D4C9A22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2EC206E2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648EE198" w14:textId="77777777" w:rsidR="00660456" w:rsidRDefault="00000000">
            <w:r>
              <w:t>2</w:t>
            </w:r>
          </w:p>
        </w:tc>
      </w:tr>
      <w:tr w:rsidR="00660456" w14:paraId="35D31D1D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11A50671" w14:textId="77777777" w:rsidR="00660456" w:rsidRDefault="00000000">
            <w:r>
              <w:t>0</w:t>
            </w:r>
          </w:p>
        </w:tc>
        <w:tc>
          <w:tcPr>
            <w:tcW w:w="440" w:type="dxa"/>
            <w:shd w:val="clear" w:color="auto" w:fill="BFBFBF"/>
          </w:tcPr>
          <w:p w14:paraId="02F4D58D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05B1340E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7A26A88B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381CDAD2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460385ED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035B48F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775C9528" w14:textId="77777777" w:rsidR="00660456" w:rsidRDefault="00000000">
            <w:r>
              <w:t>4</w:t>
            </w:r>
          </w:p>
        </w:tc>
      </w:tr>
      <w:tr w:rsidR="00660456" w14:paraId="70165EB4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7F10A57E" w14:textId="77777777" w:rsidR="00660456" w:rsidRDefault="00000000">
            <w:r>
              <w:t>0</w:t>
            </w:r>
          </w:p>
        </w:tc>
        <w:tc>
          <w:tcPr>
            <w:tcW w:w="440" w:type="dxa"/>
            <w:shd w:val="clear" w:color="auto" w:fill="BFBFBF"/>
          </w:tcPr>
          <w:p w14:paraId="3CA9C94F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589CC32D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10F86945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24EB4054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700F9C32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21E82785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6240EECF" w14:textId="77777777" w:rsidR="00660456" w:rsidRDefault="00000000">
            <w:r>
              <w:t>8</w:t>
            </w:r>
          </w:p>
        </w:tc>
      </w:tr>
      <w:tr w:rsidR="00660456" w14:paraId="314380D0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253C01A0" w14:textId="77777777" w:rsidR="00660456" w:rsidRDefault="00000000">
            <w:r>
              <w:t>0</w:t>
            </w:r>
          </w:p>
        </w:tc>
        <w:tc>
          <w:tcPr>
            <w:tcW w:w="440" w:type="dxa"/>
            <w:shd w:val="clear" w:color="auto" w:fill="BFBFBF"/>
          </w:tcPr>
          <w:p w14:paraId="0A170FB3" w14:textId="77777777" w:rsidR="00660456" w:rsidRDefault="00000000">
            <w:r>
              <w:t>1</w:t>
            </w:r>
          </w:p>
        </w:tc>
        <w:tc>
          <w:tcPr>
            <w:tcW w:w="440" w:type="dxa"/>
            <w:shd w:val="clear" w:color="auto" w:fill="BFBFBF"/>
          </w:tcPr>
          <w:p w14:paraId="31C1FED3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7A59B25A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5E1C0E65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75612183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2A4FA337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4C353BCA" w14:textId="77777777" w:rsidR="00660456" w:rsidRDefault="00000000">
            <w:r>
              <w:t>16</w:t>
            </w:r>
          </w:p>
        </w:tc>
      </w:tr>
      <w:tr w:rsidR="00660456" w14:paraId="30F1EBB1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05B16988" w14:textId="77777777" w:rsidR="00660456" w:rsidRDefault="00000000">
            <w:r>
              <w:t>0</w:t>
            </w:r>
          </w:p>
        </w:tc>
        <w:tc>
          <w:tcPr>
            <w:tcW w:w="440" w:type="dxa"/>
            <w:shd w:val="clear" w:color="auto" w:fill="BFBFBF"/>
          </w:tcPr>
          <w:p w14:paraId="022A4234" w14:textId="77777777" w:rsidR="00660456" w:rsidRDefault="00000000">
            <w:r>
              <w:t>0</w:t>
            </w:r>
          </w:p>
        </w:tc>
        <w:tc>
          <w:tcPr>
            <w:tcW w:w="440" w:type="dxa"/>
          </w:tcPr>
          <w:p w14:paraId="2A3A766B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FDDC330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995CA87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22875877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3D598248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2DE7CEB6" w14:textId="77777777" w:rsidR="00660456" w:rsidRDefault="00000000">
            <w:r>
              <w:t>32</w:t>
            </w:r>
          </w:p>
        </w:tc>
      </w:tr>
      <w:tr w:rsidR="00660456" w14:paraId="25ACB453" w14:textId="77777777">
        <w:trPr>
          <w:jc w:val="center"/>
        </w:trPr>
        <w:tc>
          <w:tcPr>
            <w:tcW w:w="896" w:type="dxa"/>
            <w:shd w:val="clear" w:color="auto" w:fill="BFBFBF"/>
          </w:tcPr>
          <w:p w14:paraId="4BEBBB65" w14:textId="77777777" w:rsidR="00660456" w:rsidRDefault="00000000">
            <w:r>
              <w:t>1</w:t>
            </w:r>
          </w:p>
        </w:tc>
        <w:tc>
          <w:tcPr>
            <w:tcW w:w="440" w:type="dxa"/>
          </w:tcPr>
          <w:p w14:paraId="2D80E038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4426859B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4E06D2B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00C8C6A5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31794803" w14:textId="77777777" w:rsidR="00660456" w:rsidRDefault="00000000">
            <w:r>
              <w:t>X</w:t>
            </w:r>
          </w:p>
        </w:tc>
        <w:tc>
          <w:tcPr>
            <w:tcW w:w="440" w:type="dxa"/>
          </w:tcPr>
          <w:p w14:paraId="14CC6B0B" w14:textId="77777777" w:rsidR="00660456" w:rsidRDefault="00000000">
            <w:r>
              <w:t>X</w:t>
            </w:r>
          </w:p>
        </w:tc>
        <w:tc>
          <w:tcPr>
            <w:tcW w:w="2129" w:type="dxa"/>
          </w:tcPr>
          <w:p w14:paraId="01333CB6" w14:textId="77777777" w:rsidR="00660456" w:rsidRDefault="00000000">
            <w:pPr>
              <w:keepNext/>
            </w:pPr>
            <w:r>
              <w:t>64</w:t>
            </w:r>
          </w:p>
        </w:tc>
      </w:tr>
    </w:tbl>
    <w:p w14:paraId="6D8E97B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0"/>
          <w:szCs w:val="20"/>
        </w:rPr>
      </w:pPr>
      <w:bookmarkStart w:id="21" w:name="_heading=h.1ksv4uv" w:colFirst="0" w:colLast="0"/>
      <w:bookmarkEnd w:id="21"/>
      <w:r>
        <w:rPr>
          <w:i/>
          <w:color w:val="44546A"/>
          <w:sz w:val="20"/>
          <w:szCs w:val="20"/>
        </w:rPr>
        <w:t xml:space="preserve">Table 3: N and </w:t>
      </w:r>
      <w:proofErr w:type="spellStart"/>
      <w:r>
        <w:rPr>
          <w:i/>
          <w:color w:val="44546A"/>
          <w:sz w:val="20"/>
          <w:szCs w:val="20"/>
        </w:rPr>
        <w:t>imms</w:t>
      </w:r>
      <w:proofErr w:type="spellEnd"/>
      <w:r>
        <w:rPr>
          <w:i/>
          <w:color w:val="44546A"/>
          <w:sz w:val="20"/>
          <w:szCs w:val="20"/>
        </w:rPr>
        <w:t xml:space="preserve"> encoding</w:t>
      </w:r>
    </w:p>
    <w:p w14:paraId="125E9CED" w14:textId="77777777" w:rsidR="0066045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rPr>
          <w:color w:val="0D0D0D"/>
        </w:rPr>
        <w:t xml:space="preserve"> bit and upper bits of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 (shaded in gray in Table 3) encodes the size of an element.</w:t>
      </w:r>
    </w:p>
    <w:p w14:paraId="52B6DCFB" w14:textId="77777777" w:rsidR="0066045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The lower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 bits (</w:t>
      </w:r>
      <w:proofErr w:type="spellStart"/>
      <w:r>
        <w:rPr>
          <w:color w:val="0D0D0D"/>
        </w:rPr>
        <w:t>Xs</w:t>
      </w:r>
      <w:proofErr w:type="spellEnd"/>
      <w:r>
        <w:rPr>
          <w:color w:val="0D0D0D"/>
        </w:rPr>
        <w:t>) encode the number of consecutive 1s in the pattern of the element.</w:t>
      </w:r>
    </w:p>
    <w:p w14:paraId="4C485B74" w14:textId="77777777" w:rsidR="0066045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You would notice in Table 3 that the first most significant “0” </w:t>
      </w:r>
      <w:r>
        <w:rPr>
          <w:i/>
          <w:color w:val="0D0D0D"/>
        </w:rPr>
        <w:t>separates</w:t>
      </w:r>
      <w:r>
        <w:rPr>
          <w:color w:val="0D0D0D"/>
        </w:rPr>
        <w:t xml:space="preserve"> the “upper bits” and “lower bits” of the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 encoding.</w:t>
      </w:r>
    </w:p>
    <w:p w14:paraId="0EE95BEB" w14:textId="77777777" w:rsidR="0066045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The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immr</w:t>
      </w:r>
      <w:proofErr w:type="spellEnd"/>
      <w:r>
        <w:rPr>
          <w:color w:val="0D0D0D"/>
        </w:rPr>
        <w:t xml:space="preserve"> bits just specify the number of right-rotations for the element; it can support up to 63 rotations (for 64-bit element).</w:t>
      </w:r>
    </w:p>
    <w:p w14:paraId="1CD620B6" w14:textId="77777777" w:rsidR="006648B5" w:rsidRDefault="006648B5"/>
    <w:p w14:paraId="046C0AB8" w14:textId="77777777" w:rsidR="006648B5" w:rsidRDefault="006648B5"/>
    <w:p w14:paraId="2977F3A1" w14:textId="5DB1ADF9" w:rsidR="00660456" w:rsidRDefault="00000000">
      <w:r>
        <w:lastRenderedPageBreak/>
        <w:t>For example:</w:t>
      </w:r>
    </w:p>
    <w:tbl>
      <w:tblPr>
        <w:tblStyle w:val="ad"/>
        <w:tblW w:w="9016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146"/>
        <w:gridCol w:w="3803"/>
        <w:gridCol w:w="3067"/>
      </w:tblGrid>
      <w:tr w:rsidR="00660456" w14:paraId="1A47C43C" w14:textId="77777777">
        <w:tc>
          <w:tcPr>
            <w:tcW w:w="2146" w:type="dxa"/>
          </w:tcPr>
          <w:p w14:paraId="79CA363C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Encoding</w:t>
            </w:r>
          </w:p>
        </w:tc>
        <w:tc>
          <w:tcPr>
            <w:tcW w:w="3803" w:type="dxa"/>
          </w:tcPr>
          <w:p w14:paraId="5D8F9854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  <w:tc>
          <w:tcPr>
            <w:tcW w:w="3067" w:type="dxa"/>
          </w:tcPr>
          <w:p w14:paraId="68D3A402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Resulting element</w:t>
            </w:r>
          </w:p>
        </w:tc>
      </w:tr>
      <w:tr w:rsidR="00660456" w14:paraId="7AA07CAD" w14:textId="77777777">
        <w:tc>
          <w:tcPr>
            <w:tcW w:w="2146" w:type="dxa"/>
          </w:tcPr>
          <w:p w14:paraId="4E3FEDAA" w14:textId="77777777" w:rsidR="00660456" w:rsidRDefault="00000000">
            <w:r>
              <w:t xml:space="preserve">N=0, </w:t>
            </w:r>
            <w:proofErr w:type="spellStart"/>
            <w:r>
              <w:t>imms</w:t>
            </w:r>
            <w:proofErr w:type="spellEnd"/>
            <w:r>
              <w:t>=</w:t>
            </w:r>
            <w:r>
              <w:rPr>
                <w:shd w:val="clear" w:color="auto" w:fill="D9D9D9"/>
              </w:rPr>
              <w:t>1111</w:t>
            </w:r>
            <w:r>
              <w:t>0</w:t>
            </w:r>
            <w:r>
              <w:rPr>
                <w:b/>
                <w:color w:val="843C0B"/>
              </w:rPr>
              <w:t>0</w:t>
            </w:r>
            <w:r>
              <w:rPr>
                <w:b/>
              </w:rPr>
              <w:br/>
            </w:r>
            <w:proofErr w:type="spellStart"/>
            <w:r>
              <w:t>immr</w:t>
            </w:r>
            <w:proofErr w:type="spellEnd"/>
            <w:r>
              <w:t>=0</w:t>
            </w:r>
          </w:p>
        </w:tc>
        <w:tc>
          <w:tcPr>
            <w:tcW w:w="3803" w:type="dxa"/>
          </w:tcPr>
          <w:p w14:paraId="058D719F" w14:textId="77777777" w:rsidR="00660456" w:rsidRDefault="00000000">
            <w:r>
              <w:t xml:space="preserve">2-bit element. </w:t>
            </w:r>
            <w:r>
              <w:rPr>
                <w:b/>
                <w:color w:val="843C0B"/>
              </w:rPr>
              <w:t>0</w:t>
            </w:r>
            <w:r>
              <w:t xml:space="preserve"> indicates that there is one </w:t>
            </w: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1</w:t>
            </w:r>
            <w:r>
              <w:t xml:space="preserve"> in the element. Do recall that an element cannot contain all 0s or all 1s. </w:t>
            </w:r>
          </w:p>
        </w:tc>
        <w:tc>
          <w:tcPr>
            <w:tcW w:w="3067" w:type="dxa"/>
          </w:tcPr>
          <w:p w14:paraId="1E4C9297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ind w:left="360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0b01</w:t>
            </w:r>
          </w:p>
        </w:tc>
      </w:tr>
      <w:tr w:rsidR="00660456" w14:paraId="573A5FD3" w14:textId="77777777">
        <w:tc>
          <w:tcPr>
            <w:tcW w:w="2146" w:type="dxa"/>
          </w:tcPr>
          <w:p w14:paraId="79DBE02C" w14:textId="77777777" w:rsidR="00660456" w:rsidRDefault="00000000">
            <w:pPr>
              <w:rPr>
                <w:b/>
              </w:rPr>
            </w:pPr>
            <w:r>
              <w:t xml:space="preserve">N=0, </w:t>
            </w:r>
            <w:proofErr w:type="spellStart"/>
            <w:r>
              <w:t>imms</w:t>
            </w:r>
            <w:proofErr w:type="spellEnd"/>
            <w:r>
              <w:t>=</w:t>
            </w:r>
            <w:r>
              <w:rPr>
                <w:shd w:val="clear" w:color="auto" w:fill="D9D9D9"/>
              </w:rPr>
              <w:t>1111</w:t>
            </w:r>
            <w:r>
              <w:t>0</w:t>
            </w:r>
            <w:r>
              <w:rPr>
                <w:b/>
                <w:color w:val="843C0B"/>
              </w:rPr>
              <w:t>1</w:t>
            </w:r>
          </w:p>
          <w:p w14:paraId="0333E469" w14:textId="77777777" w:rsidR="00660456" w:rsidRDefault="00000000">
            <w:proofErr w:type="spellStart"/>
            <w:r>
              <w:t>immr</w:t>
            </w:r>
            <w:proofErr w:type="spellEnd"/>
            <w:r>
              <w:t>=0</w:t>
            </w:r>
          </w:p>
        </w:tc>
        <w:tc>
          <w:tcPr>
            <w:tcW w:w="3803" w:type="dxa"/>
          </w:tcPr>
          <w:p w14:paraId="78CE3D53" w14:textId="77777777" w:rsidR="00660456" w:rsidRDefault="00000000">
            <w:r>
              <w:t xml:space="preserve">2-bit element. </w:t>
            </w:r>
            <w:r>
              <w:rPr>
                <w:b/>
                <w:color w:val="843C0B"/>
              </w:rPr>
              <w:t>1</w:t>
            </w:r>
            <w:r>
              <w:t xml:space="preserve"> indicates that there are two </w:t>
            </w: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1s</w:t>
            </w:r>
            <w:r>
              <w:t xml:space="preserve"> in the element.</w:t>
            </w:r>
          </w:p>
        </w:tc>
        <w:tc>
          <w:tcPr>
            <w:tcW w:w="3067" w:type="dxa"/>
          </w:tcPr>
          <w:p w14:paraId="1B13874D" w14:textId="77777777" w:rsidR="00660456" w:rsidRDefault="00000000">
            <w:r>
              <w:t>Not valid. An element is not allowed to have all 1s or 0s.</w:t>
            </w:r>
          </w:p>
        </w:tc>
      </w:tr>
      <w:tr w:rsidR="00660456" w14:paraId="0797702C" w14:textId="77777777">
        <w:tc>
          <w:tcPr>
            <w:tcW w:w="2146" w:type="dxa"/>
          </w:tcPr>
          <w:p w14:paraId="757B0D19" w14:textId="77777777" w:rsidR="00660456" w:rsidRDefault="00000000">
            <w:pPr>
              <w:rPr>
                <w:b/>
              </w:rPr>
            </w:pPr>
            <w:r>
              <w:t xml:space="preserve">N=1, </w:t>
            </w:r>
            <w:proofErr w:type="spellStart"/>
            <w:r>
              <w:t>imms</w:t>
            </w:r>
            <w:proofErr w:type="spellEnd"/>
            <w:r>
              <w:t>=</w:t>
            </w:r>
            <w:r>
              <w:rPr>
                <w:b/>
                <w:color w:val="843C0B"/>
              </w:rPr>
              <w:t>111101</w:t>
            </w:r>
          </w:p>
          <w:p w14:paraId="0CB2640F" w14:textId="77777777" w:rsidR="00660456" w:rsidRDefault="00000000">
            <w:proofErr w:type="spellStart"/>
            <w:r>
              <w:t>immr</w:t>
            </w:r>
            <w:proofErr w:type="spellEnd"/>
            <w:r>
              <w:t>=0</w:t>
            </w:r>
          </w:p>
        </w:tc>
        <w:tc>
          <w:tcPr>
            <w:tcW w:w="3803" w:type="dxa"/>
          </w:tcPr>
          <w:p w14:paraId="32B53D2F" w14:textId="77777777" w:rsidR="00660456" w:rsidRDefault="00000000">
            <w:r>
              <w:t xml:space="preserve">64-bit element. </w:t>
            </w:r>
            <w:r>
              <w:rPr>
                <w:b/>
                <w:color w:val="843C0B"/>
              </w:rPr>
              <w:t>111101</w:t>
            </w:r>
            <w:r>
              <w:rPr>
                <w:b/>
              </w:rPr>
              <w:t xml:space="preserve"> </w:t>
            </w:r>
            <w:r>
              <w:t xml:space="preserve">(decimal=61) indicates there are 62 </w:t>
            </w: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1s</w:t>
            </w:r>
            <w:r>
              <w:t xml:space="preserve"> in the element.</w:t>
            </w:r>
          </w:p>
        </w:tc>
        <w:tc>
          <w:tcPr>
            <w:tcW w:w="3067" w:type="dxa"/>
          </w:tcPr>
          <w:p w14:paraId="6DF91494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ind w:left="360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0x3fff_ffff_ffff_ffff</w:t>
            </w:r>
          </w:p>
        </w:tc>
      </w:tr>
    </w:tbl>
    <w:p w14:paraId="57B70BF1" w14:textId="77777777" w:rsidR="00660456" w:rsidRDefault="00660456"/>
    <w:p w14:paraId="24521317" w14:textId="77777777" w:rsidR="00660456" w:rsidRDefault="00660456"/>
    <w:p w14:paraId="7BB31A77" w14:textId="77777777" w:rsidR="00660456" w:rsidRDefault="00000000">
      <w:pPr>
        <w:pStyle w:val="Heading3"/>
        <w:numPr>
          <w:ilvl w:val="2"/>
          <w:numId w:val="15"/>
        </w:numPr>
      </w:pPr>
      <w:bookmarkStart w:id="22" w:name="_heading=h.44sinio" w:colFirst="0" w:colLast="0"/>
      <w:bookmarkEnd w:id="22"/>
      <w:r>
        <w:t>Exercise</w:t>
      </w:r>
    </w:p>
    <w:p w14:paraId="210B4184" w14:textId="77777777" w:rsidR="00660456" w:rsidRDefault="00000000">
      <w:r>
        <w:t>Answer the following question:</w:t>
      </w:r>
    </w:p>
    <w:p w14:paraId="47DD2936" w14:textId="77777777" w:rsidR="0066045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Complete the following table.</w:t>
      </w:r>
    </w:p>
    <w:tbl>
      <w:tblPr>
        <w:tblStyle w:val="ae"/>
        <w:tblW w:w="8926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361"/>
        <w:gridCol w:w="886"/>
        <w:gridCol w:w="886"/>
        <w:gridCol w:w="973"/>
        <w:gridCol w:w="965"/>
        <w:gridCol w:w="965"/>
        <w:gridCol w:w="2021"/>
        <w:gridCol w:w="1869"/>
      </w:tblGrid>
      <w:tr w:rsidR="00660456" w14:paraId="49217CF4" w14:textId="77777777">
        <w:tc>
          <w:tcPr>
            <w:tcW w:w="361" w:type="dxa"/>
          </w:tcPr>
          <w:p w14:paraId="0A82E8AB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86" w:type="dxa"/>
          </w:tcPr>
          <w:p w14:paraId="5B2498C0" w14:textId="77777777" w:rsidR="0066045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imms</w:t>
            </w:r>
            <w:proofErr w:type="spellEnd"/>
          </w:p>
        </w:tc>
        <w:tc>
          <w:tcPr>
            <w:tcW w:w="886" w:type="dxa"/>
          </w:tcPr>
          <w:p w14:paraId="2604D32C" w14:textId="77777777" w:rsidR="0066045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immr</w:t>
            </w:r>
            <w:proofErr w:type="spellEnd"/>
          </w:p>
        </w:tc>
        <w:tc>
          <w:tcPr>
            <w:tcW w:w="973" w:type="dxa"/>
          </w:tcPr>
          <w:p w14:paraId="2225F529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Element size</w:t>
            </w:r>
          </w:p>
        </w:tc>
        <w:tc>
          <w:tcPr>
            <w:tcW w:w="965" w:type="dxa"/>
          </w:tcPr>
          <w:p w14:paraId="253AE5E3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Number of 1s</w:t>
            </w:r>
          </w:p>
        </w:tc>
        <w:tc>
          <w:tcPr>
            <w:tcW w:w="965" w:type="dxa"/>
          </w:tcPr>
          <w:p w14:paraId="5F91ED96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 xml:space="preserve">Number of right </w:t>
            </w:r>
            <w:proofErr w:type="gramStart"/>
            <w:r>
              <w:rPr>
                <w:b/>
              </w:rPr>
              <w:t>rotation</w:t>
            </w:r>
            <w:proofErr w:type="gramEnd"/>
          </w:p>
        </w:tc>
        <w:tc>
          <w:tcPr>
            <w:tcW w:w="2021" w:type="dxa"/>
          </w:tcPr>
          <w:p w14:paraId="7C546F33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Resulting element</w:t>
            </w:r>
          </w:p>
        </w:tc>
        <w:tc>
          <w:tcPr>
            <w:tcW w:w="1869" w:type="dxa"/>
          </w:tcPr>
          <w:p w14:paraId="4E3B0451" w14:textId="77777777" w:rsidR="00660456" w:rsidRDefault="00000000">
            <w:pPr>
              <w:rPr>
                <w:b/>
              </w:rPr>
            </w:pPr>
            <w:r>
              <w:rPr>
                <w:b/>
              </w:rPr>
              <w:t>Resulting 64-bit value</w:t>
            </w:r>
          </w:p>
        </w:tc>
      </w:tr>
      <w:tr w:rsidR="00660456" w14:paraId="300C661B" w14:textId="77777777">
        <w:tc>
          <w:tcPr>
            <w:tcW w:w="361" w:type="dxa"/>
          </w:tcPr>
          <w:p w14:paraId="24C37B34" w14:textId="77777777" w:rsidR="00660456" w:rsidRDefault="00000000">
            <w:r>
              <w:t>0</w:t>
            </w:r>
          </w:p>
        </w:tc>
        <w:tc>
          <w:tcPr>
            <w:tcW w:w="886" w:type="dxa"/>
          </w:tcPr>
          <w:p w14:paraId="7A5A3634" w14:textId="77777777" w:rsidR="00660456" w:rsidRDefault="00000000">
            <w:r>
              <w:rPr>
                <w:shd w:val="clear" w:color="auto" w:fill="D9D9D9"/>
              </w:rPr>
              <w:t>1111</w:t>
            </w:r>
            <w:r>
              <w:t>0</w:t>
            </w:r>
            <w:r>
              <w:rPr>
                <w:b/>
                <w:color w:val="843C0B"/>
              </w:rPr>
              <w:t>0</w:t>
            </w:r>
          </w:p>
        </w:tc>
        <w:tc>
          <w:tcPr>
            <w:tcW w:w="886" w:type="dxa"/>
          </w:tcPr>
          <w:p w14:paraId="71DE718F" w14:textId="77777777" w:rsidR="00660456" w:rsidRDefault="00000000">
            <w:r>
              <w:t>000000</w:t>
            </w:r>
          </w:p>
        </w:tc>
        <w:tc>
          <w:tcPr>
            <w:tcW w:w="973" w:type="dxa"/>
          </w:tcPr>
          <w:p w14:paraId="7DB760C6" w14:textId="77777777" w:rsidR="00660456" w:rsidRDefault="00000000">
            <w:r>
              <w:t>2</w:t>
            </w:r>
          </w:p>
        </w:tc>
        <w:tc>
          <w:tcPr>
            <w:tcW w:w="965" w:type="dxa"/>
          </w:tcPr>
          <w:p w14:paraId="7F08866F" w14:textId="77777777" w:rsidR="00660456" w:rsidRDefault="00000000">
            <w:r>
              <w:t>1</w:t>
            </w:r>
          </w:p>
        </w:tc>
        <w:tc>
          <w:tcPr>
            <w:tcW w:w="965" w:type="dxa"/>
          </w:tcPr>
          <w:p w14:paraId="051A4FEE" w14:textId="77777777" w:rsidR="00660456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2021" w:type="dxa"/>
          </w:tcPr>
          <w:p w14:paraId="52A742C6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0b01</w:t>
            </w:r>
          </w:p>
          <w:p w14:paraId="5D791DD3" w14:textId="0B8EBEED" w:rsidR="00997E69" w:rsidRDefault="00997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</w:p>
        </w:tc>
        <w:tc>
          <w:tcPr>
            <w:tcW w:w="1869" w:type="dxa"/>
          </w:tcPr>
          <w:p w14:paraId="0A7A029E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ind w:left="360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</w:p>
          <w:p w14:paraId="05C32E82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line="276" w:lineRule="auto"/>
              <w:rPr>
                <w:rFonts w:ascii="Consolas" w:eastAsia="Consolas" w:hAnsi="Consolas" w:cs="Consolas"/>
                <w:color w:val="24292E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  <w:t>0x</w:t>
            </w:r>
            <w:r>
              <w:rPr>
                <w:rFonts w:ascii="Consolas" w:eastAsia="Consolas" w:hAnsi="Consolas" w:cs="Consolas"/>
                <w:color w:val="24292E"/>
                <w:sz w:val="20"/>
                <w:szCs w:val="20"/>
                <w:highlight w:val="white"/>
              </w:rPr>
              <w:t>5555_5555_5555</w:t>
            </w:r>
          </w:p>
          <w:p w14:paraId="2BDBF32A" w14:textId="7AEF39FE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4292E"/>
                <w:sz w:val="20"/>
                <w:szCs w:val="20"/>
                <w:highlight w:val="white"/>
              </w:rPr>
              <w:t>_5555</w:t>
            </w:r>
            <w:r w:rsidR="00997E6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 (i.e. repeat b0101 = x5, 4 times)</w:t>
            </w:r>
          </w:p>
        </w:tc>
      </w:tr>
      <w:tr w:rsidR="00660456" w14:paraId="30AF5495" w14:textId="77777777">
        <w:tc>
          <w:tcPr>
            <w:tcW w:w="361" w:type="dxa"/>
          </w:tcPr>
          <w:p w14:paraId="66B5D719" w14:textId="77777777" w:rsidR="00660456" w:rsidRDefault="00000000">
            <w:r>
              <w:t>0</w:t>
            </w:r>
          </w:p>
          <w:p w14:paraId="6909CA3F" w14:textId="77777777" w:rsidR="00660456" w:rsidRDefault="00660456"/>
        </w:tc>
        <w:tc>
          <w:tcPr>
            <w:tcW w:w="886" w:type="dxa"/>
          </w:tcPr>
          <w:p w14:paraId="37A0CFDE" w14:textId="77777777" w:rsidR="00660456" w:rsidRDefault="00000000">
            <w:r>
              <w:rPr>
                <w:shd w:val="clear" w:color="auto" w:fill="D9D9D9"/>
              </w:rPr>
              <w:t>1111</w:t>
            </w:r>
            <w:r>
              <w:t>0</w:t>
            </w:r>
            <w:r>
              <w:rPr>
                <w:b/>
                <w:color w:val="843C0B"/>
              </w:rPr>
              <w:t>1</w:t>
            </w:r>
          </w:p>
        </w:tc>
        <w:tc>
          <w:tcPr>
            <w:tcW w:w="886" w:type="dxa"/>
          </w:tcPr>
          <w:p w14:paraId="2F535097" w14:textId="77777777" w:rsidR="00660456" w:rsidRDefault="00000000">
            <w:r>
              <w:t>000000</w:t>
            </w:r>
          </w:p>
        </w:tc>
        <w:tc>
          <w:tcPr>
            <w:tcW w:w="973" w:type="dxa"/>
          </w:tcPr>
          <w:p w14:paraId="2A477BA3" w14:textId="77777777" w:rsidR="00660456" w:rsidRDefault="00000000">
            <w:r>
              <w:t>2</w:t>
            </w:r>
          </w:p>
        </w:tc>
        <w:tc>
          <w:tcPr>
            <w:tcW w:w="965" w:type="dxa"/>
          </w:tcPr>
          <w:p w14:paraId="135EDA55" w14:textId="77777777" w:rsidR="00660456" w:rsidRDefault="00000000">
            <w:r>
              <w:t>2</w:t>
            </w:r>
          </w:p>
        </w:tc>
        <w:tc>
          <w:tcPr>
            <w:tcW w:w="965" w:type="dxa"/>
          </w:tcPr>
          <w:p w14:paraId="38EAB89C" w14:textId="77777777" w:rsidR="00660456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2021" w:type="dxa"/>
          </w:tcPr>
          <w:p w14:paraId="1FB90853" w14:textId="77777777" w:rsidR="00660456" w:rsidRDefault="00000000">
            <w:r>
              <w:t>Not valid. An element is not allowed to have all 1s or 0s.</w:t>
            </w:r>
          </w:p>
        </w:tc>
        <w:tc>
          <w:tcPr>
            <w:tcW w:w="1869" w:type="dxa"/>
          </w:tcPr>
          <w:p w14:paraId="18810EDA" w14:textId="77777777" w:rsidR="00660456" w:rsidRDefault="00660456">
            <w:pPr>
              <w:jc w:val="center"/>
            </w:pPr>
          </w:p>
          <w:p w14:paraId="2A238B9A" w14:textId="6FD72EE0" w:rsidR="00660456" w:rsidRDefault="006B07DF">
            <w:pPr>
              <w:jc w:val="center"/>
            </w:pPr>
            <w:r>
              <w:t>N/A</w:t>
            </w:r>
          </w:p>
        </w:tc>
      </w:tr>
      <w:tr w:rsidR="00660456" w14:paraId="73194362" w14:textId="77777777">
        <w:tc>
          <w:tcPr>
            <w:tcW w:w="361" w:type="dxa"/>
          </w:tcPr>
          <w:p w14:paraId="514CB677" w14:textId="77777777" w:rsidR="00660456" w:rsidRDefault="00000000">
            <w:r>
              <w:t>1</w:t>
            </w:r>
          </w:p>
          <w:p w14:paraId="0700C103" w14:textId="77777777" w:rsidR="00660456" w:rsidRDefault="00660456"/>
        </w:tc>
        <w:tc>
          <w:tcPr>
            <w:tcW w:w="886" w:type="dxa"/>
          </w:tcPr>
          <w:p w14:paraId="42F93208" w14:textId="77777777" w:rsidR="00660456" w:rsidRDefault="00000000">
            <w:r>
              <w:rPr>
                <w:b/>
                <w:color w:val="843C0B"/>
              </w:rPr>
              <w:t>111101</w:t>
            </w:r>
          </w:p>
        </w:tc>
        <w:tc>
          <w:tcPr>
            <w:tcW w:w="886" w:type="dxa"/>
          </w:tcPr>
          <w:p w14:paraId="6D01419C" w14:textId="77777777" w:rsidR="00660456" w:rsidRDefault="00000000">
            <w:r>
              <w:t>000000</w:t>
            </w:r>
          </w:p>
        </w:tc>
        <w:tc>
          <w:tcPr>
            <w:tcW w:w="973" w:type="dxa"/>
          </w:tcPr>
          <w:p w14:paraId="643EDC4E" w14:textId="77777777" w:rsidR="00660456" w:rsidRDefault="00000000">
            <w:r>
              <w:t>64</w:t>
            </w:r>
          </w:p>
        </w:tc>
        <w:tc>
          <w:tcPr>
            <w:tcW w:w="965" w:type="dxa"/>
          </w:tcPr>
          <w:p w14:paraId="5A96860F" w14:textId="77777777" w:rsidR="00660456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62</w:t>
            </w:r>
          </w:p>
        </w:tc>
        <w:tc>
          <w:tcPr>
            <w:tcW w:w="965" w:type="dxa"/>
          </w:tcPr>
          <w:p w14:paraId="5BA1D29A" w14:textId="77777777" w:rsidR="00660456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2021" w:type="dxa"/>
          </w:tcPr>
          <w:p w14:paraId="6A194006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0x3fff_ffff_ffff</w:t>
            </w:r>
          </w:p>
          <w:p w14:paraId="65BA1D77" w14:textId="77777777" w:rsidR="006604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_</w:t>
            </w:r>
            <w:proofErr w:type="spellStart"/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ffff</w:t>
            </w:r>
            <w:proofErr w:type="spellEnd"/>
          </w:p>
        </w:tc>
        <w:tc>
          <w:tcPr>
            <w:tcW w:w="1869" w:type="dxa"/>
          </w:tcPr>
          <w:p w14:paraId="6D6D86EF" w14:textId="77777777" w:rsidR="006B07DF" w:rsidRDefault="006B07DF" w:rsidP="006B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</w:pPr>
            <w:commentRangeStart w:id="23"/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0x3fff_ffff_ffff</w:t>
            </w:r>
          </w:p>
          <w:p w14:paraId="6DB5D0D4" w14:textId="1DDE6A80" w:rsidR="00660456" w:rsidRDefault="006B07DF" w:rsidP="006B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_</w:t>
            </w:r>
            <w:proofErr w:type="spellStart"/>
            <w:r>
              <w:rPr>
                <w:rFonts w:ascii="Droid Sans Mono" w:eastAsia="Droid Sans Mono" w:hAnsi="Droid Sans Mono" w:cs="Droid Sans Mono"/>
                <w:color w:val="0D0D0D"/>
                <w:sz w:val="20"/>
                <w:szCs w:val="20"/>
                <w:highlight w:val="white"/>
              </w:rPr>
              <w:t>ffff</w:t>
            </w:r>
            <w:commentRangeEnd w:id="23"/>
            <w:proofErr w:type="spellEnd"/>
            <w:r w:rsidR="006C3BD6">
              <w:rPr>
                <w:rStyle w:val="CommentReference"/>
              </w:rPr>
              <w:commentReference w:id="23"/>
            </w:r>
          </w:p>
        </w:tc>
      </w:tr>
      <w:tr w:rsidR="00660456" w14:paraId="7425D86A" w14:textId="77777777">
        <w:tc>
          <w:tcPr>
            <w:tcW w:w="361" w:type="dxa"/>
          </w:tcPr>
          <w:p w14:paraId="2B3AF5DF" w14:textId="77777777" w:rsidR="00660456" w:rsidRDefault="00000000">
            <w:r>
              <w:t>0</w:t>
            </w:r>
          </w:p>
        </w:tc>
        <w:tc>
          <w:tcPr>
            <w:tcW w:w="886" w:type="dxa"/>
          </w:tcPr>
          <w:p w14:paraId="0FF73BD0" w14:textId="77777777" w:rsidR="00660456" w:rsidRDefault="00000000">
            <w:pPr>
              <w:rPr>
                <w:b/>
              </w:rPr>
            </w:pPr>
            <w:r>
              <w:rPr>
                <w:shd w:val="clear" w:color="auto" w:fill="D9D9D9"/>
              </w:rPr>
              <w:t>1</w:t>
            </w:r>
            <w:r>
              <w:t>0</w:t>
            </w:r>
            <w:r>
              <w:rPr>
                <w:b/>
                <w:color w:val="843C0B"/>
              </w:rPr>
              <w:t>0010</w:t>
            </w:r>
          </w:p>
        </w:tc>
        <w:tc>
          <w:tcPr>
            <w:tcW w:w="886" w:type="dxa"/>
          </w:tcPr>
          <w:p w14:paraId="1ABE5F33" w14:textId="77777777" w:rsidR="00660456" w:rsidRDefault="00000000">
            <w:r>
              <w:t>000000</w:t>
            </w:r>
          </w:p>
        </w:tc>
        <w:tc>
          <w:tcPr>
            <w:tcW w:w="973" w:type="dxa"/>
          </w:tcPr>
          <w:p w14:paraId="1456E9B1" w14:textId="77777777" w:rsidR="00660456" w:rsidRDefault="00000000">
            <w:r>
              <w:t>16</w:t>
            </w:r>
          </w:p>
        </w:tc>
        <w:tc>
          <w:tcPr>
            <w:tcW w:w="965" w:type="dxa"/>
          </w:tcPr>
          <w:p w14:paraId="654FEDAF" w14:textId="3349E33E" w:rsidR="00660456" w:rsidRDefault="00CB5CA9">
            <w:pPr>
              <w:rPr>
                <w:highlight w:val="white"/>
              </w:rPr>
            </w:pPr>
            <w:r w:rsidRPr="00CB5CA9">
              <w:rPr>
                <w:color w:val="FF0000"/>
                <w:highlight w:val="white"/>
              </w:rPr>
              <w:t>3</w:t>
            </w:r>
          </w:p>
        </w:tc>
        <w:tc>
          <w:tcPr>
            <w:tcW w:w="965" w:type="dxa"/>
          </w:tcPr>
          <w:p w14:paraId="465E503B" w14:textId="349F80B0" w:rsidR="00660456" w:rsidRDefault="00CB5CA9">
            <w:pPr>
              <w:rPr>
                <w:color w:val="FF0000"/>
                <w:highlight w:val="white"/>
              </w:rPr>
            </w:pPr>
            <w:r>
              <w:rPr>
                <w:color w:val="FF0000"/>
                <w:highlight w:val="white"/>
              </w:rPr>
              <w:t>0</w:t>
            </w:r>
          </w:p>
        </w:tc>
        <w:tc>
          <w:tcPr>
            <w:tcW w:w="2021" w:type="dxa"/>
          </w:tcPr>
          <w:p w14:paraId="28147EB2" w14:textId="77777777" w:rsidR="00660456" w:rsidRDefault="00D7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0x0007</w:t>
            </w:r>
          </w:p>
          <w:p w14:paraId="24264ADE" w14:textId="2AC8297B" w:rsidR="00D77D13" w:rsidRDefault="00D7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or</w:t>
            </w:r>
          </w:p>
          <w:p w14:paraId="2B38B25D" w14:textId="64408CF4" w:rsidR="00D77D13" w:rsidRDefault="00D7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0b0000_0000_0000_0111</w:t>
            </w:r>
          </w:p>
        </w:tc>
        <w:tc>
          <w:tcPr>
            <w:tcW w:w="1869" w:type="dxa"/>
          </w:tcPr>
          <w:p w14:paraId="391F65D7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</w:p>
          <w:p w14:paraId="0492AA99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</w:p>
          <w:p w14:paraId="09A7599F" w14:textId="22D3198D" w:rsidR="00660456" w:rsidRDefault="00D7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0x0007_0007_0007_0007</w:t>
            </w:r>
          </w:p>
        </w:tc>
      </w:tr>
      <w:tr w:rsidR="00660456" w14:paraId="67071E42" w14:textId="77777777">
        <w:tc>
          <w:tcPr>
            <w:tcW w:w="361" w:type="dxa"/>
          </w:tcPr>
          <w:p w14:paraId="6AEC486D" w14:textId="77777777" w:rsidR="00660456" w:rsidRDefault="00000000">
            <w:r>
              <w:t>0</w:t>
            </w:r>
          </w:p>
        </w:tc>
        <w:tc>
          <w:tcPr>
            <w:tcW w:w="886" w:type="dxa"/>
          </w:tcPr>
          <w:p w14:paraId="05A3696C" w14:textId="77777777" w:rsidR="00660456" w:rsidRDefault="00000000">
            <w:r>
              <w:rPr>
                <w:color w:val="24292E"/>
                <w:shd w:val="clear" w:color="auto" w:fill="D9D9D9"/>
              </w:rPr>
              <w:t>0</w:t>
            </w:r>
            <w:r>
              <w:rPr>
                <w:b/>
                <w:color w:val="24292E"/>
                <w:highlight w:val="white"/>
              </w:rPr>
              <w:t>0</w:t>
            </w:r>
            <w:r>
              <w:rPr>
                <w:b/>
                <w:color w:val="843C0B"/>
              </w:rPr>
              <w:t>1011</w:t>
            </w:r>
          </w:p>
        </w:tc>
        <w:tc>
          <w:tcPr>
            <w:tcW w:w="886" w:type="dxa"/>
          </w:tcPr>
          <w:p w14:paraId="69101665" w14:textId="77777777" w:rsidR="00660456" w:rsidRDefault="00000000">
            <w:r>
              <w:rPr>
                <w:color w:val="24292E"/>
                <w:highlight w:val="white"/>
              </w:rPr>
              <w:t>011110</w:t>
            </w:r>
          </w:p>
        </w:tc>
        <w:tc>
          <w:tcPr>
            <w:tcW w:w="973" w:type="dxa"/>
          </w:tcPr>
          <w:p w14:paraId="29380971" w14:textId="69FFD530" w:rsidR="00660456" w:rsidRDefault="00411F44">
            <w:r>
              <w:t>Not Valid</w:t>
            </w:r>
          </w:p>
        </w:tc>
        <w:tc>
          <w:tcPr>
            <w:tcW w:w="965" w:type="dxa"/>
          </w:tcPr>
          <w:p w14:paraId="65CF0B57" w14:textId="32BEBF5F" w:rsidR="00660456" w:rsidRDefault="00411F44">
            <w:pPr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965" w:type="dxa"/>
          </w:tcPr>
          <w:p w14:paraId="52F2F9E5" w14:textId="793AF824" w:rsidR="00660456" w:rsidRDefault="00D408A7">
            <w:pPr>
              <w:rPr>
                <w:color w:val="FF0000"/>
                <w:highlight w:val="white"/>
              </w:rPr>
            </w:pPr>
            <w:r>
              <w:rPr>
                <w:color w:val="FF0000"/>
                <w:highlight w:val="white"/>
              </w:rPr>
              <w:t>29 or 30</w:t>
            </w:r>
            <w:r w:rsidR="00411F44">
              <w:rPr>
                <w:color w:val="FF0000"/>
                <w:highlight w:val="white"/>
              </w:rPr>
              <w:t>?</w:t>
            </w:r>
          </w:p>
        </w:tc>
        <w:tc>
          <w:tcPr>
            <w:tcW w:w="2021" w:type="dxa"/>
          </w:tcPr>
          <w:p w14:paraId="4E69B89B" w14:textId="722CEDA3" w:rsidR="00660456" w:rsidRDefault="00D40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Not valid because element size is not encoded properly.</w:t>
            </w:r>
          </w:p>
        </w:tc>
        <w:tc>
          <w:tcPr>
            <w:tcW w:w="1869" w:type="dxa"/>
          </w:tcPr>
          <w:p w14:paraId="48DBFA29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before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</w:p>
          <w:p w14:paraId="3A18C74B" w14:textId="77777777" w:rsidR="00660456" w:rsidRDefault="00660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</w:p>
          <w:p w14:paraId="63A25E43" w14:textId="7036C047" w:rsidR="00660456" w:rsidRDefault="00D40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spacing w:after="200" w:line="276" w:lineRule="auto"/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Droid Sans Mono" w:eastAsia="Droid Sans Mono" w:hAnsi="Droid Sans Mono" w:cs="Droid Sans Mono"/>
                <w:color w:val="FF0000"/>
                <w:sz w:val="20"/>
                <w:szCs w:val="20"/>
                <w:highlight w:val="white"/>
              </w:rPr>
              <w:t>N/A</w:t>
            </w:r>
          </w:p>
        </w:tc>
      </w:tr>
    </w:tbl>
    <w:p w14:paraId="1720B5BA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5CE85BB0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591254D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2F4D9725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4EAC3484" w14:textId="77777777" w:rsidR="0066045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Create a new Assembly file in your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workspace called test_Lab2.s:</w:t>
      </w:r>
    </w:p>
    <w:p w14:paraId="3F67902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proofErr w:type="gramStart"/>
      <w:r>
        <w:rPr>
          <w:rFonts w:ascii="Consolas" w:eastAsia="Consolas" w:hAnsi="Consolas" w:cs="Consolas"/>
          <w:color w:val="0D0D0D"/>
        </w:rPr>
        <w:t>.global</w:t>
      </w:r>
      <w:proofErr w:type="gramEnd"/>
      <w:r>
        <w:rPr>
          <w:rFonts w:ascii="Consolas" w:eastAsia="Consolas" w:hAnsi="Consolas" w:cs="Consolas"/>
          <w:color w:val="0D0D0D"/>
        </w:rPr>
        <w:t xml:space="preserve"> _start</w:t>
      </w:r>
    </w:p>
    <w:p w14:paraId="03113C9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.text</w:t>
      </w:r>
    </w:p>
    <w:p w14:paraId="474D8D2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_start:</w:t>
      </w:r>
    </w:p>
    <w:p w14:paraId="052DAC8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MOV</w:t>
      </w:r>
      <w:r>
        <w:rPr>
          <w:rFonts w:ascii="Consolas" w:eastAsia="Consolas" w:hAnsi="Consolas" w:cs="Consolas"/>
          <w:color w:val="0D0D0D"/>
        </w:rPr>
        <w:tab/>
        <w:t>X5, #0xff</w:t>
      </w:r>
    </w:p>
    <w:p w14:paraId="4441665A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AND</w:t>
      </w:r>
      <w:r>
        <w:rPr>
          <w:rFonts w:ascii="Consolas" w:eastAsia="Consolas" w:hAnsi="Consolas" w:cs="Consolas"/>
          <w:color w:val="0D0D0D"/>
        </w:rPr>
        <w:tab/>
        <w:t>X6, X5, #0x00003ffc00003f</w:t>
      </w:r>
      <w:r w:rsidRPr="005F4DBE">
        <w:rPr>
          <w:rFonts w:ascii="Consolas" w:eastAsia="Consolas" w:hAnsi="Consolas" w:cs="Consolas"/>
          <w:b/>
          <w:bCs/>
          <w:color w:val="0D0D0D"/>
        </w:rPr>
        <w:t>fc</w:t>
      </w:r>
    </w:p>
    <w:p w14:paraId="1C006F5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ORR</w:t>
      </w:r>
      <w:r>
        <w:rPr>
          <w:rFonts w:ascii="Consolas" w:eastAsia="Consolas" w:hAnsi="Consolas" w:cs="Consolas"/>
          <w:color w:val="0D0D0D"/>
        </w:rPr>
        <w:tab/>
        <w:t>X7, X5, #0x00003ffc00003ffc</w:t>
      </w:r>
    </w:p>
    <w:p w14:paraId="57BB9AD1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YIELD</w:t>
      </w:r>
    </w:p>
    <w:p w14:paraId="02188391" w14:textId="77777777" w:rsidR="005F4DBE" w:rsidRDefault="005F4DBE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</w:p>
    <w:p w14:paraId="4F1D5139" w14:textId="1F0BB2A9" w:rsidR="00373FF0" w:rsidRPr="006038D5" w:rsidRDefault="00373F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D0D0D"/>
        </w:rPr>
      </w:pPr>
      <w:r w:rsidRPr="006038D5">
        <w:rPr>
          <w:b/>
          <w:bCs/>
          <w:color w:val="0D0D0D"/>
        </w:rPr>
        <w:t>AND</w:t>
      </w:r>
      <w:r w:rsidR="00A41808">
        <w:rPr>
          <w:b/>
          <w:bCs/>
          <w:color w:val="0D0D0D"/>
        </w:rPr>
        <w:t xml:space="preserve"> </w:t>
      </w:r>
    </w:p>
    <w:p w14:paraId="532F31B2" w14:textId="7E9F3746" w:rsidR="00660456" w:rsidRDefault="005F4D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0b1111_1100</w:t>
      </w:r>
      <w:r w:rsidR="00A41808">
        <w:rPr>
          <w:color w:val="0D0D0D"/>
        </w:rPr>
        <w:t xml:space="preserve"> [last 8 bits]</w:t>
      </w:r>
      <w:r>
        <w:rPr>
          <w:color w:val="0D0D0D"/>
        </w:rPr>
        <w:t>: 0x</w:t>
      </w:r>
      <w:r w:rsidR="002A1D88" w:rsidRPr="002A1D88">
        <w:rPr>
          <w:color w:val="0D0D0D"/>
        </w:rPr>
        <w:t>00003ffc00003f</w:t>
      </w:r>
      <w:r>
        <w:rPr>
          <w:color w:val="0D0D0D"/>
        </w:rPr>
        <w:t>fc</w:t>
      </w:r>
    </w:p>
    <w:p w14:paraId="06B6C9C4" w14:textId="580CD505" w:rsidR="005F4DBE" w:rsidRDefault="002A1D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X5: </w:t>
      </w:r>
      <w:r w:rsidR="005F4DBE">
        <w:rPr>
          <w:color w:val="0D0D0D"/>
        </w:rPr>
        <w:t>0b</w:t>
      </w:r>
      <w:r>
        <w:rPr>
          <w:color w:val="0D0D0D"/>
        </w:rPr>
        <w:t>0000…0000_</w:t>
      </w:r>
      <w:r w:rsidR="005F4DBE">
        <w:rPr>
          <w:color w:val="0D0D0D"/>
        </w:rPr>
        <w:t>1111_1111: 0x</w:t>
      </w:r>
      <w:r>
        <w:rPr>
          <w:color w:val="0D0D0D"/>
        </w:rPr>
        <w:t>00000000000000</w:t>
      </w:r>
      <w:r w:rsidR="005F4DBE">
        <w:rPr>
          <w:color w:val="0D0D0D"/>
        </w:rPr>
        <w:t>ff</w:t>
      </w:r>
    </w:p>
    <w:p w14:paraId="34726F78" w14:textId="150353FB" w:rsidR="007F1AAD" w:rsidRDefault="007F1A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>---------------------------</w:t>
      </w:r>
      <w:r w:rsidR="00BA0CB2">
        <w:rPr>
          <w:color w:val="0D0D0D"/>
        </w:rPr>
        <w:t>---------------------------------------------</w:t>
      </w:r>
    </w:p>
    <w:p w14:paraId="2592AC79" w14:textId="0084D0B7" w:rsidR="007F1AAD" w:rsidRDefault="00373F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X6 [last 8 bits] = </w:t>
      </w:r>
      <w:r w:rsidR="007F1AAD">
        <w:rPr>
          <w:color w:val="0D0D0D"/>
        </w:rPr>
        <w:t>0b1111_1100: 0xfc</w:t>
      </w:r>
    </w:p>
    <w:p w14:paraId="47761E3E" w14:textId="77777777" w:rsidR="005F4DBE" w:rsidRDefault="005F4D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38E174B1" w14:textId="53BF0FEA" w:rsidR="00373FF0" w:rsidRPr="006038D5" w:rsidRDefault="00373FF0" w:rsidP="00373F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D0D0D"/>
        </w:rPr>
      </w:pPr>
      <w:r>
        <w:rPr>
          <w:color w:val="0D0D0D"/>
        </w:rPr>
        <w:tab/>
      </w:r>
      <w:r w:rsidRPr="006038D5">
        <w:rPr>
          <w:b/>
          <w:bCs/>
          <w:color w:val="0D0D0D"/>
        </w:rPr>
        <w:t>ORR</w:t>
      </w:r>
    </w:p>
    <w:p w14:paraId="7E0A8572" w14:textId="45D7EC25" w:rsidR="00373FF0" w:rsidRDefault="00373FF0" w:rsidP="00373F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D0D0D"/>
        </w:rPr>
      </w:pPr>
      <w:r>
        <w:rPr>
          <w:color w:val="0D0D0D"/>
        </w:rPr>
        <w:tab/>
      </w:r>
      <w:r>
        <w:rPr>
          <w:rFonts w:ascii="Consolas" w:eastAsia="Consolas" w:hAnsi="Consolas" w:cs="Consolas"/>
          <w:color w:val="0D0D0D"/>
        </w:rPr>
        <w:t>#0x00003ffc00003f</w:t>
      </w:r>
      <w:r w:rsidRPr="00373FF0">
        <w:rPr>
          <w:rFonts w:ascii="Consolas" w:eastAsia="Consolas" w:hAnsi="Consolas" w:cs="Consolas"/>
          <w:b/>
          <w:bCs/>
          <w:color w:val="0D0D0D"/>
        </w:rPr>
        <w:t>f</w:t>
      </w:r>
      <w:r w:rsidRPr="00373FF0">
        <w:rPr>
          <w:rFonts w:ascii="Consolas" w:eastAsia="Consolas" w:hAnsi="Consolas" w:cs="Consolas"/>
          <w:b/>
          <w:bCs/>
          <w:color w:val="0D0D0D"/>
        </w:rPr>
        <w:t>f</w:t>
      </w:r>
    </w:p>
    <w:p w14:paraId="1ADF830E" w14:textId="77777777" w:rsidR="00373FF0" w:rsidRDefault="00373FF0" w:rsidP="00373F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D0D0D"/>
        </w:rPr>
      </w:pPr>
    </w:p>
    <w:p w14:paraId="54925779" w14:textId="77777777" w:rsidR="0066045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Simulate the following instructions in Arm Education Core (obtained from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Educore-SingleCycle.zip</w:t>
      </w:r>
      <w:r>
        <w:rPr>
          <w:color w:val="0D0D0D"/>
        </w:rPr>
        <w:t>)</w:t>
      </w:r>
    </w:p>
    <w:p w14:paraId="0D32A6AF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cd Lab_2</w:t>
      </w:r>
    </w:p>
    <w:p w14:paraId="6B31465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aarch64-none-elf-gcc -</w:t>
      </w:r>
      <w:proofErr w:type="spellStart"/>
      <w:r>
        <w:rPr>
          <w:rFonts w:ascii="Consolas" w:eastAsia="Consolas" w:hAnsi="Consolas" w:cs="Consolas"/>
          <w:color w:val="0D0D0D"/>
        </w:rPr>
        <w:t>nostdlib</w:t>
      </w:r>
      <w:proofErr w:type="spellEnd"/>
      <w:r>
        <w:rPr>
          <w:rFonts w:ascii="Consolas" w:eastAsia="Consolas" w:hAnsi="Consolas" w:cs="Consolas"/>
          <w:color w:val="0D0D0D"/>
        </w:rPr>
        <w:t xml:space="preserve"> -</w:t>
      </w:r>
      <w:proofErr w:type="spellStart"/>
      <w:r>
        <w:rPr>
          <w:rFonts w:ascii="Consolas" w:eastAsia="Consolas" w:hAnsi="Consolas" w:cs="Consolas"/>
          <w:color w:val="0D0D0D"/>
        </w:rPr>
        <w:t>nodefaultlibs</w:t>
      </w:r>
      <w:proofErr w:type="spellEnd"/>
      <w:r>
        <w:rPr>
          <w:rFonts w:ascii="Consolas" w:eastAsia="Consolas" w:hAnsi="Consolas" w:cs="Consolas"/>
          <w:color w:val="0D0D0D"/>
        </w:rPr>
        <w:t xml:space="preserve"> -</w:t>
      </w:r>
      <w:proofErr w:type="spellStart"/>
      <w:r>
        <w:rPr>
          <w:rFonts w:ascii="Consolas" w:eastAsia="Consolas" w:hAnsi="Consolas" w:cs="Consolas"/>
          <w:color w:val="0D0D0D"/>
        </w:rPr>
        <w:t>lgcc</w:t>
      </w:r>
      <w:proofErr w:type="spellEnd"/>
      <w:r>
        <w:rPr>
          <w:rFonts w:ascii="Consolas" w:eastAsia="Consolas" w:hAnsi="Consolas" w:cs="Consolas"/>
          <w:color w:val="0D0D0D"/>
        </w:rPr>
        <w:t xml:space="preserve"> -gdwarf-4 -</w:t>
      </w:r>
      <w:proofErr w:type="spellStart"/>
      <w:proofErr w:type="gramStart"/>
      <w:r>
        <w:rPr>
          <w:rFonts w:ascii="Consolas" w:eastAsia="Consolas" w:hAnsi="Consolas" w:cs="Consolas"/>
          <w:color w:val="0D0D0D"/>
        </w:rPr>
        <w:t>Wa</w:t>
      </w:r>
      <w:proofErr w:type="spellEnd"/>
      <w:r>
        <w:rPr>
          <w:rFonts w:ascii="Consolas" w:eastAsia="Consolas" w:hAnsi="Consolas" w:cs="Consolas"/>
          <w:color w:val="0D0D0D"/>
        </w:rPr>
        <w:t>,-</w:t>
      </w:r>
      <w:proofErr w:type="gramEnd"/>
      <w:r>
        <w:rPr>
          <w:rFonts w:ascii="Consolas" w:eastAsia="Consolas" w:hAnsi="Consolas" w:cs="Consolas"/>
          <w:color w:val="0D0D0D"/>
        </w:rPr>
        <w:t>march=armv8-a -</w:t>
      </w:r>
      <w:proofErr w:type="spellStart"/>
      <w:r>
        <w:rPr>
          <w:rFonts w:ascii="Consolas" w:eastAsia="Consolas" w:hAnsi="Consolas" w:cs="Consolas"/>
          <w:color w:val="0D0D0D"/>
        </w:rPr>
        <w:t>Wl</w:t>
      </w:r>
      <w:proofErr w:type="spellEnd"/>
      <w:r>
        <w:rPr>
          <w:rFonts w:ascii="Consolas" w:eastAsia="Consolas" w:hAnsi="Consolas" w:cs="Consolas"/>
          <w:color w:val="0D0D0D"/>
        </w:rPr>
        <w:t>,-</w:t>
      </w:r>
      <w:proofErr w:type="spellStart"/>
      <w:r>
        <w:rPr>
          <w:rFonts w:ascii="Consolas" w:eastAsia="Consolas" w:hAnsi="Consolas" w:cs="Consolas"/>
          <w:color w:val="0D0D0D"/>
        </w:rPr>
        <w:t>Ttext</w:t>
      </w:r>
      <w:proofErr w:type="spellEnd"/>
      <w:r>
        <w:rPr>
          <w:rFonts w:ascii="Consolas" w:eastAsia="Consolas" w:hAnsi="Consolas" w:cs="Consolas"/>
          <w:color w:val="0D0D0D"/>
        </w:rPr>
        <w:t>=0x0 -</w:t>
      </w:r>
      <w:proofErr w:type="spellStart"/>
      <w:r>
        <w:rPr>
          <w:rFonts w:ascii="Consolas" w:eastAsia="Consolas" w:hAnsi="Consolas" w:cs="Consolas"/>
          <w:color w:val="0D0D0D"/>
        </w:rPr>
        <w:t>Wl</w:t>
      </w:r>
      <w:proofErr w:type="spellEnd"/>
      <w:r>
        <w:rPr>
          <w:rFonts w:ascii="Consolas" w:eastAsia="Consolas" w:hAnsi="Consolas" w:cs="Consolas"/>
          <w:color w:val="0D0D0D"/>
        </w:rPr>
        <w:t>,-N -o test_Lab2.elf test_Lab2.s</w:t>
      </w:r>
    </w:p>
    <w:p w14:paraId="5C653FD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 xml:space="preserve">aarch64-none-elf-objcopy -O </w:t>
      </w:r>
      <w:proofErr w:type="spellStart"/>
      <w:r>
        <w:rPr>
          <w:rFonts w:ascii="Consolas" w:eastAsia="Consolas" w:hAnsi="Consolas" w:cs="Consolas"/>
          <w:color w:val="0D0D0D"/>
        </w:rPr>
        <w:t>verilog</w:t>
      </w:r>
      <w:proofErr w:type="spellEnd"/>
      <w:r>
        <w:rPr>
          <w:rFonts w:ascii="Consolas" w:eastAsia="Consolas" w:hAnsi="Consolas" w:cs="Consolas"/>
          <w:color w:val="0D0D0D"/>
        </w:rPr>
        <w:t xml:space="preserve"> test_Lab2.elf test_Lab2.mem</w:t>
      </w:r>
    </w:p>
    <w:p w14:paraId="334FF8A6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 xml:space="preserve">cd </w:t>
      </w:r>
      <w:proofErr w:type="spellStart"/>
      <w:r>
        <w:rPr>
          <w:rFonts w:ascii="Consolas" w:eastAsia="Consolas" w:hAnsi="Consolas" w:cs="Consolas"/>
          <w:color w:val="0D0D0D"/>
        </w:rPr>
        <w:t>Educore-SingleCycle</w:t>
      </w:r>
      <w:proofErr w:type="spellEnd"/>
      <w:r>
        <w:rPr>
          <w:rFonts w:ascii="Consolas" w:eastAsia="Consolas" w:hAnsi="Consolas" w:cs="Consolas"/>
          <w:color w:val="0D0D0D"/>
        </w:rPr>
        <w:t xml:space="preserve"> </w:t>
      </w:r>
    </w:p>
    <w:p w14:paraId="1E02B958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proofErr w:type="spellStart"/>
      <w:r>
        <w:rPr>
          <w:rFonts w:ascii="Consolas" w:eastAsia="Consolas" w:hAnsi="Consolas" w:cs="Consolas"/>
          <w:color w:val="0D0D0D"/>
        </w:rPr>
        <w:t>iverilog</w:t>
      </w:r>
      <w:proofErr w:type="spellEnd"/>
      <w:r>
        <w:rPr>
          <w:rFonts w:ascii="Consolas" w:eastAsia="Consolas" w:hAnsi="Consolas" w:cs="Consolas"/>
          <w:color w:val="0D0D0D"/>
        </w:rPr>
        <w:t xml:space="preserve"> -Wall -</w:t>
      </w:r>
      <w:proofErr w:type="spellStart"/>
      <w:r>
        <w:rPr>
          <w:rFonts w:ascii="Consolas" w:eastAsia="Consolas" w:hAnsi="Consolas" w:cs="Consolas"/>
          <w:color w:val="0D0D0D"/>
        </w:rPr>
        <w:t>Wno</w:t>
      </w:r>
      <w:proofErr w:type="spellEnd"/>
      <w:r>
        <w:rPr>
          <w:rFonts w:ascii="Consolas" w:eastAsia="Consolas" w:hAnsi="Consolas" w:cs="Consolas"/>
          <w:color w:val="0D0D0D"/>
        </w:rPr>
        <w:t>-timescale -</w:t>
      </w:r>
      <w:proofErr w:type="spellStart"/>
      <w:r>
        <w:rPr>
          <w:rFonts w:ascii="Consolas" w:eastAsia="Consolas" w:hAnsi="Consolas" w:cs="Consolas"/>
          <w:color w:val="0D0D0D"/>
        </w:rPr>
        <w:t>Wno</w:t>
      </w:r>
      <w:proofErr w:type="spellEnd"/>
      <w:r>
        <w:rPr>
          <w:rFonts w:ascii="Consolas" w:eastAsia="Consolas" w:hAnsi="Consolas" w:cs="Consolas"/>
          <w:color w:val="0D0D0D"/>
        </w:rPr>
        <w:t xml:space="preserve">-implicit-dimensions -I head/ -t </w:t>
      </w:r>
      <w:proofErr w:type="spellStart"/>
      <w:r>
        <w:rPr>
          <w:rFonts w:ascii="Consolas" w:eastAsia="Consolas" w:hAnsi="Consolas" w:cs="Consolas"/>
          <w:color w:val="0D0D0D"/>
        </w:rPr>
        <w:t>vvp</w:t>
      </w:r>
      <w:proofErr w:type="spellEnd"/>
      <w:r>
        <w:rPr>
          <w:rFonts w:ascii="Consolas" w:eastAsia="Consolas" w:hAnsi="Consolas" w:cs="Consolas"/>
          <w:color w:val="0D0D0D"/>
        </w:rPr>
        <w:t xml:space="preserve"> -y </w:t>
      </w:r>
      <w:proofErr w:type="spellStart"/>
      <w:r>
        <w:rPr>
          <w:rFonts w:ascii="Consolas" w:eastAsia="Consolas" w:hAnsi="Consolas" w:cs="Consolas"/>
          <w:color w:val="0D0D0D"/>
        </w:rPr>
        <w:t>src</w:t>
      </w:r>
      <w:proofErr w:type="spellEnd"/>
      <w:r>
        <w:rPr>
          <w:rFonts w:ascii="Consolas" w:eastAsia="Consolas" w:hAnsi="Consolas" w:cs="Consolas"/>
          <w:color w:val="0D0D0D"/>
        </w:rPr>
        <w:t xml:space="preserve">/ -s </w:t>
      </w:r>
      <w:proofErr w:type="spellStart"/>
      <w:r>
        <w:rPr>
          <w:rFonts w:ascii="Consolas" w:eastAsia="Consolas" w:hAnsi="Consolas" w:cs="Consolas"/>
          <w:color w:val="0D0D0D"/>
        </w:rPr>
        <w:t>test_Educore</w:t>
      </w:r>
      <w:proofErr w:type="spellEnd"/>
      <w:r>
        <w:rPr>
          <w:rFonts w:ascii="Consolas" w:eastAsia="Consolas" w:hAnsi="Consolas" w:cs="Consolas"/>
          <w:color w:val="0D0D0D"/>
        </w:rPr>
        <w:t xml:space="preserve"> </w:t>
      </w:r>
      <w:proofErr w:type="spellStart"/>
      <w:r>
        <w:rPr>
          <w:rFonts w:ascii="Consolas" w:eastAsia="Consolas" w:hAnsi="Consolas" w:cs="Consolas"/>
          <w:color w:val="0D0D0D"/>
        </w:rPr>
        <w:t>src</w:t>
      </w:r>
      <w:proofErr w:type="spellEnd"/>
      <w:r>
        <w:rPr>
          <w:rFonts w:ascii="Consolas" w:eastAsia="Consolas" w:hAnsi="Consolas" w:cs="Consolas"/>
          <w:color w:val="0D0D0D"/>
        </w:rPr>
        <w:t xml:space="preserve">/* tests/* -o </w:t>
      </w:r>
      <w:proofErr w:type="spellStart"/>
      <w:r>
        <w:rPr>
          <w:rFonts w:ascii="Consolas" w:eastAsia="Consolas" w:hAnsi="Consolas" w:cs="Consolas"/>
          <w:color w:val="0D0D0D"/>
        </w:rPr>
        <w:t>test_Educore.vvp</w:t>
      </w:r>
      <w:proofErr w:type="spellEnd"/>
    </w:p>
    <w:p w14:paraId="698D31EB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proofErr w:type="spellStart"/>
      <w:r>
        <w:rPr>
          <w:rFonts w:ascii="Consolas" w:eastAsia="Consolas" w:hAnsi="Consolas" w:cs="Consolas"/>
          <w:color w:val="0D0D0D"/>
        </w:rPr>
        <w:t>vvp</w:t>
      </w:r>
      <w:proofErr w:type="spellEnd"/>
      <w:r>
        <w:rPr>
          <w:rFonts w:ascii="Consolas" w:eastAsia="Consolas" w:hAnsi="Consolas" w:cs="Consolas"/>
          <w:color w:val="0D0D0D"/>
        </w:rPr>
        <w:t xml:space="preserve"> </w:t>
      </w:r>
      <w:proofErr w:type="spellStart"/>
      <w:r>
        <w:rPr>
          <w:rFonts w:ascii="Consolas" w:eastAsia="Consolas" w:hAnsi="Consolas" w:cs="Consolas"/>
          <w:color w:val="0D0D0D"/>
        </w:rPr>
        <w:t>test_Educore.vvp</w:t>
      </w:r>
      <w:proofErr w:type="spellEnd"/>
      <w:r>
        <w:rPr>
          <w:rFonts w:ascii="Consolas" w:eastAsia="Consolas" w:hAnsi="Consolas" w:cs="Consolas"/>
          <w:color w:val="0D0D0D"/>
        </w:rPr>
        <w:t xml:space="preserve"> -lx2 +TEST_CASE=../test_Lab2.mem</w:t>
      </w:r>
    </w:p>
    <w:p w14:paraId="68C0F31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proofErr w:type="spellStart"/>
      <w:r>
        <w:rPr>
          <w:rFonts w:ascii="Consolas" w:eastAsia="Consolas" w:hAnsi="Consolas" w:cs="Consolas"/>
          <w:color w:val="0D0D0D"/>
        </w:rPr>
        <w:t>gtkwave</w:t>
      </w:r>
      <w:proofErr w:type="spellEnd"/>
      <w:r>
        <w:rPr>
          <w:rFonts w:ascii="Consolas" w:eastAsia="Consolas" w:hAnsi="Consolas" w:cs="Consolas"/>
          <w:color w:val="0D0D0D"/>
        </w:rPr>
        <w:t xml:space="preserve"> dump.lx2 </w:t>
      </w:r>
    </w:p>
    <w:p w14:paraId="4D3B8B35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</w:p>
    <w:p w14:paraId="00584AC6" w14:textId="77777777" w:rsidR="00660456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What is the result of register X6?</w:t>
      </w:r>
    </w:p>
    <w:p w14:paraId="56392B3A" w14:textId="1A937C1C" w:rsidR="00660456" w:rsidRPr="00412234" w:rsidRDefault="00412234" w:rsidP="0041223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Result of X6 after ANDing with given immediate value and X5.</w:t>
      </w:r>
    </w:p>
    <w:p w14:paraId="6A3C2ABC" w14:textId="146A228E" w:rsidR="00660456" w:rsidRDefault="00BB60B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46BC537D" wp14:editId="25A976BC">
            <wp:extent cx="3035300" cy="317500"/>
            <wp:effectExtent l="0" t="0" r="0" b="0"/>
            <wp:docPr id="1743803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03493" name="Picture 174380349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4E48" w14:textId="77777777" w:rsidR="00660456" w:rsidRDefault="00660456"/>
    <w:p w14:paraId="3B07EDC8" w14:textId="77777777" w:rsidR="00660456" w:rsidRPr="0041223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>What is the result of register X7?</w:t>
      </w:r>
    </w:p>
    <w:p w14:paraId="4DDCF5C6" w14:textId="3D08DA51" w:rsidR="00412234" w:rsidRPr="00412234" w:rsidRDefault="00412234" w:rsidP="0041223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412234">
        <w:rPr>
          <w:color w:val="FF0000"/>
        </w:rPr>
        <w:t xml:space="preserve">Result of X7 after </w:t>
      </w:r>
      <w:proofErr w:type="spellStart"/>
      <w:r w:rsidRPr="00412234">
        <w:rPr>
          <w:color w:val="FF0000"/>
        </w:rPr>
        <w:t>ORing</w:t>
      </w:r>
      <w:proofErr w:type="spellEnd"/>
      <w:r w:rsidRPr="00412234">
        <w:rPr>
          <w:color w:val="FF0000"/>
        </w:rPr>
        <w:t xml:space="preserve"> with immediate value and X5.</w:t>
      </w:r>
    </w:p>
    <w:p w14:paraId="3A39F264" w14:textId="13A0F27A" w:rsidR="00660456" w:rsidRDefault="004122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2082DF34" wp14:editId="07422FAC">
            <wp:extent cx="3060700" cy="292100"/>
            <wp:effectExtent l="0" t="0" r="0" b="0"/>
            <wp:docPr id="1057681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1030" name="Picture 10576810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CE9" w14:textId="24666425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</w:p>
    <w:p w14:paraId="203A4488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</w:p>
    <w:p w14:paraId="7663DFBB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D0D0D"/>
        </w:rPr>
      </w:pPr>
    </w:p>
    <w:p w14:paraId="708B1054" w14:textId="77777777" w:rsidR="00660456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Show the waveform for the corresponding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rPr>
          <w:color w:val="0D0D0D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,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immr</w:t>
      </w:r>
      <w:proofErr w:type="spellEnd"/>
      <w:r>
        <w:rPr>
          <w:color w:val="0D0D0D"/>
        </w:rPr>
        <w:t xml:space="preserve"> signals from the Immediate Decoder module for the above </w:t>
      </w:r>
      <w:r>
        <w:rPr>
          <w:rFonts w:ascii="Consolas" w:eastAsia="Consolas" w:hAnsi="Consolas" w:cs="Consolas"/>
          <w:color w:val="0D0D0D"/>
          <w:shd w:val="clear" w:color="auto" w:fill="F2F2F2"/>
        </w:rPr>
        <w:t>AND</w:t>
      </w:r>
      <w:r>
        <w:rPr>
          <w:color w:val="0D0D0D"/>
        </w:rPr>
        <w:t xml:space="preserve"> </w:t>
      </w:r>
      <w:proofErr w:type="spellStart"/>
      <w:r>
        <w:rPr>
          <w:color w:val="0D0D0D"/>
        </w:rPr>
        <w:t>and</w:t>
      </w:r>
      <w:proofErr w:type="spellEnd"/>
      <w:r>
        <w:rPr>
          <w:color w:val="0D0D0D"/>
        </w:rPr>
        <w:t xml:space="preserve"> </w:t>
      </w:r>
      <w:r>
        <w:rPr>
          <w:rFonts w:ascii="Consolas" w:eastAsia="Consolas" w:hAnsi="Consolas" w:cs="Consolas"/>
          <w:color w:val="0D0D0D"/>
          <w:shd w:val="clear" w:color="auto" w:fill="F2F2F2"/>
        </w:rPr>
        <w:t>ORR</w:t>
      </w:r>
      <w:r>
        <w:rPr>
          <w:color w:val="0D0D0D"/>
        </w:rPr>
        <w:t xml:space="preserve"> instruction. Are the values in the register X6, X7 as expected? Are the values in signals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N</w:t>
      </w:r>
      <w:r>
        <w:rPr>
          <w:color w:val="0D0D0D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imms</w:t>
      </w:r>
      <w:proofErr w:type="spellEnd"/>
      <w:r>
        <w:rPr>
          <w:color w:val="0D0D0D"/>
        </w:rPr>
        <w:t xml:space="preserve">, and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immr</w:t>
      </w:r>
      <w:proofErr w:type="spellEnd"/>
      <w:r>
        <w:rPr>
          <w:color w:val="0D0D0D"/>
        </w:rPr>
        <w:t xml:space="preserve"> as expected?</w:t>
      </w:r>
    </w:p>
    <w:p w14:paraId="21FE490C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D0D0D"/>
        </w:rPr>
      </w:pPr>
    </w:p>
    <w:p w14:paraId="334525CE" w14:textId="0805DBA1" w:rsidR="00660456" w:rsidRDefault="00771B70">
      <w:r>
        <w:rPr>
          <w:noProof/>
        </w:rPr>
        <w:drawing>
          <wp:inline distT="0" distB="0" distL="0" distR="0" wp14:anchorId="63C763B6" wp14:editId="66C6FEA0">
            <wp:extent cx="5731510" cy="791845"/>
            <wp:effectExtent l="0" t="0" r="0" b="0"/>
            <wp:docPr id="25954388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43886" name="Picture 8" descr="A screenshot of a compu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FA6" w14:textId="5C4B30D8" w:rsidR="004E28A6" w:rsidRPr="004E28A6" w:rsidRDefault="00195216" w:rsidP="004E28A6">
      <w:pPr>
        <w:pStyle w:val="ListParagraph"/>
        <w:numPr>
          <w:ilvl w:val="0"/>
          <w:numId w:val="17"/>
        </w:numPr>
      </w:pPr>
      <w:r>
        <w:rPr>
          <w:color w:val="FF0000"/>
        </w:rPr>
        <w:t xml:space="preserve">Yes, the results of the AND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inclusive OR operations are as expected in the registers X6 and X7 respectively.</w:t>
      </w:r>
      <w:r w:rsidR="001B5FD1">
        <w:rPr>
          <w:color w:val="FF0000"/>
        </w:rPr>
        <w:t xml:space="preserve"> </w:t>
      </w:r>
    </w:p>
    <w:p w14:paraId="7E0345B1" w14:textId="460C492E" w:rsidR="004E28A6" w:rsidRPr="002A1D88" w:rsidRDefault="004E28A6" w:rsidP="004E28A6">
      <w:pPr>
        <w:pStyle w:val="ListParagraph"/>
        <w:numPr>
          <w:ilvl w:val="0"/>
          <w:numId w:val="17"/>
        </w:numPr>
      </w:pPr>
      <w:commentRangeStart w:id="24"/>
      <w:r>
        <w:rPr>
          <w:color w:val="FF0000"/>
        </w:rPr>
        <w:t xml:space="preserve">Yes, the </w:t>
      </w:r>
      <w:commentRangeEnd w:id="24"/>
      <w:r>
        <w:rPr>
          <w:rStyle w:val="CommentReference"/>
        </w:rPr>
        <w:commentReference w:id="24"/>
      </w:r>
    </w:p>
    <w:p w14:paraId="2189894F" w14:textId="77777777" w:rsidR="002A1D88" w:rsidRDefault="002A1D88" w:rsidP="002A1D88"/>
    <w:p w14:paraId="5E4756CA" w14:textId="77777777" w:rsidR="00660456" w:rsidRDefault="00000000">
      <w:pPr>
        <w:pStyle w:val="Heading1"/>
        <w:numPr>
          <w:ilvl w:val="0"/>
          <w:numId w:val="15"/>
        </w:numPr>
      </w:pPr>
      <w:bookmarkStart w:id="25" w:name="_heading=h.2jxsxqh" w:colFirst="0" w:colLast="0"/>
      <w:bookmarkEnd w:id="25"/>
      <w:r>
        <w:t>Instruction aliases in Armv8-A</w:t>
      </w:r>
    </w:p>
    <w:p w14:paraId="71D95D12" w14:textId="77777777" w:rsidR="00660456" w:rsidRDefault="00000000">
      <w:r>
        <w:t xml:space="preserve">The Armv8-A architecture supports a long list of 32-bit instructions, as documented in the Armv8-A Architecture Reference Manual. A few of these instructions are aliases of their base instructions, where some constants are assigned to the encoded fields of the alias instruction. Doing so accommodates </w:t>
      </w:r>
      <w:proofErr w:type="gramStart"/>
      <w:r>
        <w:t>fairly common</w:t>
      </w:r>
      <w:proofErr w:type="gramEnd"/>
      <w:r>
        <w:t xml:space="preserve"> usage or more naturally readable instruction. The exercise in this section will demonstrate some examples of instruction aliases.</w:t>
      </w:r>
    </w:p>
    <w:p w14:paraId="3AD465A3" w14:textId="77777777" w:rsidR="00660456" w:rsidRDefault="00000000">
      <w:pPr>
        <w:pStyle w:val="Heading2"/>
        <w:numPr>
          <w:ilvl w:val="1"/>
          <w:numId w:val="15"/>
        </w:numPr>
      </w:pPr>
      <w:bookmarkStart w:id="26" w:name="_heading=h.z337ya" w:colFirst="0" w:colLast="0"/>
      <w:bookmarkEnd w:id="26"/>
      <w:r>
        <w:t>Exercise</w:t>
      </w:r>
    </w:p>
    <w:p w14:paraId="014BFFDA" w14:textId="12DDFA11" w:rsidR="00660456" w:rsidRDefault="00000000">
      <w:r>
        <w:t xml:space="preserve">In </w:t>
      </w:r>
      <w:proofErr w:type="spellStart"/>
      <w:r>
        <w:t>Figure</w:t>
      </w:r>
      <w:r w:rsidR="00C8754B">
        <w:t>cd</w:t>
      </w:r>
      <w:proofErr w:type="spellEnd"/>
      <w:r>
        <w:t xml:space="preserve"> 1, you may have noticed that in the disassembly log file, the MOVZ instruction is being disassembled as a MOV instruction instead. In this exercise, we will investigate why this is the case.</w:t>
      </w:r>
    </w:p>
    <w:p w14:paraId="5BA2F54E" w14:textId="77777777" w:rsidR="00660456" w:rsidRDefault="00000000">
      <w:pPr>
        <w:jc w:val="center"/>
      </w:pPr>
      <w:r>
        <w:rPr>
          <w:noProof/>
        </w:rPr>
        <w:drawing>
          <wp:inline distT="0" distB="0" distL="0" distR="0" wp14:anchorId="104F94F3" wp14:editId="5811DC0F">
            <wp:extent cx="4249367" cy="1353185"/>
            <wp:effectExtent l="0" t="0" r="0" b="0"/>
            <wp:docPr id="14154401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367" cy="1353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9AA80" w14:textId="77777777" w:rsidR="00660456" w:rsidRDefault="00660456"/>
    <w:p w14:paraId="28FEA46D" w14:textId="77777777" w:rsidR="0066045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Make a copy of the Lab 1’s final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test_STRCPY.s</w:t>
      </w:r>
      <w:proofErr w:type="spellEnd"/>
      <w:r>
        <w:rPr>
          <w:color w:val="0D0D0D"/>
        </w:rPr>
        <w:t xml:space="preserve"> in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Lab_2</w:t>
      </w:r>
      <w:r>
        <w:rPr>
          <w:color w:val="0D0D0D"/>
        </w:rPr>
        <w:t xml:space="preserve"> folder and name the copied file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test_ALIAS.s</w:t>
      </w:r>
      <w:proofErr w:type="spellEnd"/>
      <w:r>
        <w:rPr>
          <w:color w:val="0D0D0D"/>
        </w:rPr>
        <w:t>.</w:t>
      </w:r>
    </w:p>
    <w:p w14:paraId="4BF6BEB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53FF5982" w14:textId="77777777" w:rsidR="0066045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In </w:t>
      </w:r>
      <w:proofErr w:type="spellStart"/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test_ALIAS.s</w:t>
      </w:r>
      <w:proofErr w:type="spellEnd"/>
      <w:r>
        <w:rPr>
          <w:color w:val="0D0D0D"/>
        </w:rPr>
        <w:t xml:space="preserve">, replace the first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MOVZ</w:t>
      </w:r>
      <w:r>
        <w:rPr>
          <w:color w:val="0D0D0D"/>
        </w:rPr>
        <w:t xml:space="preserve"> instruction with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MOV</w:t>
      </w:r>
      <w:r>
        <w:rPr>
          <w:color w:val="0D0D0D"/>
        </w:rPr>
        <w:t xml:space="preserve">, and the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CMP</w:t>
      </w:r>
      <w:r>
        <w:rPr>
          <w:color w:val="0D0D0D"/>
        </w:rPr>
        <w:t xml:space="preserve"> instruction with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>SUBS</w:t>
      </w:r>
      <w:r>
        <w:rPr>
          <w:color w:val="0D0D0D"/>
        </w:rPr>
        <w:t>, such as shown in the following code snippet:</w:t>
      </w:r>
    </w:p>
    <w:p w14:paraId="0619A0B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 xml:space="preserve"> _start:</w:t>
      </w:r>
    </w:p>
    <w:p w14:paraId="2036D004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  <w:t>// address values</w:t>
      </w:r>
    </w:p>
    <w:p w14:paraId="71D6ECE3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b/>
          <w:color w:val="0070C0"/>
        </w:rPr>
        <w:t>MOV</w:t>
      </w:r>
      <w:r>
        <w:rPr>
          <w:rFonts w:ascii="Consolas" w:eastAsia="Consolas" w:hAnsi="Consolas" w:cs="Consolas"/>
          <w:color w:val="0070C0"/>
        </w:rPr>
        <w:t xml:space="preserve"> X0, #0x0050</w:t>
      </w:r>
    </w:p>
    <w:p w14:paraId="5D4AAC96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  <w:t>MOVZ</w:t>
      </w:r>
      <w:r>
        <w:rPr>
          <w:rFonts w:ascii="Consolas" w:eastAsia="Consolas" w:hAnsi="Consolas" w:cs="Consolas"/>
          <w:color w:val="0D0D0D"/>
        </w:rPr>
        <w:tab/>
        <w:t>X1, #0x013C</w:t>
      </w:r>
    </w:p>
    <w:p w14:paraId="14CBD488" w14:textId="77777777" w:rsidR="00660456" w:rsidRDefault="00660456"/>
    <w:p w14:paraId="6AA5174E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_</w:t>
      </w:r>
      <w:proofErr w:type="spellStart"/>
      <w:r>
        <w:rPr>
          <w:rFonts w:ascii="Consolas" w:eastAsia="Consolas" w:hAnsi="Consolas" w:cs="Consolas"/>
          <w:color w:val="0D0D0D"/>
        </w:rPr>
        <w:t>strcpyloop</w:t>
      </w:r>
      <w:proofErr w:type="spellEnd"/>
      <w:r>
        <w:rPr>
          <w:rFonts w:ascii="Consolas" w:eastAsia="Consolas" w:hAnsi="Consolas" w:cs="Consolas"/>
          <w:color w:val="0D0D0D"/>
        </w:rPr>
        <w:t xml:space="preserve">: </w:t>
      </w:r>
    </w:p>
    <w:p w14:paraId="5A7C0A7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</w:r>
      <w:proofErr w:type="gramStart"/>
      <w:r>
        <w:rPr>
          <w:rFonts w:ascii="Consolas" w:eastAsia="Consolas" w:hAnsi="Consolas" w:cs="Consolas"/>
          <w:color w:val="0D0D0D"/>
        </w:rPr>
        <w:t>LDRB  W</w:t>
      </w:r>
      <w:proofErr w:type="gramEnd"/>
      <w:r>
        <w:rPr>
          <w:rFonts w:ascii="Consolas" w:eastAsia="Consolas" w:hAnsi="Consolas" w:cs="Consolas"/>
          <w:color w:val="0D0D0D"/>
        </w:rPr>
        <w:t xml:space="preserve">2, [X0], #1  </w:t>
      </w: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color w:val="0D0D0D"/>
        </w:rPr>
        <w:tab/>
      </w:r>
    </w:p>
    <w:p w14:paraId="63AB409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</w:r>
      <w:proofErr w:type="gramStart"/>
      <w:r>
        <w:rPr>
          <w:rFonts w:ascii="Consolas" w:eastAsia="Consolas" w:hAnsi="Consolas" w:cs="Consolas"/>
          <w:color w:val="0D0D0D"/>
        </w:rPr>
        <w:t>STRB  W</w:t>
      </w:r>
      <w:proofErr w:type="gramEnd"/>
      <w:r>
        <w:rPr>
          <w:rFonts w:ascii="Consolas" w:eastAsia="Consolas" w:hAnsi="Consolas" w:cs="Consolas"/>
          <w:color w:val="0D0D0D"/>
        </w:rPr>
        <w:t>2, [X1], #1</w:t>
      </w: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color w:val="0D0D0D"/>
        </w:rPr>
        <w:tab/>
      </w:r>
    </w:p>
    <w:p w14:paraId="3BDAB3C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 w:firstLine="720"/>
        <w:rPr>
          <w:rFonts w:ascii="Consolas" w:eastAsia="Consolas" w:hAnsi="Consolas" w:cs="Consolas"/>
          <w:color w:val="0D0D0D"/>
        </w:rPr>
      </w:pPr>
      <w:proofErr w:type="gramStart"/>
      <w:r>
        <w:rPr>
          <w:rFonts w:ascii="Consolas" w:eastAsia="Consolas" w:hAnsi="Consolas" w:cs="Consolas"/>
          <w:b/>
          <w:color w:val="0070C0"/>
        </w:rPr>
        <w:t>SUBS  XZR</w:t>
      </w:r>
      <w:proofErr w:type="gramEnd"/>
      <w:r>
        <w:rPr>
          <w:rFonts w:ascii="Consolas" w:eastAsia="Consolas" w:hAnsi="Consolas" w:cs="Consolas"/>
          <w:b/>
          <w:color w:val="0070C0"/>
        </w:rPr>
        <w:t>, X2, #0</w:t>
      </w:r>
      <w:r>
        <w:rPr>
          <w:rFonts w:ascii="Consolas" w:eastAsia="Consolas" w:hAnsi="Consolas" w:cs="Consolas"/>
          <w:color w:val="0D0D0D"/>
        </w:rPr>
        <w:tab/>
        <w:t>// Was the byte 0?</w:t>
      </w:r>
    </w:p>
    <w:p w14:paraId="502EE275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  <w:t>BNE   _</w:t>
      </w:r>
      <w:proofErr w:type="spellStart"/>
      <w:r>
        <w:rPr>
          <w:rFonts w:ascii="Consolas" w:eastAsia="Consolas" w:hAnsi="Consolas" w:cs="Consolas"/>
          <w:color w:val="0D0D0D"/>
        </w:rPr>
        <w:t>strcpyloop</w:t>
      </w:r>
      <w:proofErr w:type="spellEnd"/>
      <w:r>
        <w:rPr>
          <w:rFonts w:ascii="Consolas" w:eastAsia="Consolas" w:hAnsi="Consolas" w:cs="Consolas"/>
          <w:color w:val="0D0D0D"/>
        </w:rPr>
        <w:t xml:space="preserve">      </w:t>
      </w: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color w:val="0D0D0D"/>
        </w:rPr>
        <w:tab/>
      </w:r>
      <w:r>
        <w:rPr>
          <w:rFonts w:ascii="Consolas" w:eastAsia="Consolas" w:hAnsi="Consolas" w:cs="Consolas"/>
          <w:color w:val="0D0D0D"/>
        </w:rPr>
        <w:tab/>
      </w:r>
    </w:p>
    <w:p w14:paraId="31B27932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72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ab/>
        <w:t xml:space="preserve">YIELD </w:t>
      </w:r>
      <w:r>
        <w:rPr>
          <w:rFonts w:ascii="Droid Sans Mono" w:eastAsia="Droid Sans Mono" w:hAnsi="Droid Sans Mono" w:cs="Droid Sans Mono"/>
          <w:color w:val="0D0D0D"/>
          <w:sz w:val="20"/>
          <w:szCs w:val="20"/>
        </w:rPr>
        <w:t xml:space="preserve"> </w:t>
      </w:r>
    </w:p>
    <w:p w14:paraId="26E05313" w14:textId="77777777" w:rsidR="0066045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Assemble and run the </w:t>
      </w:r>
      <w:proofErr w:type="spellStart"/>
      <w:r>
        <w:rPr>
          <w:color w:val="0D0D0D"/>
        </w:rPr>
        <w:t>objdump</w:t>
      </w:r>
      <w:proofErr w:type="spellEnd"/>
      <w:r>
        <w:rPr>
          <w:color w:val="0D0D0D"/>
        </w:rPr>
        <w:t xml:space="preserve"> command to obtain the encodings. </w:t>
      </w:r>
    </w:p>
    <w:p w14:paraId="06DFC690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36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cd Lab_2</w:t>
      </w:r>
    </w:p>
    <w:p w14:paraId="51D140CD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36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>aarch64-none-elf-gcc -</w:t>
      </w:r>
      <w:proofErr w:type="spellStart"/>
      <w:r>
        <w:rPr>
          <w:rFonts w:ascii="Consolas" w:eastAsia="Consolas" w:hAnsi="Consolas" w:cs="Consolas"/>
          <w:color w:val="0D0D0D"/>
        </w:rPr>
        <w:t>nostdlib</w:t>
      </w:r>
      <w:proofErr w:type="spellEnd"/>
      <w:r>
        <w:rPr>
          <w:rFonts w:ascii="Consolas" w:eastAsia="Consolas" w:hAnsi="Consolas" w:cs="Consolas"/>
          <w:color w:val="0D0D0D"/>
        </w:rPr>
        <w:t xml:space="preserve"> -</w:t>
      </w:r>
      <w:proofErr w:type="spellStart"/>
      <w:r>
        <w:rPr>
          <w:rFonts w:ascii="Consolas" w:eastAsia="Consolas" w:hAnsi="Consolas" w:cs="Consolas"/>
          <w:color w:val="0D0D0D"/>
        </w:rPr>
        <w:t>nodefaultlibs</w:t>
      </w:r>
      <w:proofErr w:type="spellEnd"/>
      <w:r>
        <w:rPr>
          <w:rFonts w:ascii="Consolas" w:eastAsia="Consolas" w:hAnsi="Consolas" w:cs="Consolas"/>
          <w:color w:val="0D0D0D"/>
        </w:rPr>
        <w:t xml:space="preserve"> -</w:t>
      </w:r>
      <w:proofErr w:type="spellStart"/>
      <w:r>
        <w:rPr>
          <w:rFonts w:ascii="Consolas" w:eastAsia="Consolas" w:hAnsi="Consolas" w:cs="Consolas"/>
          <w:color w:val="0D0D0D"/>
        </w:rPr>
        <w:t>lgcc</w:t>
      </w:r>
      <w:proofErr w:type="spellEnd"/>
      <w:r>
        <w:rPr>
          <w:rFonts w:ascii="Consolas" w:eastAsia="Consolas" w:hAnsi="Consolas" w:cs="Consolas"/>
          <w:color w:val="0D0D0D"/>
        </w:rPr>
        <w:t xml:space="preserve"> -gdwarf-4 -</w:t>
      </w:r>
      <w:proofErr w:type="spellStart"/>
      <w:proofErr w:type="gramStart"/>
      <w:r>
        <w:rPr>
          <w:rFonts w:ascii="Consolas" w:eastAsia="Consolas" w:hAnsi="Consolas" w:cs="Consolas"/>
          <w:color w:val="0D0D0D"/>
        </w:rPr>
        <w:t>Wa</w:t>
      </w:r>
      <w:proofErr w:type="spellEnd"/>
      <w:r>
        <w:rPr>
          <w:rFonts w:ascii="Consolas" w:eastAsia="Consolas" w:hAnsi="Consolas" w:cs="Consolas"/>
          <w:color w:val="0D0D0D"/>
        </w:rPr>
        <w:t>,-</w:t>
      </w:r>
      <w:proofErr w:type="gramEnd"/>
      <w:r>
        <w:rPr>
          <w:rFonts w:ascii="Consolas" w:eastAsia="Consolas" w:hAnsi="Consolas" w:cs="Consolas"/>
          <w:color w:val="0D0D0D"/>
        </w:rPr>
        <w:t>march=armv8-a -</w:t>
      </w:r>
      <w:proofErr w:type="spellStart"/>
      <w:r>
        <w:rPr>
          <w:rFonts w:ascii="Consolas" w:eastAsia="Consolas" w:hAnsi="Consolas" w:cs="Consolas"/>
          <w:color w:val="0D0D0D"/>
        </w:rPr>
        <w:t>Wl</w:t>
      </w:r>
      <w:proofErr w:type="spellEnd"/>
      <w:r>
        <w:rPr>
          <w:rFonts w:ascii="Consolas" w:eastAsia="Consolas" w:hAnsi="Consolas" w:cs="Consolas"/>
          <w:color w:val="0D0D0D"/>
        </w:rPr>
        <w:t>,-</w:t>
      </w:r>
      <w:proofErr w:type="spellStart"/>
      <w:r>
        <w:rPr>
          <w:rFonts w:ascii="Consolas" w:eastAsia="Consolas" w:hAnsi="Consolas" w:cs="Consolas"/>
          <w:color w:val="0D0D0D"/>
        </w:rPr>
        <w:t>Ttext</w:t>
      </w:r>
      <w:proofErr w:type="spellEnd"/>
      <w:r>
        <w:rPr>
          <w:rFonts w:ascii="Consolas" w:eastAsia="Consolas" w:hAnsi="Consolas" w:cs="Consolas"/>
          <w:color w:val="0D0D0D"/>
        </w:rPr>
        <w:t>=0x0 -</w:t>
      </w:r>
      <w:proofErr w:type="spellStart"/>
      <w:r>
        <w:rPr>
          <w:rFonts w:ascii="Consolas" w:eastAsia="Consolas" w:hAnsi="Consolas" w:cs="Consolas"/>
          <w:color w:val="0D0D0D"/>
        </w:rPr>
        <w:t>Wl</w:t>
      </w:r>
      <w:proofErr w:type="spellEnd"/>
      <w:r>
        <w:rPr>
          <w:rFonts w:ascii="Consolas" w:eastAsia="Consolas" w:hAnsi="Consolas" w:cs="Consolas"/>
          <w:color w:val="0D0D0D"/>
        </w:rPr>
        <w:t xml:space="preserve">,-N -o </w:t>
      </w:r>
      <w:proofErr w:type="spellStart"/>
      <w:r>
        <w:rPr>
          <w:rFonts w:ascii="Consolas" w:eastAsia="Consolas" w:hAnsi="Consolas" w:cs="Consolas"/>
          <w:color w:val="0D0D0D"/>
        </w:rPr>
        <w:t>test_ALIAS.elf</w:t>
      </w:r>
      <w:proofErr w:type="spellEnd"/>
      <w:r>
        <w:rPr>
          <w:rFonts w:ascii="Consolas" w:eastAsia="Consolas" w:hAnsi="Consolas" w:cs="Consolas"/>
          <w:color w:val="0D0D0D"/>
        </w:rPr>
        <w:t xml:space="preserve"> </w:t>
      </w:r>
      <w:proofErr w:type="spellStart"/>
      <w:r>
        <w:rPr>
          <w:rFonts w:ascii="Consolas" w:eastAsia="Consolas" w:hAnsi="Consolas" w:cs="Consolas"/>
          <w:color w:val="0D0D0D"/>
        </w:rPr>
        <w:t>test_ALIAS.s</w:t>
      </w:r>
      <w:proofErr w:type="spellEnd"/>
    </w:p>
    <w:p w14:paraId="63AFE50B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360"/>
        <w:rPr>
          <w:rFonts w:ascii="Consolas" w:eastAsia="Consolas" w:hAnsi="Consolas" w:cs="Consolas"/>
          <w:color w:val="0D0D0D"/>
        </w:rPr>
      </w:pPr>
      <w:r>
        <w:rPr>
          <w:rFonts w:ascii="Consolas" w:eastAsia="Consolas" w:hAnsi="Consolas" w:cs="Consolas"/>
          <w:color w:val="0D0D0D"/>
        </w:rPr>
        <w:t xml:space="preserve">aarch64-none-elf-objdump -d </w:t>
      </w:r>
      <w:proofErr w:type="spellStart"/>
      <w:r>
        <w:rPr>
          <w:rFonts w:ascii="Consolas" w:eastAsia="Consolas" w:hAnsi="Consolas" w:cs="Consolas"/>
          <w:color w:val="0D0D0D"/>
        </w:rPr>
        <w:t>test_ALIAS.elf</w:t>
      </w:r>
      <w:proofErr w:type="spellEnd"/>
      <w:r>
        <w:rPr>
          <w:rFonts w:ascii="Consolas" w:eastAsia="Consolas" w:hAnsi="Consolas" w:cs="Consolas"/>
          <w:color w:val="0D0D0D"/>
        </w:rPr>
        <w:t xml:space="preserve"> &gt; test_ALIAS_disassembly.log </w:t>
      </w:r>
    </w:p>
    <w:p w14:paraId="6DF2B867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ind w:left="360"/>
        <w:rPr>
          <w:rFonts w:ascii="Consolas" w:eastAsia="Consolas" w:hAnsi="Consolas" w:cs="Consolas"/>
          <w:color w:val="0D0D0D"/>
        </w:rPr>
      </w:pPr>
    </w:p>
    <w:p w14:paraId="1399265B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</w:p>
    <w:p w14:paraId="756129ED" w14:textId="77777777" w:rsidR="00660456" w:rsidRDefault="00000000">
      <w:r>
        <w:t>Answer the following questions:</w:t>
      </w:r>
    </w:p>
    <w:p w14:paraId="2B926422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2A182992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7BFF88DF" w14:textId="77777777" w:rsidR="006604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For instruction </w:t>
      </w:r>
      <w:proofErr w:type="gramStart"/>
      <w:r>
        <w:rPr>
          <w:rFonts w:ascii="Consolas" w:eastAsia="Consolas" w:hAnsi="Consolas" w:cs="Consolas"/>
          <w:color w:val="0070C0"/>
          <w:shd w:val="clear" w:color="auto" w:fill="F2F2F2"/>
        </w:rPr>
        <w:t>SUBS  XZR</w:t>
      </w:r>
      <w:proofErr w:type="gramEnd"/>
      <w:r>
        <w:rPr>
          <w:rFonts w:ascii="Consolas" w:eastAsia="Consolas" w:hAnsi="Consolas" w:cs="Consolas"/>
          <w:color w:val="0070C0"/>
          <w:shd w:val="clear" w:color="auto" w:fill="F2F2F2"/>
        </w:rPr>
        <w:t>, X2, #0</w:t>
      </w:r>
      <w:r>
        <w:rPr>
          <w:color w:val="0070C0"/>
        </w:rPr>
        <w:t xml:space="preserve"> </w:t>
      </w:r>
      <w:r>
        <w:rPr>
          <w:color w:val="0D0D0D"/>
        </w:rPr>
        <w:t xml:space="preserve">, what is </w:t>
      </w:r>
      <w:r>
        <w:rPr>
          <w:b/>
          <w:color w:val="0D0D0D"/>
        </w:rPr>
        <w:t>XZR</w:t>
      </w:r>
      <w:r>
        <w:rPr>
          <w:color w:val="0D0D0D"/>
        </w:rPr>
        <w:t xml:space="preserve">? (Hint: Read about Zero Register in </w:t>
      </w:r>
      <w:hyperlink w:anchor="_heading=h.4i7ojhp">
        <w:r>
          <w:rPr>
            <w:color w:val="0000FF"/>
            <w:u w:val="single"/>
          </w:rPr>
          <w:t>Additional references</w:t>
        </w:r>
      </w:hyperlink>
      <w:r>
        <w:rPr>
          <w:color w:val="0D0D0D"/>
        </w:rPr>
        <w:t>)</w:t>
      </w:r>
      <w:commentRangeStart w:id="27"/>
    </w:p>
    <w:p w14:paraId="1532D41E" w14:textId="5DBDB2CD" w:rsidR="00660456" w:rsidRPr="000F79CC" w:rsidRDefault="00E37E2D" w:rsidP="000F79C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XZR: This is the designated Zero register, therefore</w:t>
      </w:r>
      <w:r w:rsidR="000A74AE">
        <w:rPr>
          <w:color w:val="FF0000"/>
        </w:rPr>
        <w:t xml:space="preserve"> when </w:t>
      </w:r>
      <w:r w:rsidR="003C7A01">
        <w:rPr>
          <w:color w:val="FF0000"/>
        </w:rPr>
        <w:t>….</w:t>
      </w:r>
      <w:commentRangeEnd w:id="27"/>
      <w:r w:rsidR="00185FD2">
        <w:rPr>
          <w:rStyle w:val="CommentReference"/>
        </w:rPr>
        <w:commentReference w:id="27"/>
      </w:r>
    </w:p>
    <w:p w14:paraId="5A00352D" w14:textId="129FDD2E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5504D49D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6EDCAAAB" w14:textId="77777777" w:rsidR="007A5A04" w:rsidRDefault="007A5A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355D8000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5F04483B" w14:textId="77777777" w:rsidR="006604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lastRenderedPageBreak/>
        <w:t>According to the Armv8-A Architecture Reference Manual, MOV (wide immediate) is an alias of MOVZ. MOV (wide immediate) is preferred when the immediate value is not zero and has no optional shift.</w:t>
      </w:r>
    </w:p>
    <w:p w14:paraId="4253DD2B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  <w:r>
        <w:rPr>
          <w:color w:val="0D0D0D"/>
        </w:rPr>
        <w:t xml:space="preserve">What are your observations for the encodings of </w:t>
      </w:r>
      <w:r>
        <w:rPr>
          <w:rFonts w:ascii="Consolas" w:eastAsia="Consolas" w:hAnsi="Consolas" w:cs="Consolas"/>
          <w:color w:val="0070C0"/>
          <w:shd w:val="clear" w:color="auto" w:fill="F2F2F2"/>
        </w:rPr>
        <w:t>MOV X0, #0x0050</w:t>
      </w:r>
      <w:r>
        <w:rPr>
          <w:color w:val="0070C0"/>
        </w:rPr>
        <w:t xml:space="preserve"> </w:t>
      </w:r>
      <w:r>
        <w:rPr>
          <w:color w:val="0D0D0D"/>
        </w:rPr>
        <w:t xml:space="preserve">and </w:t>
      </w:r>
      <w:r>
        <w:rPr>
          <w:rFonts w:ascii="Consolas" w:eastAsia="Consolas" w:hAnsi="Consolas" w:cs="Consolas"/>
          <w:color w:val="0D0D0D"/>
          <w:shd w:val="clear" w:color="auto" w:fill="F2F2F2"/>
        </w:rPr>
        <w:t>MOVZ X0, #0x0050</w:t>
      </w:r>
      <w:r>
        <w:rPr>
          <w:color w:val="0D0D0D"/>
        </w:rPr>
        <w:t xml:space="preserve"> instructions?</w:t>
      </w:r>
    </w:p>
    <w:p w14:paraId="26589D61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309A5527" w14:textId="6CA7B9FE" w:rsidR="00660456" w:rsidRPr="00C15C1B" w:rsidRDefault="00660456" w:rsidP="00C15C1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2BC17483" w14:textId="77777777" w:rsidR="00660456" w:rsidRDefault="00660456">
      <w:pPr>
        <w:ind w:left="720"/>
      </w:pPr>
    </w:p>
    <w:p w14:paraId="379F9A09" w14:textId="77777777" w:rsidR="006604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D0D0D"/>
        </w:rPr>
        <w:t xml:space="preserve">What are your observations for the encodings of </w:t>
      </w:r>
      <w:proofErr w:type="gramStart"/>
      <w:r>
        <w:rPr>
          <w:rFonts w:ascii="Consolas" w:eastAsia="Consolas" w:hAnsi="Consolas" w:cs="Consolas"/>
          <w:color w:val="0070C0"/>
          <w:shd w:val="clear" w:color="auto" w:fill="F2F2F2"/>
        </w:rPr>
        <w:t>SUBS  XZR</w:t>
      </w:r>
      <w:proofErr w:type="gramEnd"/>
      <w:r>
        <w:rPr>
          <w:rFonts w:ascii="Consolas" w:eastAsia="Consolas" w:hAnsi="Consolas" w:cs="Consolas"/>
          <w:color w:val="0070C0"/>
          <w:shd w:val="clear" w:color="auto" w:fill="F2F2F2"/>
        </w:rPr>
        <w:t xml:space="preserve">, X2, #0 </w:t>
      </w:r>
      <w:r>
        <w:rPr>
          <w:color w:val="0D0D0D"/>
        </w:rPr>
        <w:t xml:space="preserve">and </w:t>
      </w:r>
      <w:r>
        <w:rPr>
          <w:rFonts w:ascii="Consolas" w:eastAsia="Consolas" w:hAnsi="Consolas" w:cs="Consolas"/>
          <w:color w:val="0D0D0D"/>
          <w:shd w:val="clear" w:color="auto" w:fill="F2F2F2"/>
        </w:rPr>
        <w:t>CMP X2, #0</w:t>
      </w:r>
      <w:r>
        <w:rPr>
          <w:color w:val="0D0D0D"/>
        </w:rPr>
        <w:t>? Use the diagrams below to explain why your observation is so.</w:t>
      </w:r>
    </w:p>
    <w:p w14:paraId="00E519F3" w14:textId="77777777" w:rsidR="00660456" w:rsidRDefault="006604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D0D0D"/>
        </w:rPr>
      </w:pPr>
    </w:p>
    <w:p w14:paraId="7021281C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D0D0D"/>
        </w:rPr>
      </w:pPr>
      <w:r>
        <w:rPr>
          <w:rFonts w:ascii="Droid Sans Mono" w:eastAsia="Droid Sans Mono" w:hAnsi="Droid Sans Mono" w:cs="Droid Sans Mono"/>
          <w:b/>
          <w:color w:val="0D0D0D"/>
          <w:sz w:val="20"/>
          <w:szCs w:val="20"/>
        </w:rPr>
        <w:t>CMP</w:t>
      </w:r>
      <w:r>
        <w:rPr>
          <w:b/>
          <w:color w:val="0D0D0D"/>
        </w:rPr>
        <w:t xml:space="preserve"> encoding (alias instruction):</w:t>
      </w:r>
    </w:p>
    <w:p w14:paraId="430CBA27" w14:textId="77777777" w:rsidR="0066045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/>
        </w:rPr>
      </w:pPr>
      <w:r>
        <w:rPr>
          <w:noProof/>
          <w:color w:val="0D0D0D"/>
        </w:rPr>
        <w:drawing>
          <wp:inline distT="0" distB="0" distL="0" distR="0" wp14:anchorId="4034049D" wp14:editId="26A1DAB8">
            <wp:extent cx="4657725" cy="588795"/>
            <wp:effectExtent l="0" t="0" r="0" b="0"/>
            <wp:docPr id="14154401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E3279" w14:textId="77777777" w:rsidR="00660456" w:rsidRDefault="00000000">
      <w:pPr>
        <w:ind w:left="720"/>
        <w:rPr>
          <w:b/>
        </w:rPr>
      </w:pPr>
      <w:r>
        <w:rPr>
          <w:rFonts w:ascii="Droid Sans Mono" w:eastAsia="Droid Sans Mono" w:hAnsi="Droid Sans Mono" w:cs="Droid Sans Mono"/>
          <w:b/>
          <w:color w:val="0D0D0D"/>
          <w:sz w:val="20"/>
          <w:szCs w:val="20"/>
        </w:rPr>
        <w:t>SUBS</w:t>
      </w:r>
      <w:r>
        <w:rPr>
          <w:b/>
        </w:rPr>
        <w:t xml:space="preserve"> encoding (base instruction):</w:t>
      </w:r>
    </w:p>
    <w:p w14:paraId="04F330AA" w14:textId="77777777" w:rsidR="00660456" w:rsidRDefault="00000000">
      <w:pPr>
        <w:ind w:left="720"/>
      </w:pPr>
      <w:r>
        <w:rPr>
          <w:noProof/>
        </w:rPr>
        <w:drawing>
          <wp:inline distT="0" distB="0" distL="0" distR="0" wp14:anchorId="2A509CF6" wp14:editId="71A25438">
            <wp:extent cx="4693446" cy="604230"/>
            <wp:effectExtent l="0" t="0" r="0" b="0"/>
            <wp:docPr id="14154401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446" cy="604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EA208" w14:textId="77777777" w:rsidR="00660456" w:rsidRDefault="00660456">
      <w:pPr>
        <w:ind w:left="720"/>
      </w:pPr>
    </w:p>
    <w:p w14:paraId="60BAD031" w14:textId="77777777" w:rsidR="00660456" w:rsidRDefault="00660456">
      <w:pPr>
        <w:ind w:left="720"/>
      </w:pPr>
    </w:p>
    <w:p w14:paraId="79D1C5FC" w14:textId="77777777" w:rsidR="00660456" w:rsidRDefault="00660456">
      <w:pPr>
        <w:ind w:left="720"/>
      </w:pPr>
    </w:p>
    <w:p w14:paraId="7FA54636" w14:textId="77777777" w:rsidR="00660456" w:rsidRDefault="00660456">
      <w:pPr>
        <w:ind w:left="720"/>
      </w:pPr>
    </w:p>
    <w:p w14:paraId="02837497" w14:textId="77777777" w:rsidR="00660456" w:rsidRDefault="00000000">
      <w:pPr>
        <w:pStyle w:val="Heading1"/>
        <w:numPr>
          <w:ilvl w:val="0"/>
          <w:numId w:val="15"/>
        </w:numPr>
      </w:pPr>
      <w:bookmarkStart w:id="28" w:name="_heading=h.3j2qqm3" w:colFirst="0" w:colLast="0"/>
      <w:bookmarkEnd w:id="28"/>
      <w:r>
        <w:t>Summary</w:t>
      </w:r>
    </w:p>
    <w:p w14:paraId="081C78C9" w14:textId="77777777" w:rsidR="00660456" w:rsidRDefault="00000000">
      <w:r>
        <w:t>In this lab, we have learned how encodings are interpreted. We also learned that there are instruction aliases in the Armv8-A ISA. In the next lab, we will take a closer look at single-cycle Arm Education Core’s microarchitecture.</w:t>
      </w:r>
    </w:p>
    <w:p w14:paraId="475265C7" w14:textId="77777777" w:rsidR="00660456" w:rsidRDefault="00000000">
      <w:pPr>
        <w:rPr>
          <w:b/>
          <w:sz w:val="44"/>
          <w:szCs w:val="44"/>
        </w:rPr>
      </w:pPr>
      <w:bookmarkStart w:id="29" w:name="_heading=h.1y810tw" w:colFirst="0" w:colLast="0"/>
      <w:bookmarkEnd w:id="29"/>
      <w:r>
        <w:br w:type="page"/>
      </w:r>
    </w:p>
    <w:p w14:paraId="3F175AF3" w14:textId="77777777" w:rsidR="00660456" w:rsidRDefault="00000000">
      <w:pPr>
        <w:pStyle w:val="Heading1"/>
        <w:numPr>
          <w:ilvl w:val="0"/>
          <w:numId w:val="15"/>
        </w:numPr>
      </w:pPr>
      <w:bookmarkStart w:id="30" w:name="_heading=h.4i7ojhp" w:colFirst="0" w:colLast="0"/>
      <w:bookmarkEnd w:id="30"/>
      <w:r>
        <w:lastRenderedPageBreak/>
        <w:t>Additional references</w:t>
      </w:r>
    </w:p>
    <w:p w14:paraId="7E08FAC2" w14:textId="77777777" w:rsidR="00660456" w:rsidRDefault="00000000">
      <w:pPr>
        <w:rPr>
          <w:b/>
        </w:rPr>
      </w:pPr>
      <w:r>
        <w:rPr>
          <w:b/>
        </w:rPr>
        <w:t>Armv8-A Architecture Reference Manual</w:t>
      </w:r>
    </w:p>
    <w:p w14:paraId="3988E68E" w14:textId="77777777" w:rsidR="00660456" w:rsidRDefault="00000000">
      <w:hyperlink r:id="rId32">
        <w:r>
          <w:rPr>
            <w:color w:val="0000FF"/>
            <w:u w:val="single"/>
          </w:rPr>
          <w:t>https://developer.arm.com/docs/ddi0487/latest/arm-architecture-reference-manual-armv8-for-armv8-a-architecture-profile</w:t>
        </w:r>
      </w:hyperlink>
    </w:p>
    <w:p w14:paraId="540195A6" w14:textId="77777777" w:rsidR="00660456" w:rsidRDefault="00660456"/>
    <w:p w14:paraId="5BD6E6C2" w14:textId="77777777" w:rsidR="00660456" w:rsidRDefault="00000000">
      <w:pPr>
        <w:rPr>
          <w:b/>
          <w:u w:val="single"/>
        </w:rPr>
      </w:pPr>
      <w:r>
        <w:rPr>
          <w:b/>
        </w:rPr>
        <w:t>Arm Cortex-A Series Programmer’s Guide for Armv8-A (read Armv8 Register chapter)</w:t>
      </w:r>
    </w:p>
    <w:p w14:paraId="5E5F7811" w14:textId="77777777" w:rsidR="00660456" w:rsidRDefault="00000000">
      <w:pPr>
        <w:rPr>
          <w:u w:val="single"/>
        </w:rPr>
      </w:pPr>
      <w:hyperlink r:id="rId33">
        <w:r>
          <w:rPr>
            <w:color w:val="0000FF"/>
            <w:u w:val="single"/>
          </w:rPr>
          <w:t>https://developer.arm.com/docs/den0024/a/preface</w:t>
        </w:r>
      </w:hyperlink>
    </w:p>
    <w:p w14:paraId="0F8E0AFB" w14:textId="77777777" w:rsidR="00660456" w:rsidRDefault="00660456">
      <w:pPr>
        <w:rPr>
          <w:color w:val="0000FF"/>
          <w:u w:val="single"/>
        </w:rPr>
      </w:pPr>
    </w:p>
    <w:p w14:paraId="5747FAC0" w14:textId="77777777" w:rsidR="00660456" w:rsidRDefault="00000000">
      <w:pPr>
        <w:rPr>
          <w:b/>
          <w:u w:val="single"/>
        </w:rPr>
      </w:pPr>
      <w:r>
        <w:rPr>
          <w:b/>
        </w:rPr>
        <w:t>Article on AArch64 immediate values encoding</w:t>
      </w:r>
    </w:p>
    <w:p w14:paraId="7F6B8118" w14:textId="77777777" w:rsidR="0066045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34">
        <w:r>
          <w:rPr>
            <w:color w:val="0000FF"/>
            <w:u w:val="single"/>
          </w:rPr>
          <w:t>https://dinfuehr.github.io/blog/encoding-of-immediate-values-on-aarch64/</w:t>
        </w:r>
      </w:hyperlink>
    </w:p>
    <w:p w14:paraId="5A4484C1" w14:textId="77777777" w:rsidR="0066045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35">
        <w:r>
          <w:rPr>
            <w:color w:val="1155CC"/>
            <w:u w:val="single"/>
          </w:rPr>
          <w:t>https://gist.github.com/dinfuehr/51a01ac58c0b23e4de9aac313ed6a06a</w:t>
        </w:r>
      </w:hyperlink>
      <w:r>
        <w:rPr>
          <w:color w:val="0D0D0D"/>
        </w:rPr>
        <w:t xml:space="preserve"> </w:t>
      </w:r>
    </w:p>
    <w:p w14:paraId="11A5D6E1" w14:textId="77777777" w:rsidR="00660456" w:rsidRDefault="00660456">
      <w:pPr>
        <w:rPr>
          <w:color w:val="0000FF"/>
          <w:u w:val="single"/>
        </w:rPr>
      </w:pPr>
    </w:p>
    <w:p w14:paraId="22312565" w14:textId="77777777" w:rsidR="00660456" w:rsidRDefault="00000000">
      <w:pPr>
        <w:tabs>
          <w:tab w:val="left" w:pos="1005"/>
        </w:tabs>
        <w:rPr>
          <w:b/>
        </w:rPr>
      </w:pPr>
      <w:r>
        <w:rPr>
          <w:b/>
        </w:rPr>
        <w:t>A64 Base Instructions</w:t>
      </w:r>
    </w:p>
    <w:p w14:paraId="52745B3F" w14:textId="77777777" w:rsidR="0066045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rPr>
          <w:b/>
          <w:color w:val="0D0D0D"/>
        </w:rPr>
      </w:pPr>
      <w:hyperlink r:id="rId36">
        <w:r>
          <w:rPr>
            <w:color w:val="1155CC"/>
            <w:u w:val="single"/>
          </w:rPr>
          <w:t>https://developer.arm.com/documentation/ddi0596/2021-03/Base-Instructions</w:t>
        </w:r>
      </w:hyperlink>
      <w:r>
        <w:t xml:space="preserve"> </w:t>
      </w:r>
    </w:p>
    <w:p w14:paraId="54DD6BA2" w14:textId="77777777" w:rsidR="00660456" w:rsidRDefault="00660456">
      <w:pPr>
        <w:rPr>
          <w:color w:val="0000FF"/>
          <w:u w:val="single"/>
        </w:rPr>
      </w:pPr>
    </w:p>
    <w:p w14:paraId="4D770755" w14:textId="77777777" w:rsidR="00660456" w:rsidRDefault="00000000">
      <w:pPr>
        <w:tabs>
          <w:tab w:val="left" w:pos="1005"/>
        </w:tabs>
        <w:rPr>
          <w:b/>
        </w:rPr>
      </w:pPr>
      <w:r>
        <w:rPr>
          <w:b/>
        </w:rPr>
        <w:t>Zero register</w:t>
      </w:r>
    </w:p>
    <w:p w14:paraId="6A612DC7" w14:textId="77777777" w:rsidR="0066045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/>
      </w:pPr>
      <w:hyperlink r:id="rId37">
        <w:r>
          <w:rPr>
            <w:color w:val="1155CC"/>
            <w:u w:val="single"/>
          </w:rPr>
          <w:t>https://developer.arm.com/documentation/den0024/a/ARMv8-Registers/AArch64-special-registers/Zero-register</w:t>
        </w:r>
      </w:hyperlink>
      <w:r>
        <w:t xml:space="preserve"> </w:t>
      </w:r>
    </w:p>
    <w:p w14:paraId="2D262CB2" w14:textId="77777777" w:rsidR="0066045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  <w:spacing w:after="0"/>
      </w:pPr>
      <w:hyperlink r:id="rId38">
        <w:r>
          <w:rPr>
            <w:color w:val="1155CC"/>
            <w:u w:val="single"/>
          </w:rPr>
          <w:t>https://developer.arm.com/documentation/den0024/a/An-Introduction-to-the-ARMv8-Instruction-Sets/The-ARMv8-instruction-sets/Registers</w:t>
        </w:r>
      </w:hyperlink>
      <w:r>
        <w:t xml:space="preserve"> </w:t>
      </w:r>
    </w:p>
    <w:p w14:paraId="2C8D76BE" w14:textId="77777777" w:rsidR="0066045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5"/>
        </w:tabs>
      </w:pPr>
      <w:hyperlink r:id="rId39">
        <w:r>
          <w:rPr>
            <w:color w:val="1155CC"/>
            <w:u w:val="single"/>
          </w:rPr>
          <w:t>https://developer.arm.com/documentation/den0024/a/ARMv8-Registers</w:t>
        </w:r>
      </w:hyperlink>
      <w:r>
        <w:t xml:space="preserve"> </w:t>
      </w:r>
    </w:p>
    <w:p w14:paraId="4A1114D7" w14:textId="77777777" w:rsidR="00660456" w:rsidRDefault="00660456">
      <w:pPr>
        <w:rPr>
          <w:color w:val="0000FF"/>
          <w:u w:val="single"/>
        </w:rPr>
      </w:pPr>
    </w:p>
    <w:p w14:paraId="0C595054" w14:textId="77777777" w:rsidR="00660456" w:rsidRDefault="00660456">
      <w:pPr>
        <w:rPr>
          <w:color w:val="0000FF"/>
          <w:u w:val="single"/>
        </w:rPr>
      </w:pPr>
    </w:p>
    <w:sectPr w:rsidR="00660456">
      <w:footerReference w:type="default" r:id="rId40"/>
      <w:headerReference w:type="first" r:id="rId41"/>
      <w:pgSz w:w="11906" w:h="16838"/>
      <w:pgMar w:top="1560" w:right="1440" w:bottom="1560" w:left="1440" w:header="142" w:footer="45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0" w:author="Vinessa Guadalupe Almanza Castillo" w:date="2024-09-12T11:36:00Z" w:initials="VA">
    <w:p w14:paraId="0B524426" w14:textId="77777777" w:rsidR="00DC70B4" w:rsidRDefault="00DC70B4" w:rsidP="00DC70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sure this is right</w:t>
      </w:r>
    </w:p>
  </w:comment>
  <w:comment w:id="11" w:author="Vinessa Guadalupe Almanza Castillo" w:date="2024-09-12T11:36:00Z" w:initials="VA">
    <w:p w14:paraId="71DDCCBD" w14:textId="77777777" w:rsidR="00DC70B4" w:rsidRDefault="00DC70B4" w:rsidP="00DC70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think I still need to shift this</w:t>
      </w:r>
    </w:p>
    <w:p w14:paraId="673E1537" w14:textId="77777777" w:rsidR="00DC70B4" w:rsidRDefault="00DC70B4" w:rsidP="00DC70B4"/>
  </w:comment>
  <w:comment w:id="14" w:author="Vinessa Guadalupe Almanza Castillo" w:date="2024-09-12T12:07:00Z" w:initials="VA">
    <w:p w14:paraId="70AAF0C1" w14:textId="77777777" w:rsidR="002C58EB" w:rsidRDefault="002C58EB" w:rsidP="002C58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Dont totally understand this 1</w:t>
      </w:r>
    </w:p>
    <w:p w14:paraId="2B36F162" w14:textId="77777777" w:rsidR="002C58EB" w:rsidRDefault="002C58EB" w:rsidP="002C58EB"/>
  </w:comment>
  <w:comment w:id="15" w:author="Vinessa Guadalupe Almanza Castillo" w:date="2024-09-12T12:17:00Z" w:initials="VA">
    <w:p w14:paraId="41C394BB" w14:textId="77777777" w:rsidR="00AE0E21" w:rsidRDefault="00AE0E21" w:rsidP="00AE0E2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Incomplete, need to finish!</w:t>
      </w:r>
    </w:p>
  </w:comment>
  <w:comment w:id="17" w:author="Vinessa Guadalupe Almanza Castillo" w:date="2024-09-12T12:29:00Z" w:initials="VA">
    <w:p w14:paraId="125FC2B2" w14:textId="77777777" w:rsidR="0082723E" w:rsidRDefault="0082723E" w:rsidP="0082723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done</w:t>
      </w:r>
    </w:p>
  </w:comment>
  <w:comment w:id="18" w:author="Vinessa Guadalupe Almanza Castillo" w:date="2024-09-12T12:36:00Z" w:initials="VA">
    <w:p w14:paraId="01E74191" w14:textId="77777777" w:rsidR="005C491D" w:rsidRDefault="005C491D" w:rsidP="005C491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done</w:t>
      </w:r>
    </w:p>
  </w:comment>
  <w:comment w:id="23" w:author="Vinessa Guadalupe Almanza Castillo" w:date="2024-09-12T13:18:00Z" w:initials="VA">
    <w:p w14:paraId="41E9499E" w14:textId="77777777" w:rsidR="006C3BD6" w:rsidRDefault="006C3BD6" w:rsidP="006C3B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Double check this!</w:t>
      </w:r>
    </w:p>
  </w:comment>
  <w:comment w:id="24" w:author="Vinessa Guadalupe Almanza Castillo" w:date="2024-09-12T15:35:00Z" w:initials="VA">
    <w:p w14:paraId="6060463F" w14:textId="77777777" w:rsidR="004E28A6" w:rsidRDefault="004E28A6" w:rsidP="004E28A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Check if imms and immr are correct</w:t>
      </w:r>
    </w:p>
  </w:comment>
  <w:comment w:id="27" w:author="Vinessa Guadalupe Almanza Castillo" w:date="2024-09-12T15:55:00Z" w:initials="VA">
    <w:p w14:paraId="2187E157" w14:textId="77777777" w:rsidR="00185FD2" w:rsidRDefault="00185FD2" w:rsidP="00185FD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totally sure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B524426" w15:done="0"/>
  <w15:commentEx w15:paraId="673E1537" w15:paraIdParent="0B524426" w15:done="0"/>
  <w15:commentEx w15:paraId="2B36F162" w15:done="0"/>
  <w15:commentEx w15:paraId="41C394BB" w15:done="0"/>
  <w15:commentEx w15:paraId="125FC2B2" w15:done="1"/>
  <w15:commentEx w15:paraId="01E74191" w15:done="0"/>
  <w15:commentEx w15:paraId="41E9499E" w15:done="0"/>
  <w15:commentEx w15:paraId="6060463F" w15:done="0"/>
  <w15:commentEx w15:paraId="2187E1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9C58DA2" w16cex:dateUtc="2024-09-12T15:36:00Z"/>
  <w16cex:commentExtensible w16cex:durableId="7D52992D" w16cex:dateUtc="2024-09-12T15:36:00Z"/>
  <w16cex:commentExtensible w16cex:durableId="44DA0B9C" w16cex:dateUtc="2024-09-12T16:07:00Z"/>
  <w16cex:commentExtensible w16cex:durableId="134562BC" w16cex:dateUtc="2024-09-12T16:17:00Z">
    <w16cex:extLst>
      <w16:ext w16:uri="{CE6994B0-6A32-4C9F-8C6B-6E91EDA988CE}">
        <cr:reactions xmlns:cr="http://schemas.microsoft.com/office/comments/2020/reactions">
          <cr:reaction reactionType="1">
            <cr:reactionInfo dateUtc="2024-09-12T16:34:36Z">
              <cr:user userId="S::vga05204@uga.edu::5b6be009-6c6f-4b93-be1a-26b7b6bb59c4" userProvider="AD" userName="Vinessa Guadalupe Almanza Castillo"/>
            </cr:reactionInfo>
          </cr:reaction>
        </cr:reactions>
      </w16:ext>
    </w16cex:extLst>
  </w16cex:commentExtensible>
  <w16cex:commentExtensible w16cex:durableId="7EB3EC39" w16cex:dateUtc="2024-09-12T16:29:00Z"/>
  <w16cex:commentExtensible w16cex:durableId="1B69F32B" w16cex:dateUtc="2024-09-12T16:36:00Z"/>
  <w16cex:commentExtensible w16cex:durableId="623464EE" w16cex:dateUtc="2024-09-12T17:18:00Z"/>
  <w16cex:commentExtensible w16cex:durableId="568331C2" w16cex:dateUtc="2024-09-12T19:35:00Z"/>
  <w16cex:commentExtensible w16cex:durableId="6805E23E" w16cex:dateUtc="2024-09-12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B524426" w16cid:durableId="69C58DA2"/>
  <w16cid:commentId w16cid:paraId="673E1537" w16cid:durableId="7D52992D"/>
  <w16cid:commentId w16cid:paraId="2B36F162" w16cid:durableId="44DA0B9C"/>
  <w16cid:commentId w16cid:paraId="41C394BB" w16cid:durableId="134562BC"/>
  <w16cid:commentId w16cid:paraId="125FC2B2" w16cid:durableId="7EB3EC39"/>
  <w16cid:commentId w16cid:paraId="01E74191" w16cid:durableId="1B69F32B"/>
  <w16cid:commentId w16cid:paraId="41E9499E" w16cid:durableId="623464EE"/>
  <w16cid:commentId w16cid:paraId="6060463F" w16cid:durableId="568331C2"/>
  <w16cid:commentId w16cid:paraId="2187E157" w16cid:durableId="6805E2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DD2B4" w14:textId="77777777" w:rsidR="00812FDE" w:rsidRDefault="00812FDE">
      <w:pPr>
        <w:spacing w:after="0" w:line="240" w:lineRule="auto"/>
      </w:pPr>
      <w:r>
        <w:separator/>
      </w:r>
    </w:p>
  </w:endnote>
  <w:endnote w:type="continuationSeparator" w:id="0">
    <w:p w14:paraId="4FFF702E" w14:textId="77777777" w:rsidR="00812FDE" w:rsidRDefault="0081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panose1 w:val="020B0604020202020204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9EB39" w14:textId="77777777" w:rsidR="00660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5319"/>
      </w:tabs>
      <w:spacing w:after="0" w:line="240" w:lineRule="auto"/>
      <w:rPr>
        <w:color w:val="0D0D0D"/>
      </w:rPr>
    </w:pPr>
    <w:r>
      <w:rPr>
        <w:color w:val="0D0D0D"/>
      </w:rPr>
      <w:tab/>
    </w:r>
  </w:p>
  <w:p w14:paraId="0921D5D5" w14:textId="77777777" w:rsidR="00660456" w:rsidRDefault="0066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D0D0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BDE3B" w14:textId="77777777" w:rsidR="00660456" w:rsidRDefault="0066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D0D0D"/>
      </w:rPr>
    </w:pPr>
  </w:p>
  <w:p w14:paraId="1A796A28" w14:textId="77777777" w:rsidR="00660456" w:rsidRDefault="0066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D0D0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2FD48" w14:textId="77777777" w:rsidR="00660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D0D0D"/>
      </w:rPr>
    </w:pPr>
    <w:r>
      <w:rPr>
        <w:color w:val="0D0D0D"/>
      </w:rPr>
      <w:tab/>
      <w:t xml:space="preserve">Copyright © 2020 Arm Limited (or its affiliates). All rights reserved. </w:t>
    </w:r>
  </w:p>
  <w:p w14:paraId="1C8B9311" w14:textId="32BF2FC9" w:rsidR="00660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D0D0D"/>
        <w:sz w:val="24"/>
        <w:szCs w:val="24"/>
      </w:rPr>
    </w:pPr>
    <w:r>
      <w:rPr>
        <w:color w:val="0D0D0D"/>
      </w:rPr>
      <w:t xml:space="preserve">Page </w:t>
    </w:r>
    <w:r>
      <w:rPr>
        <w:b/>
        <w:color w:val="0D0D0D"/>
        <w:sz w:val="24"/>
        <w:szCs w:val="24"/>
      </w:rPr>
      <w:fldChar w:fldCharType="begin"/>
    </w:r>
    <w:r>
      <w:rPr>
        <w:b/>
        <w:color w:val="0D0D0D"/>
        <w:sz w:val="24"/>
        <w:szCs w:val="24"/>
      </w:rPr>
      <w:instrText>PAGE</w:instrText>
    </w:r>
    <w:r>
      <w:rPr>
        <w:b/>
        <w:color w:val="0D0D0D"/>
        <w:sz w:val="24"/>
        <w:szCs w:val="24"/>
      </w:rPr>
      <w:fldChar w:fldCharType="separate"/>
    </w:r>
    <w:r w:rsidR="004B06BE">
      <w:rPr>
        <w:b/>
        <w:noProof/>
        <w:color w:val="0D0D0D"/>
        <w:sz w:val="24"/>
        <w:szCs w:val="24"/>
      </w:rPr>
      <w:t>1</w:t>
    </w:r>
    <w:r>
      <w:rPr>
        <w:b/>
        <w:color w:val="0D0D0D"/>
        <w:sz w:val="24"/>
        <w:szCs w:val="24"/>
      </w:rPr>
      <w:fldChar w:fldCharType="end"/>
    </w:r>
  </w:p>
  <w:p w14:paraId="3195B9D6" w14:textId="77777777" w:rsidR="00660456" w:rsidRDefault="0066045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D0D0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42BEA" w14:textId="77777777" w:rsidR="00812FDE" w:rsidRDefault="00812FDE">
      <w:pPr>
        <w:spacing w:after="0" w:line="240" w:lineRule="auto"/>
      </w:pPr>
      <w:r>
        <w:separator/>
      </w:r>
    </w:p>
  </w:footnote>
  <w:footnote w:type="continuationSeparator" w:id="0">
    <w:p w14:paraId="1336DA1A" w14:textId="77777777" w:rsidR="00812FDE" w:rsidRDefault="00812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36E46" w14:textId="77777777" w:rsidR="00660456" w:rsidRDefault="00660456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513"/>
        <w:tab w:val="right" w:pos="9026"/>
      </w:tabs>
      <w:spacing w:after="0" w:line="240" w:lineRule="auto"/>
      <w:jc w:val="center"/>
      <w:rPr>
        <w:color w:val="0D0D0D"/>
        <w:sz w:val="10"/>
        <w:szCs w:val="10"/>
      </w:rPr>
    </w:pPr>
  </w:p>
  <w:p w14:paraId="773A275A" w14:textId="77777777" w:rsidR="00660456" w:rsidRDefault="00660456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513"/>
        <w:tab w:val="right" w:pos="9026"/>
      </w:tabs>
      <w:spacing w:after="0" w:line="240" w:lineRule="auto"/>
      <w:jc w:val="center"/>
      <w:rPr>
        <w:color w:val="0D0D0D"/>
        <w:sz w:val="10"/>
        <w:szCs w:val="10"/>
      </w:rPr>
    </w:pPr>
  </w:p>
  <w:p w14:paraId="0D04A32E" w14:textId="77777777" w:rsidR="00660456" w:rsidRDefault="00660456">
    <w:pPr>
      <w:pBdr>
        <w:top w:val="nil"/>
        <w:left w:val="nil"/>
        <w:bottom w:val="nil"/>
        <w:right w:val="nil"/>
        <w:between w:val="nil"/>
      </w:pBdr>
      <w:shd w:val="clear" w:color="auto" w:fill="0091BD"/>
      <w:tabs>
        <w:tab w:val="center" w:pos="4513"/>
        <w:tab w:val="right" w:pos="9026"/>
      </w:tabs>
      <w:spacing w:after="0" w:line="240" w:lineRule="auto"/>
      <w:jc w:val="center"/>
      <w:rPr>
        <w:color w:val="0D0D0D"/>
        <w:sz w:val="10"/>
        <w:szCs w:val="10"/>
      </w:rPr>
    </w:pPr>
  </w:p>
  <w:p w14:paraId="05F4DC61" w14:textId="77777777" w:rsidR="00660456" w:rsidRDefault="00000000">
    <w:pPr>
      <w:pBdr>
        <w:top w:val="nil"/>
        <w:left w:val="nil"/>
        <w:bottom w:val="nil"/>
        <w:right w:val="nil"/>
        <w:between w:val="nil"/>
      </w:pBdr>
      <w:shd w:val="clear" w:color="auto" w:fill="0091BD"/>
      <w:tabs>
        <w:tab w:val="center" w:pos="4513"/>
        <w:tab w:val="right" w:pos="9026"/>
      </w:tabs>
      <w:spacing w:after="0" w:line="240" w:lineRule="auto"/>
      <w:jc w:val="center"/>
      <w:rPr>
        <w:color w:val="0D0D0D"/>
      </w:rPr>
    </w:pPr>
    <w:r>
      <w:rPr>
        <w:noProof/>
        <w:color w:val="0D0D0D"/>
      </w:rPr>
      <w:drawing>
        <wp:inline distT="0" distB="0" distL="0" distR="0" wp14:anchorId="3E0EC9A9" wp14:editId="585B2618">
          <wp:extent cx="1134851" cy="137809"/>
          <wp:effectExtent l="0" t="0" r="0" b="0"/>
          <wp:docPr id="14154401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DB71F5A" w14:textId="77777777" w:rsidR="00660456" w:rsidRDefault="00660456">
    <w:pPr>
      <w:pBdr>
        <w:top w:val="nil"/>
        <w:left w:val="nil"/>
        <w:bottom w:val="nil"/>
        <w:right w:val="nil"/>
        <w:between w:val="nil"/>
      </w:pBdr>
      <w:shd w:val="clear" w:color="auto" w:fill="0091BD"/>
      <w:tabs>
        <w:tab w:val="center" w:pos="4513"/>
        <w:tab w:val="right" w:pos="9026"/>
      </w:tabs>
      <w:spacing w:after="0" w:line="240" w:lineRule="auto"/>
      <w:jc w:val="center"/>
      <w:rPr>
        <w:color w:val="0D0D0D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3EFD" w14:textId="77777777" w:rsidR="006604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D0D0D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BD14E6C" wp14:editId="67BA47B2">
          <wp:simplePos x="0" y="0"/>
          <wp:positionH relativeFrom="column">
            <wp:posOffset>-685799</wp:posOffset>
          </wp:positionH>
          <wp:positionV relativeFrom="paragraph">
            <wp:posOffset>185420</wp:posOffset>
          </wp:positionV>
          <wp:extent cx="2261870" cy="273050"/>
          <wp:effectExtent l="0" t="0" r="0" b="0"/>
          <wp:wrapSquare wrapText="bothSides" distT="0" distB="0" distL="114300" distR="114300"/>
          <wp:docPr id="141544011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1870" cy="273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09502" w14:textId="77777777" w:rsidR="00660456" w:rsidRDefault="0066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D0D0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816CC"/>
    <w:multiLevelType w:val="multilevel"/>
    <w:tmpl w:val="81AADD7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0DC32133"/>
    <w:multiLevelType w:val="multilevel"/>
    <w:tmpl w:val="90CEB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1A69"/>
    <w:multiLevelType w:val="multilevel"/>
    <w:tmpl w:val="E8B05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BB1B58"/>
    <w:multiLevelType w:val="multilevel"/>
    <w:tmpl w:val="6BB8D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70F76"/>
    <w:multiLevelType w:val="hybridMultilevel"/>
    <w:tmpl w:val="BE80E504"/>
    <w:lvl w:ilvl="0" w:tplc="8B0CC78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11477A"/>
    <w:multiLevelType w:val="multilevel"/>
    <w:tmpl w:val="B93EFF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040615"/>
    <w:multiLevelType w:val="multilevel"/>
    <w:tmpl w:val="F90A88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331AD"/>
    <w:multiLevelType w:val="multilevel"/>
    <w:tmpl w:val="03E273E4"/>
    <w:lvl w:ilvl="0">
      <w:start w:val="1"/>
      <w:numFmt w:val="decimal"/>
      <w:pStyle w:val="TOCHeading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51B5C"/>
    <w:multiLevelType w:val="multilevel"/>
    <w:tmpl w:val="7F50B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7743D"/>
    <w:multiLevelType w:val="multilevel"/>
    <w:tmpl w:val="170EF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910B0A"/>
    <w:multiLevelType w:val="multilevel"/>
    <w:tmpl w:val="3ED853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C2060A1"/>
    <w:multiLevelType w:val="multilevel"/>
    <w:tmpl w:val="8F263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389225B"/>
    <w:multiLevelType w:val="multilevel"/>
    <w:tmpl w:val="8102A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65A78"/>
    <w:multiLevelType w:val="multilevel"/>
    <w:tmpl w:val="F258E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D5680"/>
    <w:multiLevelType w:val="hybridMultilevel"/>
    <w:tmpl w:val="4BBCE01C"/>
    <w:lvl w:ilvl="0" w:tplc="226E272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CA05647"/>
    <w:multiLevelType w:val="multilevel"/>
    <w:tmpl w:val="540A6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C764AF"/>
    <w:multiLevelType w:val="multilevel"/>
    <w:tmpl w:val="D4B24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10440364">
    <w:abstractNumId w:val="7"/>
  </w:num>
  <w:num w:numId="2" w16cid:durableId="1126048953">
    <w:abstractNumId w:val="0"/>
  </w:num>
  <w:num w:numId="3" w16cid:durableId="398207981">
    <w:abstractNumId w:val="16"/>
  </w:num>
  <w:num w:numId="4" w16cid:durableId="1851293357">
    <w:abstractNumId w:val="2"/>
  </w:num>
  <w:num w:numId="5" w16cid:durableId="164252162">
    <w:abstractNumId w:val="13"/>
  </w:num>
  <w:num w:numId="6" w16cid:durableId="849948794">
    <w:abstractNumId w:val="8"/>
  </w:num>
  <w:num w:numId="7" w16cid:durableId="1684018569">
    <w:abstractNumId w:val="15"/>
  </w:num>
  <w:num w:numId="8" w16cid:durableId="1793790595">
    <w:abstractNumId w:val="11"/>
  </w:num>
  <w:num w:numId="9" w16cid:durableId="2044550378">
    <w:abstractNumId w:val="5"/>
  </w:num>
  <w:num w:numId="10" w16cid:durableId="1364549450">
    <w:abstractNumId w:val="9"/>
  </w:num>
  <w:num w:numId="11" w16cid:durableId="1064332147">
    <w:abstractNumId w:val="12"/>
  </w:num>
  <w:num w:numId="12" w16cid:durableId="1848905284">
    <w:abstractNumId w:val="6"/>
  </w:num>
  <w:num w:numId="13" w16cid:durableId="755978271">
    <w:abstractNumId w:val="3"/>
  </w:num>
  <w:num w:numId="14" w16cid:durableId="567573270">
    <w:abstractNumId w:val="1"/>
  </w:num>
  <w:num w:numId="15" w16cid:durableId="870999625">
    <w:abstractNumId w:val="10"/>
  </w:num>
  <w:num w:numId="16" w16cid:durableId="2127116833">
    <w:abstractNumId w:val="4"/>
  </w:num>
  <w:num w:numId="17" w16cid:durableId="112253326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nessa Guadalupe Almanza Castillo">
    <w15:presenceInfo w15:providerId="AD" w15:userId="S::vga05204@uga.edu::5b6be009-6c6f-4b93-be1a-26b7b6bb59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56"/>
    <w:rsid w:val="000341E2"/>
    <w:rsid w:val="000528C7"/>
    <w:rsid w:val="000A74AE"/>
    <w:rsid w:val="000E10A4"/>
    <w:rsid w:val="000F79CC"/>
    <w:rsid w:val="00185FD2"/>
    <w:rsid w:val="00192FF5"/>
    <w:rsid w:val="00195216"/>
    <w:rsid w:val="001B5FD1"/>
    <w:rsid w:val="001C2139"/>
    <w:rsid w:val="00247FE0"/>
    <w:rsid w:val="002A1D88"/>
    <w:rsid w:val="002C58EB"/>
    <w:rsid w:val="002E5788"/>
    <w:rsid w:val="00373FF0"/>
    <w:rsid w:val="003C7A01"/>
    <w:rsid w:val="003E6B8D"/>
    <w:rsid w:val="00411F44"/>
    <w:rsid w:val="00412234"/>
    <w:rsid w:val="004430CD"/>
    <w:rsid w:val="004A3354"/>
    <w:rsid w:val="004B06BE"/>
    <w:rsid w:val="004B3EE9"/>
    <w:rsid w:val="004E28A6"/>
    <w:rsid w:val="004E4FFB"/>
    <w:rsid w:val="00534729"/>
    <w:rsid w:val="005C491D"/>
    <w:rsid w:val="005F4DBE"/>
    <w:rsid w:val="005F74F7"/>
    <w:rsid w:val="006038D5"/>
    <w:rsid w:val="00655FCB"/>
    <w:rsid w:val="00660456"/>
    <w:rsid w:val="006648B5"/>
    <w:rsid w:val="00670A08"/>
    <w:rsid w:val="00673A07"/>
    <w:rsid w:val="006B07DF"/>
    <w:rsid w:val="006C362B"/>
    <w:rsid w:val="006C3BD6"/>
    <w:rsid w:val="006D0F0F"/>
    <w:rsid w:val="00721A89"/>
    <w:rsid w:val="00744319"/>
    <w:rsid w:val="00755D05"/>
    <w:rsid w:val="00771B70"/>
    <w:rsid w:val="007A5A04"/>
    <w:rsid w:val="007D6032"/>
    <w:rsid w:val="007F1AAD"/>
    <w:rsid w:val="007F5020"/>
    <w:rsid w:val="0080317A"/>
    <w:rsid w:val="00812FDE"/>
    <w:rsid w:val="0082723E"/>
    <w:rsid w:val="0088448C"/>
    <w:rsid w:val="00901B25"/>
    <w:rsid w:val="00904E29"/>
    <w:rsid w:val="009062AA"/>
    <w:rsid w:val="00973425"/>
    <w:rsid w:val="00992237"/>
    <w:rsid w:val="00997E69"/>
    <w:rsid w:val="009C1742"/>
    <w:rsid w:val="009F5E9D"/>
    <w:rsid w:val="009F790C"/>
    <w:rsid w:val="00A045B4"/>
    <w:rsid w:val="00A07104"/>
    <w:rsid w:val="00A17156"/>
    <w:rsid w:val="00A41808"/>
    <w:rsid w:val="00AB594A"/>
    <w:rsid w:val="00AC3E43"/>
    <w:rsid w:val="00AE0E21"/>
    <w:rsid w:val="00BA0CB2"/>
    <w:rsid w:val="00BB60B9"/>
    <w:rsid w:val="00BE14D4"/>
    <w:rsid w:val="00C15C1B"/>
    <w:rsid w:val="00C83466"/>
    <w:rsid w:val="00C8754B"/>
    <w:rsid w:val="00C91BF3"/>
    <w:rsid w:val="00CB245B"/>
    <w:rsid w:val="00CB5CA9"/>
    <w:rsid w:val="00CD0931"/>
    <w:rsid w:val="00D408A7"/>
    <w:rsid w:val="00D70774"/>
    <w:rsid w:val="00D77D13"/>
    <w:rsid w:val="00D9085F"/>
    <w:rsid w:val="00DC70B4"/>
    <w:rsid w:val="00E37E2D"/>
    <w:rsid w:val="00F3660E"/>
    <w:rsid w:val="00F62D17"/>
    <w:rsid w:val="00F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2BE8"/>
  <w15:docId w15:val="{4B0E6864-F30D-8B42-8061-D5BEC946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D0D0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AB6"/>
    <w:rPr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7A5AB6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7A5AB6"/>
    <w:rPr>
      <w:rFonts w:ascii="Consolas" w:hAnsi="Consolas"/>
      <w:color w:val="0D0D0D" w:themeColor="text1" w:themeTint="F2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16B7"/>
    <w:rPr>
      <w:rFonts w:ascii="Calibri" w:hAnsi="Calibri"/>
      <w:color w:val="333E48"/>
    </w:rPr>
  </w:style>
  <w:style w:type="character" w:styleId="SubtleReference">
    <w:name w:val="Subtle Reference"/>
    <w:uiPriority w:val="31"/>
    <w:qFormat/>
    <w:rsid w:val="007116B7"/>
    <w:rPr>
      <w:b/>
      <w:bCs/>
      <w:color w:val="4472C4" w:themeColor="accent1"/>
    </w:rPr>
  </w:style>
  <w:style w:type="paragraph" w:customStyle="1" w:styleId="MyCode">
    <w:name w:val="MyCode"/>
    <w:basedOn w:val="ListParagraph"/>
    <w:link w:val="MyCodeChar"/>
    <w:qFormat/>
    <w:rsid w:val="00696978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Lucida Console" w:hAnsi="Lucida Console" w:cs="Courier New"/>
      <w:spacing w:val="-8"/>
      <w:sz w:val="20"/>
      <w:szCs w:val="20"/>
    </w:rPr>
  </w:style>
  <w:style w:type="character" w:customStyle="1" w:styleId="MyCodeChar">
    <w:name w:val="MyCode Char"/>
    <w:basedOn w:val="ListParagraphChar"/>
    <w:link w:val="MyCode"/>
    <w:rsid w:val="00696978"/>
    <w:rPr>
      <w:rFonts w:ascii="Lucida Console" w:hAnsi="Lucida Console" w:cs="Courier New"/>
      <w:color w:val="0D0D0D" w:themeColor="text1" w:themeTint="F2"/>
      <w:spacing w:val="-8"/>
      <w:sz w:val="20"/>
      <w:szCs w:val="20"/>
      <w:lang w:val="en-US" w:eastAsia="en-US"/>
    </w:rPr>
  </w:style>
  <w:style w:type="paragraph" w:customStyle="1" w:styleId="Sources">
    <w:name w:val="Sources"/>
    <w:basedOn w:val="Normal"/>
    <w:qFormat/>
    <w:rsid w:val="007116B7"/>
    <w:pPr>
      <w:pBdr>
        <w:top w:val="threeDEmboss" w:sz="12" w:space="1" w:color="auto"/>
        <w:left w:val="threeDEmboss" w:sz="12" w:space="4" w:color="auto"/>
        <w:bottom w:val="threeDEngrave" w:sz="12" w:space="1" w:color="auto"/>
        <w:right w:val="threeDEngrave" w:sz="12" w:space="4" w:color="auto"/>
      </w:pBdr>
      <w:adjustRightInd w:val="0"/>
      <w:snapToGrid w:val="0"/>
      <w:spacing w:before="200" w:after="200" w:line="240" w:lineRule="auto"/>
      <w:ind w:left="720" w:right="720"/>
      <w:contextualSpacing/>
    </w:pPr>
    <w:rPr>
      <w:rFonts w:ascii="Consolas" w:hAnsi="Consolas" w:cs="Consolas"/>
      <w:color w:val="auto"/>
      <w:sz w:val="18"/>
      <w:szCs w:val="18"/>
    </w:rPr>
  </w:style>
  <w:style w:type="character" w:customStyle="1" w:styleId="sc71">
    <w:name w:val="sc71"/>
    <w:basedOn w:val="DefaultParagraphFont"/>
    <w:rsid w:val="00BA664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BA664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epx-x-x">
    <w:name w:val="Step x-x-x"/>
    <w:basedOn w:val="Normal"/>
    <w:qFormat/>
    <w:rsid w:val="009F64C7"/>
    <w:pPr>
      <w:spacing w:before="200" w:after="200" w:line="276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sc5">
    <w:name w:val="sc5"/>
    <w:basedOn w:val="DefaultParagraphFont"/>
    <w:rsid w:val="005A10B7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MyCode-NoIndent">
    <w:name w:val="MyCode-NoIndent"/>
    <w:basedOn w:val="MyCode"/>
    <w:link w:val="MyCode-NoIndentChar"/>
    <w:qFormat/>
    <w:rsid w:val="002479C8"/>
    <w:pPr>
      <w:tabs>
        <w:tab w:val="left" w:pos="360"/>
      </w:tabs>
      <w:ind w:left="0"/>
    </w:pPr>
  </w:style>
  <w:style w:type="character" w:customStyle="1" w:styleId="MyCode-NoIndentChar">
    <w:name w:val="MyCode-NoIndent Char"/>
    <w:basedOn w:val="MyCodeChar"/>
    <w:link w:val="MyCode-NoIndent"/>
    <w:rsid w:val="002479C8"/>
    <w:rPr>
      <w:rFonts w:ascii="Lucida Console" w:hAnsi="Lucida Console" w:cs="Courier New"/>
      <w:color w:val="333E48"/>
      <w:spacing w:val="-8"/>
      <w:sz w:val="18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4D0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8316B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2">
    <w:name w:val="Grid Table 1 Light Accent 2"/>
    <w:basedOn w:val="TableNormal"/>
    <w:uiPriority w:val="46"/>
    <w:rsid w:val="006577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FC7AF9"/>
    <w:pPr>
      <w:spacing w:after="0" w:line="240" w:lineRule="auto"/>
    </w:pPr>
    <w:rPr>
      <w:color w:val="0D0D0D" w:themeColor="text1" w:themeTint="F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omments" Target="comments.xml"/><Relationship Id="rId26" Type="http://schemas.openxmlformats.org/officeDocument/2006/relationships/image" Target="media/image13.png"/><Relationship Id="rId39" Type="http://schemas.openxmlformats.org/officeDocument/2006/relationships/hyperlink" Target="https://developer.arm.com/documentation/den0024/a/ARMv8-Registers" TargetMode="External"/><Relationship Id="rId21" Type="http://schemas.microsoft.com/office/2018/08/relationships/commentsExtensible" Target="commentsExtensible.xml"/><Relationship Id="rId34" Type="http://schemas.openxmlformats.org/officeDocument/2006/relationships/hyperlink" Target="https://dinfuehr.github.io/blog/encoding-of-immediate-values-on-aarch64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6/09/relationships/commentsIds" Target="commentsIds.xml"/><Relationship Id="rId29" Type="http://schemas.openxmlformats.org/officeDocument/2006/relationships/image" Target="media/image16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yperlink" Target="https://developer.arm.com/docs/ddi0487/latest/arm-architecture-reference-manual-armv8-for-armv8-a-architecture-profile" TargetMode="External"/><Relationship Id="rId37" Type="http://schemas.openxmlformats.org/officeDocument/2006/relationships/hyperlink" Target="https://developer.arm.com/documentation/den0024/a/ARMv8-Registers/AArch64-special-registers/Zero-register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developer.arm.com/documentation/ddi0596/2021-03/Base-Instructions" TargetMode="External"/><Relationship Id="rId10" Type="http://schemas.openxmlformats.org/officeDocument/2006/relationships/header" Target="header2.xml"/><Relationship Id="rId19" Type="http://schemas.microsoft.com/office/2011/relationships/commentsExtended" Target="commentsExtended.xml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gist.github.com/dinfuehr/51a01ac58c0b23e4de9aac313ed6a06a" TargetMode="External"/><Relationship Id="rId43" Type="http://schemas.microsoft.com/office/2011/relationships/people" Target="peop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s://developer.arm.com/docs/den0024/a/preface" TargetMode="External"/><Relationship Id="rId38" Type="http://schemas.openxmlformats.org/officeDocument/2006/relationships/hyperlink" Target="https://developer.arm.com/documentation/den0024/a/An-Introduction-to-the-ARMv8-Instruction-Sets/The-ARMv8-instruction-sets/Registe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3F6fsLiFFMzkOcwq98cFOW1TyQ==">AMUW2mWL/PCGJkOAJq3mWVvjTC9LqR7so0pmb0IdeAtO/LqHP2Eok4UbyPgS4ko83CJjYYLjj9nqKtlMbp9s9DOdOHxZBVGh4hRnGJijc79WC9LLWnOUFvnBZFA5CzeothxlOhEseLC8NHwTDIao2RB60MoR2XPsGL7h7GfzAnx2+PjtqKLkerKEYivH/qDii1r5bOktNq5RrZCrrRmoKWc9VA5uvTdhjw5FTl+Ukzx7v5BnnQSC0fmI9ADWtPkTywhw2lrdMt1Fxdo1L19/xOcnn5sL9vy0QDYd9KU8wMT08Ry0YVWcRoy7sCRn8YVEYHQcm3xgkmUVaEQUAc/gKHie+iDNF7MWFqoGi+o5QOWsi4jRTc3yGQbfd5oLPv41luziuCvmQQmVEWmeZGj1D+x+2Lus9b68p5aBPW8vCEGe4pfo4+EkmxUqDV/3kcqdTVfRdr8tu34EmjOEeAu2k352eJ2nFTUC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3266</Words>
  <Characters>18098</Characters>
  <Application>Microsoft Office Word</Application>
  <DocSecurity>0</DocSecurity>
  <Lines>565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Oyinkuro Benafa</dc:creator>
  <cp:lastModifiedBy>Vinessa Guadalupe Almanza Castillo</cp:lastModifiedBy>
  <cp:revision>80</cp:revision>
  <dcterms:created xsi:type="dcterms:W3CDTF">2019-04-08T10:40:00Z</dcterms:created>
  <dcterms:modified xsi:type="dcterms:W3CDTF">2024-09-12T19:57:00Z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0x01010057B93AB9173E194CB20DB06DAD82D9E9</vt:lpwstr>
  </property>
</Properties>
</file>