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  <w:t>Internet programiranje</w:t>
      </w:r>
    </w:p>
    <w:p>
      <w:pPr>
        <w:numPr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  <w:lang w:val="sr-Latn-B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Latn-BA"/>
              </w:rPr>
              <w:t>Ime i prezime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Kolokvijum (13.12.2018)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"/>
              </w:numPr>
              <w:tabs>
                <w:tab w:val="left" w:pos="425"/>
              </w:tabs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Kolokvijum (25.01.2019)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Latn-BA"/>
              </w:rPr>
              <w:t>Dejana Muratovič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100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Milica Ognjenović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70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Dragana Muratović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100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Daniel Kulena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100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Aleksandar Kovačević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100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Milena Božić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52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Srđan Jolić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60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Božidarka Grublješić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51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425"/>
              </w:tabs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50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75657"/>
    <w:multiLevelType w:val="singleLevel"/>
    <w:tmpl w:val="37D756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231A1"/>
    <w:rsid w:val="034231A1"/>
    <w:rsid w:val="23DB27B6"/>
    <w:rsid w:val="2BCD7F97"/>
    <w:rsid w:val="66D578D5"/>
    <w:rsid w:val="70BD6E4B"/>
    <w:rsid w:val="7D4014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2018-12-12T17:26:00Z</dcterms:created>
  <dc:creator>Predojevic</dc:creator>
  <cp:lastModifiedBy>Predojevic</cp:lastModifiedBy>
  <dcterms:modified xsi:type="dcterms:W3CDTF">2019-02-05T11:05:05Z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