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bookmarkStart w:id="0" w:name="_GoBack"/>
      <w:bookmarkEnd w:id="0"/>
      <w:r w:rsidRPr="006A4798">
        <w:rPr>
          <w:b/>
          <w:lang w:val="sr-Latn-RS"/>
        </w:rPr>
        <w:t>Примје</w:t>
      </w:r>
      <w:r w:rsidR="006F504E">
        <w:rPr>
          <w:b/>
          <w:lang w:val="sr-Latn-RS"/>
        </w:rPr>
        <w:t>на рачунара у биологији (група 2</w:t>
      </w:r>
      <w:r w:rsidRPr="006A4798">
        <w:rPr>
          <w:b/>
          <w:lang w:val="sr-Latn-RS"/>
        </w:rPr>
        <w:t>)</w:t>
      </w:r>
    </w:p>
    <w:p w:rsidR="00201788" w:rsidRPr="00F129C8" w:rsidRDefault="00F05B32" w:rsidP="006A4798">
      <w:pPr>
        <w:jc w:val="center"/>
        <w:rPr>
          <w:lang w:val="sr-Latn-RS"/>
        </w:rPr>
      </w:pPr>
      <w:r>
        <w:rPr>
          <w:b/>
          <w:lang w:val="sr-Cyrl-RS"/>
        </w:rPr>
        <w:t>окто</w:t>
      </w:r>
      <w:r w:rsidR="004A5169">
        <w:rPr>
          <w:b/>
          <w:lang w:val="sr-Cyrl-RS"/>
        </w:rPr>
        <w:t>бар</w:t>
      </w:r>
      <w:r w:rsidR="006A4798" w:rsidRPr="006A47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BB6DDC">
        <w:rPr>
          <w:rFonts w:ascii="Arial Narrow" w:hAnsi="Arial Narrow"/>
          <w:lang w:val="sr-Latn-RS"/>
        </w:rPr>
        <w:t>painters</w:t>
      </w:r>
      <w:proofErr w:type="spellEnd"/>
      <w:r w:rsidR="0013515D" w:rsidRPr="006A4798">
        <w:rPr>
          <w:lang w:val="sr-Latn-RS"/>
        </w:rPr>
        <w:t xml:space="preserve"> издвојити оне сликаре код којих је оцјена </w:t>
      </w:r>
      <w:r w:rsidR="00BB6DDC" w:rsidRPr="006A4798">
        <w:rPr>
          <w:lang w:val="sr-Latn-RS"/>
        </w:rPr>
        <w:t xml:space="preserve">за </w:t>
      </w:r>
      <w:r w:rsidR="00F05B32">
        <w:rPr>
          <w:lang w:val="sr-Cyrl-RS"/>
        </w:rPr>
        <w:t>боју</w:t>
      </w:r>
      <w:r w:rsidR="00BB6DDC" w:rsidRPr="006A4798">
        <w:rPr>
          <w:lang w:val="sr-Latn-RS"/>
        </w:rPr>
        <w:t xml:space="preserve"> </w:t>
      </w:r>
      <w:r w:rsidR="004A5169">
        <w:rPr>
          <w:lang w:val="sr-Cyrl-RS"/>
        </w:rPr>
        <w:t>мања</w:t>
      </w:r>
      <w:r w:rsidR="00BB6DDC" w:rsidRPr="006A4798">
        <w:rPr>
          <w:lang w:val="sr-Latn-RS"/>
        </w:rPr>
        <w:t xml:space="preserve"> од оцјене за </w:t>
      </w:r>
      <w:r w:rsidR="004A5169">
        <w:rPr>
          <w:lang w:val="sr-Cyrl-RS"/>
        </w:rPr>
        <w:t>композицију</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w:t>
      </w:r>
      <w:r w:rsidR="006F504E">
        <w:rPr>
          <w:lang w:val="sr-Cyrl-RS"/>
        </w:rPr>
        <w:t xml:space="preserve">одредити фреквенцију по сликарским школама којим припадају и добијене податке приказати преко стубичастог дијаграма. </w:t>
      </w:r>
      <w:r>
        <w:rPr>
          <w:lang w:val="sr-Cyrl-RS"/>
        </w:rPr>
        <w:t xml:space="preserve">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sidRPr="00BB6DDC">
        <w:rPr>
          <w:rFonts w:ascii="Arial Narrow" w:hAnsi="Arial Narrow"/>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BB6DDC">
        <w:rPr>
          <w:rFonts w:ascii="Arial Narrow" w:hAnsi="Arial Narrow"/>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rsidRPr="00BB6DDC">
        <w:rPr>
          <w:rFonts w:ascii="Arial Narrow" w:hAnsi="Arial Narrow"/>
        </w:rPr>
        <w:t>hp</w:t>
      </w:r>
      <w:proofErr w:type="spellEnd"/>
      <w:r w:rsidR="006B4D3A">
        <w:rPr>
          <w:lang w:val="sr-Cyrl-RS"/>
        </w:rPr>
        <w:t>)</w:t>
      </w:r>
      <w:r w:rsidRPr="0013515D">
        <w:rPr>
          <w:lang w:val="sr-Latn-RS"/>
        </w:rPr>
        <w:t xml:space="preserve"> </w:t>
      </w:r>
      <w:r w:rsidR="00F05B32">
        <w:rPr>
          <w:lang w:val="sr-Cyrl-RS"/>
        </w:rPr>
        <w:t>већи</w:t>
      </w:r>
      <w:r w:rsidR="004A5169">
        <w:rPr>
          <w:lang w:val="sr-Cyrl-RS"/>
        </w:rPr>
        <w:t xml:space="preserve"> од просека</w:t>
      </w:r>
      <w:r w:rsidRPr="0013515D">
        <w:rPr>
          <w:lang w:val="sr-Latn-RS"/>
        </w:rPr>
        <w:t>.</w:t>
      </w:r>
      <w:r w:rsidR="006A4798">
        <w:rPr>
          <w:lang w:val="sr-Cyrl-RS"/>
        </w:rPr>
        <w:br/>
        <w:t>б)</w:t>
      </w:r>
      <w:r w:rsidR="006B4D3A" w:rsidRPr="006B4D3A">
        <w:rPr>
          <w:lang w:val="sr-Cyrl-RS"/>
        </w:rPr>
        <w:t xml:space="preserve"> </w:t>
      </w:r>
      <w:r w:rsidR="006B4D3A">
        <w:rPr>
          <w:lang w:val="sr-Cyrl-RS"/>
        </w:rPr>
        <w:t xml:space="preserve">Утврдити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w:t>
      </w:r>
      <w:r w:rsidR="00F05B32">
        <w:rPr>
          <w:lang w:val="sr-Cyrl-RS"/>
        </w:rPr>
        <w:t>већи</w:t>
      </w:r>
      <w:r w:rsidR="004A5169">
        <w:rPr>
          <w:lang w:val="sr-Cyrl-RS"/>
        </w:rPr>
        <w:t xml:space="preserve"> од просека</w:t>
      </w:r>
      <w:r w:rsidR="00BB6DDC" w:rsidRPr="00BB6DDC">
        <w:rPr>
          <w:lang w:val="sr-Cyrl-RS"/>
        </w:rPr>
        <w:t xml:space="preserve"> </w:t>
      </w:r>
      <w:r w:rsidR="00BB6DDC">
        <w:rPr>
          <w:lang w:val="sr-Cyrl-RS"/>
        </w:rPr>
        <w:t>колика је просечна потрошња горива (</w:t>
      </w:r>
      <w:proofErr w:type="spellStart"/>
      <w:r w:rsidR="00BB6DDC" w:rsidRPr="00C11A0C">
        <w:rPr>
          <w:rFonts w:ascii="Arial Narrow" w:hAnsi="Arial Narrow"/>
          <w:lang w:val="sr-Latn-RS"/>
        </w:rPr>
        <w:t>mpg</w:t>
      </w:r>
      <w:proofErr w:type="spellEnd"/>
      <w:r w:rsidR="00BB6DDC">
        <w:rPr>
          <w:lang w:val="sr-Cyrl-RS"/>
        </w:rPr>
        <w:t>) и који модел аутомобила међу њима има најмању потрошњу горива</w:t>
      </w:r>
      <w:r w:rsidR="006B4D3A">
        <w:rPr>
          <w:lang w:val="sr-Cyrl-RS"/>
        </w:rPr>
        <w:t>.</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914BFF" w:rsidRPr="00914BFF" w:rsidRDefault="00914BFF" w:rsidP="00011F60">
      <w:pPr>
        <w:pStyle w:val="ListParagraph"/>
        <w:numPr>
          <w:ilvl w:val="0"/>
          <w:numId w:val="2"/>
        </w:numPr>
        <w:rPr>
          <w:lang w:val="sr-Latn-RS"/>
        </w:rPr>
      </w:pPr>
      <w:r>
        <w:rPr>
          <w:lang w:val="sr-Cyrl-RS"/>
        </w:rPr>
        <w:t xml:space="preserve">Описати фон </w:t>
      </w:r>
      <w:proofErr w:type="spellStart"/>
      <w:r>
        <w:rPr>
          <w:lang w:val="sr-Cyrl-RS"/>
        </w:rPr>
        <w:t>Нојманову</w:t>
      </w:r>
      <w:proofErr w:type="spellEnd"/>
      <w:r>
        <w:rPr>
          <w:lang w:val="sr-Cyrl-RS"/>
        </w:rPr>
        <w:t xml:space="preserve"> архитектуру рачунара.</w:t>
      </w:r>
    </w:p>
    <w:p w:rsidR="004A5169" w:rsidRDefault="004A5169" w:rsidP="004A5169">
      <w:pPr>
        <w:pStyle w:val="ListParagraph"/>
        <w:numPr>
          <w:ilvl w:val="0"/>
          <w:numId w:val="2"/>
        </w:numPr>
        <w:rPr>
          <w:lang w:val="sr-Latn-RS"/>
        </w:rPr>
      </w:pPr>
      <w:r>
        <w:rPr>
          <w:lang w:val="sr-Cyrl-RS"/>
        </w:rPr>
        <w:t>Шта су то квантитативни подаци</w:t>
      </w:r>
      <w:r>
        <w:rPr>
          <w:lang w:val="sr-Latn-RS"/>
        </w:rPr>
        <w:t>?</w:t>
      </w:r>
      <w:r>
        <w:rPr>
          <w:lang w:val="sr-Cyrl-RS"/>
        </w:rPr>
        <w:t xml:space="preserve"> У чему је разлика између квантитативних и квалитативних података?</w:t>
      </w:r>
    </w:p>
    <w:p w:rsidR="00011F60" w:rsidRDefault="00E36866" w:rsidP="00011F60">
      <w:pPr>
        <w:pStyle w:val="ListParagraph"/>
        <w:numPr>
          <w:ilvl w:val="0"/>
          <w:numId w:val="2"/>
        </w:numPr>
        <w:rPr>
          <w:lang w:val="sr-Latn-RS"/>
        </w:rPr>
      </w:pPr>
      <w:r>
        <w:rPr>
          <w:lang w:val="sr-Cyrl-RS"/>
        </w:rPr>
        <w:t xml:space="preserve">Шта </w:t>
      </w:r>
      <w:r w:rsidR="004A5169">
        <w:rPr>
          <w:lang w:val="sr-Cyrl-RS"/>
        </w:rPr>
        <w:t xml:space="preserve">је то </w:t>
      </w:r>
      <w:r w:rsidR="00F05B32">
        <w:rPr>
          <w:lang w:val="sr-Cyrl-RS"/>
        </w:rPr>
        <w:t>медијана</w:t>
      </w:r>
      <w:r w:rsidR="004A5169">
        <w:rPr>
          <w:lang w:val="sr-Cyrl-RS"/>
        </w:rPr>
        <w:t xml:space="preserve"> узорка</w:t>
      </w:r>
      <w:r>
        <w:rPr>
          <w:lang w:val="sr-Cyrl-RS"/>
        </w:rPr>
        <w:t>?</w:t>
      </w:r>
      <w:r w:rsidR="004A5169">
        <w:rPr>
          <w:lang w:val="sr-Cyrl-RS"/>
        </w:rPr>
        <w:t xml:space="preserve"> Како се она израчунава?</w:t>
      </w:r>
      <w:r w:rsidR="00464D05">
        <w:rPr>
          <w:lang w:val="sr-Cyrl-RS"/>
        </w:rPr>
        <w:t xml:space="preserve"> навести још неке мере централне тенденције.</w:t>
      </w:r>
    </w:p>
    <w:p w:rsidR="00011F60" w:rsidRPr="00011F60" w:rsidRDefault="00011F60" w:rsidP="00914BFF">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B1404"/>
    <w:rsid w:val="00201788"/>
    <w:rsid w:val="0022704B"/>
    <w:rsid w:val="002E7D69"/>
    <w:rsid w:val="003566AD"/>
    <w:rsid w:val="003C6295"/>
    <w:rsid w:val="00464D05"/>
    <w:rsid w:val="004A5169"/>
    <w:rsid w:val="004F4765"/>
    <w:rsid w:val="00524660"/>
    <w:rsid w:val="00602F56"/>
    <w:rsid w:val="00657A92"/>
    <w:rsid w:val="006A4798"/>
    <w:rsid w:val="006B4D3A"/>
    <w:rsid w:val="006F2F8E"/>
    <w:rsid w:val="006F41D3"/>
    <w:rsid w:val="006F504E"/>
    <w:rsid w:val="007313E9"/>
    <w:rsid w:val="007D3320"/>
    <w:rsid w:val="007F3CC7"/>
    <w:rsid w:val="00914BFF"/>
    <w:rsid w:val="00931A0B"/>
    <w:rsid w:val="00933B08"/>
    <w:rsid w:val="00992234"/>
    <w:rsid w:val="00A40AB5"/>
    <w:rsid w:val="00B041F6"/>
    <w:rsid w:val="00B54CEA"/>
    <w:rsid w:val="00BB6DDC"/>
    <w:rsid w:val="00BF5366"/>
    <w:rsid w:val="00C45E2B"/>
    <w:rsid w:val="00D27D3E"/>
    <w:rsid w:val="00D916FF"/>
    <w:rsid w:val="00DD2117"/>
    <w:rsid w:val="00E36866"/>
    <w:rsid w:val="00E376F4"/>
    <w:rsid w:val="00E47DEF"/>
    <w:rsid w:val="00F05B32"/>
    <w:rsid w:val="00F129C8"/>
    <w:rsid w:val="00F52CF1"/>
    <w:rsid w:val="00F6261E"/>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CB92570-1089-4C8D-8840-68616869F949}">
  <ds:schemaRefs>
    <ds:schemaRef ds:uri="urn:schemas-microsoft-com.VSTO2008Demos.ControlsStorage"/>
  </ds:schemaRefs>
</ds:datastoreItem>
</file>

<file path=customXml/itemProps2.xml><?xml version="1.0" encoding="utf-8"?>
<ds:datastoreItem xmlns:ds="http://schemas.openxmlformats.org/officeDocument/2006/customXml" ds:itemID="{3931D4A7-D954-45DC-9BB8-B168CA35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1134</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20</cp:revision>
  <cp:lastPrinted>2018-10-10T10:07:00Z</cp:lastPrinted>
  <dcterms:created xsi:type="dcterms:W3CDTF">2018-02-05T16:16:00Z</dcterms:created>
  <dcterms:modified xsi:type="dcterms:W3CDTF">2018-10-10T10:07:00Z</dcterms:modified>
</cp:coreProperties>
</file>