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Clean &amp; Protect – Operations Briefing &amp; Discovery Questionnaire</w:t>
      </w:r>
    </w:p>
    <w:p>
      <w:pPr>
        <w:pStyle w:val="Heading1"/>
      </w:pPr>
      <w:r>
        <w:t>Briefing Summary</w:t>
      </w:r>
    </w:p>
    <w:p>
      <w:r>
        <w:t>Client: Clean &amp; Protect – Ranch Janitorial Division</w:t>
        <w:br/>
        <w:br/>
        <w:t>Objective:</w:t>
        <w:br/>
        <w:t>To enhance service consistency, accountability, and proactive communication in janitorial operations through a tailored mobile and web application.</w:t>
        <w:br/>
        <w:br/>
        <w:t>Operations Model:</w:t>
        <w:br/>
        <w:t>A structured hierarchy ensures consistent service delivery and oversight:</w:t>
        <w:br/>
        <w:t>• Technicians – Perform daily cleaning and record completion</w:t>
        <w:br/>
        <w:t>• Team Leads – Conduct site inspections and performance audits</w:t>
        <w:br/>
        <w:t>• Operations Supervisors – Manage regional compliance and scheduling</w:t>
        <w:br/>
        <w:t>• Operations Admin – Support supervisors, enforce compliance, and manage reporting</w:t>
        <w:br/>
        <w:t>• Client Relations Team – Address client feedback and complaints proactively</w:t>
        <w:br/>
        <w:t>• Senior Admin Team – Oversee entire operations and ensure accountability</w:t>
        <w:br/>
        <w:br/>
        <w:t>Quality Control &amp; Escalation Process:</w:t>
        <w:br/>
        <w:t>• Site inspections conducted regularly with a scoring system (1–5)</w:t>
        <w:br/>
        <w:t>• Any score below 4 triggers an action plan and verification process</w:t>
        <w:br/>
        <w:t>• Corrective actions require photo proof and client confirmation</w:t>
        <w:br/>
        <w:t>• Closure expected within 5 service days</w:t>
        <w:br/>
        <w:br/>
        <w:t>Problem Statement:</w:t>
        <w:br/>
        <w:t>• Inconsistent service quality across sites</w:t>
        <w:br/>
        <w:t>• Lack of transparency for clients and technicians</w:t>
        <w:br/>
        <w:t>• Communication often reactive instead of proactive</w:t>
        <w:br/>
        <w:t>• Gaps in verification and accountability tracking</w:t>
        <w:br/>
        <w:br/>
        <w:t>Proposed App Objective:</w:t>
        <w:br/>
        <w:t>To digitize and enforce this model through real-time visibility, verified task completion, automated issue alerts, client messaging, and audit-ready records.</w:t>
        <w:br/>
      </w:r>
    </w:p>
    <w:p>
      <w:pPr>
        <w:pStyle w:val="Heading1"/>
      </w:pPr>
      <w:r>
        <w:t>Operational Reporting Structure</w:t>
      </w:r>
    </w:p>
    <w:p>
      <w:r>
        <w:t>Hierarchy and Oversight Relationships:</w:t>
        <w:br/>
        <w:br/>
        <w:t>Technicians → Team Leads → Operations Supervisors → Operations Admin → Senior Admin Team</w:t>
        <w:br/>
        <w:br/>
        <w:t>Client Relations Team works in parallel, collaborating with Operations for issue resolution, while Senior Admin oversees both streams.</w:t>
        <w:br/>
        <w:br/>
        <w:t>Reporting &amp; Oversight:</w:t>
        <w:br/>
        <w:t>• Technicians report to Team Leads for daily activities.</w:t>
        <w:br/>
        <w:t>• Team Leads report to Operations Supervisors and assist Technicians.</w:t>
        <w:br/>
        <w:t>• Operations Supervisors report to Operations Admin and manage field-level operations.</w:t>
        <w:br/>
        <w:t>• Operations Admin reports to Senior Admin Team and coordinates with Client Relations.</w:t>
        <w:br/>
        <w:t>• Client Relations reports to Senior Admin Team, closing the feedback loop with Operations.</w:t>
        <w:br/>
        <w:t>• Senior Admin provides corporate oversight, KPI tracking, and escalation management.</w:t>
        <w:br/>
        <w:br/>
        <w:t>Accountability Flows:</w:t>
        <w:br/>
        <w:t>• Normal: Technician → Team Lead → Supervisor → Admin → Senior Admin</w:t>
        <w:br/>
        <w:t>• Client Issues: Client → Client Relations → Supervisor → Admin → Senior Admin</w:t>
        <w:br/>
        <w:t>• Weekly Reviews: Supervisor &amp; Admin compile reports → Senior Admin reviews trends and compliance.</w:t>
        <w:br/>
      </w:r>
    </w:p>
    <w:p>
      <w:pPr>
        <w:pStyle w:val="Heading1"/>
      </w:pPr>
      <w:r>
        <w:t>Discovery Questionnaire</w:t>
      </w:r>
    </w:p>
    <w:p>
      <w:pPr>
        <w:pStyle w:val="Heading2"/>
      </w:pPr>
      <w:r>
        <w:t>1. User Roles &amp; Responsibilities</w:t>
      </w:r>
    </w:p>
    <w:p>
      <w:pPr>
        <w:pStyle w:val="ListBullet"/>
      </w:pPr>
      <w:r>
        <w:t>• Will all mentioned roles be part of the initial rollout?</w:t>
      </w:r>
    </w:p>
    <w:p>
      <w:pPr>
        <w:pStyle w:val="ListBullet"/>
      </w:pPr>
      <w:r>
        <w:t>• Should clients have real-time visibility into cleaning and inspection results?</w:t>
      </w:r>
    </w:p>
    <w:p>
      <w:pPr>
        <w:pStyle w:val="ListBullet"/>
      </w:pPr>
      <w:r>
        <w:t>• What actions should each role be allowed to perform (view, edit, approve)?</w:t>
      </w:r>
    </w:p>
    <w:p>
      <w:pPr>
        <w:pStyle w:val="Heading2"/>
      </w:pPr>
      <w:r>
        <w:t>2. Daily Operations &amp; Tasks</w:t>
      </w:r>
    </w:p>
    <w:p>
      <w:pPr>
        <w:pStyle w:val="ListBullet"/>
      </w:pPr>
      <w:r>
        <w:t>• Are cleaning checklists standardized or customized by site?</w:t>
      </w:r>
    </w:p>
    <w:p>
      <w:pPr>
        <w:pStyle w:val="ListBullet"/>
      </w:pPr>
      <w:r>
        <w:t>• Should photo proof be required for every completed task or only specific ones?</w:t>
      </w:r>
    </w:p>
    <w:p>
      <w:pPr>
        <w:pStyle w:val="ListBullet"/>
      </w:pPr>
      <w:r>
        <w:t>• What process does the Team Lead follow to validate task completion today?</w:t>
      </w:r>
    </w:p>
    <w:p>
      <w:pPr>
        <w:pStyle w:val="Heading2"/>
      </w:pPr>
      <w:r>
        <w:t>3. Inspections &amp; Quality Scoring</w:t>
      </w:r>
    </w:p>
    <w:p>
      <w:pPr>
        <w:pStyle w:val="ListBullet"/>
      </w:pPr>
      <w:r>
        <w:t>• Who sets the inspection schedule – Team Lead or Supervisor?</w:t>
      </w:r>
    </w:p>
    <w:p>
      <w:pPr>
        <w:pStyle w:val="ListBullet"/>
      </w:pPr>
      <w:r>
        <w:t>• Should inspections be manually assigned or automatically generated?</w:t>
      </w:r>
    </w:p>
    <w:p>
      <w:pPr>
        <w:pStyle w:val="ListBullet"/>
      </w:pPr>
      <w:r>
        <w:t>• Confirm rule: Score below 4 triggers corrective action and SLA countdown.</w:t>
      </w:r>
    </w:p>
    <w:p>
      <w:pPr>
        <w:pStyle w:val="Heading2"/>
      </w:pPr>
      <w:r>
        <w:t>4. Issue Escalation &amp; SLA Enforcement</w:t>
      </w:r>
    </w:p>
    <w:p>
      <w:pPr>
        <w:pStyle w:val="ListBullet"/>
      </w:pPr>
      <w:r>
        <w:t>• Should the SLA for corrective actions always be 5 days or configurable?</w:t>
      </w:r>
    </w:p>
    <w:p>
      <w:pPr>
        <w:pStyle w:val="ListBullet"/>
      </w:pPr>
      <w:r>
        <w:t>• Who receives notifications when SLA breaches occur?</w:t>
      </w:r>
    </w:p>
    <w:p>
      <w:pPr>
        <w:pStyle w:val="ListBullet"/>
      </w:pPr>
      <w:r>
        <w:t>• Can clients reopen issues if not satisfied with closure?</w:t>
      </w:r>
    </w:p>
    <w:p>
      <w:pPr>
        <w:pStyle w:val="Heading2"/>
      </w:pPr>
      <w:r>
        <w:t>5. Communication &amp; Feedback</w:t>
      </w:r>
    </w:p>
    <w:p>
      <w:pPr>
        <w:pStyle w:val="ListBullet"/>
      </w:pPr>
      <w:r>
        <w:t>• Should all communication occur within the app or via external channels (email, WhatsApp)?</w:t>
      </w:r>
    </w:p>
    <w:p>
      <w:pPr>
        <w:pStyle w:val="ListBullet"/>
      </w:pPr>
      <w:r>
        <w:t>• Should client feedback include comments and photo attachments or only ratings?</w:t>
      </w:r>
    </w:p>
    <w:p>
      <w:pPr>
        <w:pStyle w:val="Heading2"/>
      </w:pPr>
      <w:r>
        <w:t>6. Reporting &amp; Accountability</w:t>
      </w:r>
    </w:p>
    <w:p>
      <w:pPr>
        <w:pStyle w:val="ListBullet"/>
      </w:pPr>
      <w:r>
        <w:t>• Which KPIs should be tracked (technician performance, repeat issues, SLA compliance)?</w:t>
      </w:r>
    </w:p>
    <w:p>
      <w:pPr>
        <w:pStyle w:val="ListBullet"/>
      </w:pPr>
      <w:r>
        <w:t>• How frequently should performance reports be generated for Senior Admins?</w:t>
      </w:r>
    </w:p>
    <w:p>
      <w:pPr>
        <w:pStyle w:val="Heading2"/>
      </w:pPr>
      <w:r>
        <w:t>7. Rollout Expectations</w:t>
      </w:r>
    </w:p>
    <w:p>
      <w:pPr>
        <w:pStyle w:val="ListBullet"/>
      </w:pPr>
      <w:r>
        <w:t>• Which user group should be onboarded first (field staff or clients)?</w:t>
      </w:r>
    </w:p>
    <w:p>
      <w:pPr>
        <w:pStyle w:val="ListBullet"/>
      </w:pPr>
      <w:r>
        <w:t>• Will there be a pilot phase before full rollout?</w:t>
      </w:r>
    </w:p>
    <w:p>
      <w:pPr>
        <w:pStyle w:val="Heading2"/>
      </w:pPr>
      <w:r>
        <w:t>8. Success Metrics</w:t>
      </w:r>
    </w:p>
    <w:p>
      <w:pPr>
        <w:pStyle w:val="ListBullet"/>
      </w:pPr>
      <w:r>
        <w:t>• How will success be measured – higher quality scores, fewer complaints, or faster closures?</w:t>
      </w:r>
    </w:p>
    <w:p>
      <w:pPr>
        <w:pStyle w:val="ListBullet"/>
      </w:pPr>
      <w:r>
        <w:t>• Will performance reports be tied to contract renewals or compliance checks?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