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742A" w14:textId="56FADC84" w:rsidR="00CE5B9D" w:rsidRDefault="00CE5B9D" w:rsidP="00CE5B9D">
      <w:pPr>
        <w:pStyle w:val="Pro"/>
      </w:pPr>
      <w:r>
        <w:t>I</w:t>
      </w:r>
      <w:r>
        <w:t xml:space="preserve">n this section, we provide some of the key results of our analysis of the </w:t>
      </w:r>
      <w:r>
        <w:t xml:space="preserve">SLID </w:t>
      </w:r>
      <w:r>
        <w:t>dataset using the DSBDA framework.</w:t>
      </w:r>
    </w:p>
    <w:p w14:paraId="17342BBA" w14:textId="77777777" w:rsidR="00CE5B9D" w:rsidRDefault="00CE5B9D" w:rsidP="00CE5B9D">
      <w:pPr>
        <w:pStyle w:val="Pro"/>
      </w:pPr>
    </w:p>
    <w:p w14:paraId="40CA1DFC" w14:textId="77777777" w:rsidR="00CE5B9D" w:rsidRDefault="00CE5B9D" w:rsidP="00CE5B9D">
      <w:pPr>
        <w:pStyle w:val="Pro"/>
      </w:pPr>
      <w:r>
        <w:t xml:space="preserve">Here, we </w:t>
      </w:r>
      <w:proofErr w:type="spellStart"/>
      <w:r>
        <w:t>analyzed</w:t>
      </w:r>
      <w:proofErr w:type="spellEnd"/>
      <w:r>
        <w:t xml:space="preserve"> the various factors that may affect the wages, resulting from education, sex, age and native language. The results are as follows:</w:t>
      </w:r>
    </w:p>
    <w:p w14:paraId="37E98105" w14:textId="77777777" w:rsidR="00CE5B9D" w:rsidRDefault="00CE5B9D" w:rsidP="00CE5B9D">
      <w:pPr>
        <w:pStyle w:val="Pro"/>
      </w:pPr>
    </w:p>
    <w:p w14:paraId="11839417" w14:textId="05C2EDD8" w:rsidR="00CE5B9D" w:rsidRDefault="00CE5B9D" w:rsidP="00CE5B9D">
      <w:pPr>
        <w:pStyle w:val="Pro"/>
        <w:numPr>
          <w:ilvl w:val="0"/>
          <w:numId w:val="1"/>
        </w:numPr>
      </w:pPr>
      <w:r>
        <w:t>Sex: The survey consisted of an equal number of males and females. Generally, males are given a larger wage range as compared to females.</w:t>
      </w:r>
    </w:p>
    <w:p w14:paraId="52EE4D70" w14:textId="26ECE01C" w:rsidR="00B43DE5" w:rsidRDefault="00CE5B9D" w:rsidP="00CE5B9D">
      <w:pPr>
        <w:pStyle w:val="Pro"/>
        <w:numPr>
          <w:ilvl w:val="0"/>
          <w:numId w:val="1"/>
        </w:numPr>
      </w:pPr>
      <w:r>
        <w:t>Native Language: In the survey, 81% people spoke English, 6.5% people spoke French and 12% spoke other languages. Here, there is a clear disadvantage for English speakers which may be because of more people who speak the language.</w:t>
      </w:r>
    </w:p>
    <w:p w14:paraId="2ED2177F" w14:textId="675A219A" w:rsidR="006D6E54" w:rsidRDefault="006D6E54" w:rsidP="006D6E54">
      <w:pPr>
        <w:pStyle w:val="Pro"/>
        <w:numPr>
          <w:ilvl w:val="0"/>
          <w:numId w:val="1"/>
        </w:numPr>
      </w:pPr>
      <w:r>
        <w:t>Age: Age is not that relevant when it comes to the number of people working currently, whether it be male or female.</w:t>
      </w:r>
    </w:p>
    <w:p w14:paraId="1C86C72F" w14:textId="78BD26C9" w:rsidR="006D6E54" w:rsidRDefault="006D6E54" w:rsidP="006D6E54">
      <w:pPr>
        <w:pStyle w:val="Pro"/>
        <w:numPr>
          <w:ilvl w:val="0"/>
          <w:numId w:val="1"/>
        </w:numPr>
      </w:pPr>
      <w:r>
        <w:t>Education: There is a significant correlation between the two, as explored in a linear regression model.</w:t>
      </w:r>
    </w:p>
    <w:p w14:paraId="28D9B8D6" w14:textId="77777777" w:rsidR="006D6E54" w:rsidRDefault="006D6E54" w:rsidP="006D6E54">
      <w:pPr>
        <w:pStyle w:val="Pro"/>
      </w:pPr>
    </w:p>
    <w:p w14:paraId="2542F4DB" w14:textId="595DF740" w:rsidR="00FC7CED" w:rsidRDefault="00FC7CED" w:rsidP="00FC7CED">
      <w:pPr>
        <w:pStyle w:val="Pro"/>
        <w:jc w:val="center"/>
      </w:pPr>
      <w:r w:rsidRPr="00FC7CED">
        <w:lastRenderedPageBreak/>
        <w:drawing>
          <wp:inline distT="0" distB="0" distL="0" distR="0" wp14:anchorId="0290C890" wp14:editId="215EE54C">
            <wp:extent cx="3071187" cy="3215640"/>
            <wp:effectExtent l="0" t="0" r="0" b="3810"/>
            <wp:docPr id="196864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0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416" cy="32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CED">
        <w:drawing>
          <wp:inline distT="0" distB="0" distL="0" distR="0" wp14:anchorId="0EA49D75" wp14:editId="3752448F">
            <wp:extent cx="3085743" cy="3230880"/>
            <wp:effectExtent l="0" t="0" r="635" b="7620"/>
            <wp:docPr id="203053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37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929" cy="32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C93" w14:textId="77777777" w:rsidR="00FC7CED" w:rsidRDefault="00FC7CED" w:rsidP="006D6E54">
      <w:pPr>
        <w:pStyle w:val="Pro"/>
        <w:jc w:val="center"/>
      </w:pPr>
    </w:p>
    <w:p w14:paraId="1C7AE4DF" w14:textId="72C8FF7B" w:rsidR="00FC7CED" w:rsidRDefault="00FC7CED" w:rsidP="006D6E54">
      <w:pPr>
        <w:pStyle w:val="Pro"/>
        <w:jc w:val="center"/>
      </w:pPr>
      <w:r w:rsidRPr="00FC7CED">
        <w:lastRenderedPageBreak/>
        <w:drawing>
          <wp:inline distT="0" distB="0" distL="0" distR="0" wp14:anchorId="23FE0C58" wp14:editId="43517FAA">
            <wp:extent cx="3017520" cy="3159448"/>
            <wp:effectExtent l="0" t="0" r="0" b="3175"/>
            <wp:docPr id="80720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08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286" cy="31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A106" w14:textId="77777777" w:rsidR="00FC7CED" w:rsidRDefault="00FC7CED" w:rsidP="006D6E54">
      <w:pPr>
        <w:pStyle w:val="Pro"/>
        <w:jc w:val="center"/>
      </w:pPr>
    </w:p>
    <w:p w14:paraId="2B2001EF" w14:textId="367AFF69" w:rsidR="00FC7CED" w:rsidRDefault="00FC7CED" w:rsidP="006D6E54">
      <w:pPr>
        <w:pStyle w:val="Pro"/>
        <w:jc w:val="center"/>
      </w:pPr>
      <w:r w:rsidRPr="00FC7CED">
        <w:drawing>
          <wp:inline distT="0" distB="0" distL="0" distR="0" wp14:anchorId="27A52EB8" wp14:editId="63FD92EE">
            <wp:extent cx="3459480" cy="3622197"/>
            <wp:effectExtent l="0" t="0" r="7620" b="0"/>
            <wp:docPr id="150494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49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044" cy="364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D59B" w14:textId="77777777" w:rsidR="00FC7CED" w:rsidRDefault="00FC7CED" w:rsidP="00FC7CED">
      <w:pPr>
        <w:pStyle w:val="Pro"/>
      </w:pPr>
    </w:p>
    <w:p w14:paraId="0C6B6E3C" w14:textId="37F6D3EC" w:rsidR="00FC7CED" w:rsidRDefault="00FC7CED" w:rsidP="006D6E54">
      <w:pPr>
        <w:pStyle w:val="Pro"/>
        <w:jc w:val="center"/>
      </w:pPr>
      <w:r w:rsidRPr="00FC7CED">
        <w:lastRenderedPageBreak/>
        <w:drawing>
          <wp:inline distT="0" distB="0" distL="0" distR="0" wp14:anchorId="132CE206" wp14:editId="2932BD20">
            <wp:extent cx="3158520" cy="3307080"/>
            <wp:effectExtent l="0" t="0" r="3810" b="7620"/>
            <wp:docPr id="23412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21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607" cy="33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BA76" w14:textId="77777777" w:rsidR="00FC7CED" w:rsidRDefault="00FC7CED" w:rsidP="006D6E54">
      <w:pPr>
        <w:pStyle w:val="Pro"/>
        <w:jc w:val="center"/>
      </w:pPr>
    </w:p>
    <w:p w14:paraId="26719B69" w14:textId="5E87E257" w:rsidR="00FC7CED" w:rsidRDefault="00FC7CED" w:rsidP="006D6E54">
      <w:pPr>
        <w:pStyle w:val="Pro"/>
        <w:jc w:val="center"/>
      </w:pPr>
      <w:r w:rsidRPr="00FC7CED">
        <w:drawing>
          <wp:inline distT="0" distB="0" distL="0" distR="0" wp14:anchorId="1E031CC4" wp14:editId="78735A06">
            <wp:extent cx="3905250" cy="3914775"/>
            <wp:effectExtent l="0" t="0" r="0" b="9525"/>
            <wp:docPr id="2132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33A8" w14:textId="77777777" w:rsidR="00FC7CED" w:rsidRDefault="00FC7CED" w:rsidP="006D6E54">
      <w:pPr>
        <w:pStyle w:val="Pro"/>
        <w:jc w:val="center"/>
      </w:pPr>
    </w:p>
    <w:p w14:paraId="32FED833" w14:textId="77777777" w:rsidR="00FC7CED" w:rsidRDefault="00FC7CED" w:rsidP="006D6E54">
      <w:pPr>
        <w:pStyle w:val="Pro"/>
        <w:jc w:val="center"/>
      </w:pPr>
    </w:p>
    <w:p w14:paraId="50EAA730" w14:textId="77777777" w:rsidR="00FC7CED" w:rsidRDefault="00FC7CED" w:rsidP="006D6E54">
      <w:pPr>
        <w:pStyle w:val="Pro"/>
        <w:jc w:val="center"/>
      </w:pPr>
    </w:p>
    <w:p w14:paraId="47D4A71F" w14:textId="58292C15" w:rsidR="00FC7CED" w:rsidRDefault="00FC7CED" w:rsidP="006D6E54">
      <w:pPr>
        <w:pStyle w:val="Pro"/>
        <w:jc w:val="center"/>
      </w:pPr>
      <w:r w:rsidRPr="00FC7CED">
        <w:lastRenderedPageBreak/>
        <w:drawing>
          <wp:inline distT="0" distB="0" distL="0" distR="0" wp14:anchorId="3E8D1252" wp14:editId="5C924C60">
            <wp:extent cx="4010010" cy="4198620"/>
            <wp:effectExtent l="0" t="0" r="0" b="0"/>
            <wp:docPr id="69687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78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540" cy="420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72CB" w14:textId="77777777" w:rsidR="00FC7CED" w:rsidRDefault="00FC7CED" w:rsidP="006D6E54">
      <w:pPr>
        <w:pStyle w:val="Pro"/>
        <w:jc w:val="center"/>
      </w:pPr>
    </w:p>
    <w:p w14:paraId="73F2998F" w14:textId="13F1BD57" w:rsidR="00FC7CED" w:rsidRDefault="00FC7CED" w:rsidP="006D6E54">
      <w:pPr>
        <w:pStyle w:val="Pro"/>
        <w:jc w:val="center"/>
      </w:pPr>
      <w:r w:rsidRPr="00FC7CED">
        <w:drawing>
          <wp:inline distT="0" distB="0" distL="0" distR="0" wp14:anchorId="3BF97D16" wp14:editId="3D8800D6">
            <wp:extent cx="3741093" cy="3909060"/>
            <wp:effectExtent l="0" t="0" r="0" b="0"/>
            <wp:docPr id="163417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2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856" cy="39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8D22" w14:textId="77777777" w:rsidR="00FC7CED" w:rsidRDefault="00FC7CED" w:rsidP="006D6E54">
      <w:pPr>
        <w:pStyle w:val="Pro"/>
        <w:jc w:val="center"/>
      </w:pPr>
    </w:p>
    <w:p w14:paraId="6D7E929D" w14:textId="77777777" w:rsidR="00FC7CED" w:rsidRDefault="00FC7CED" w:rsidP="006D6E54">
      <w:pPr>
        <w:pStyle w:val="Pro"/>
        <w:jc w:val="center"/>
      </w:pPr>
    </w:p>
    <w:p w14:paraId="3A9B4DFA" w14:textId="4044A18E" w:rsidR="00FC7CED" w:rsidRDefault="00FC7CED" w:rsidP="006D6E54">
      <w:pPr>
        <w:pStyle w:val="Pro"/>
        <w:jc w:val="center"/>
      </w:pPr>
      <w:r w:rsidRPr="00FC7CED">
        <w:lastRenderedPageBreak/>
        <w:drawing>
          <wp:inline distT="0" distB="0" distL="0" distR="0" wp14:anchorId="23F68F71" wp14:editId="5456223B">
            <wp:extent cx="3435072" cy="3596640"/>
            <wp:effectExtent l="0" t="0" r="0" b="3810"/>
            <wp:docPr id="8726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19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731" cy="35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5346" w14:textId="77777777" w:rsidR="00FC7CED" w:rsidRDefault="00FC7CED" w:rsidP="006D6E54">
      <w:pPr>
        <w:pStyle w:val="Pro"/>
        <w:jc w:val="center"/>
      </w:pPr>
    </w:p>
    <w:p w14:paraId="72DD9BDB" w14:textId="095C51EF" w:rsidR="00FC7CED" w:rsidRDefault="00FC7CED" w:rsidP="006D6E54">
      <w:pPr>
        <w:pStyle w:val="Pro"/>
        <w:jc w:val="center"/>
      </w:pPr>
      <w:r w:rsidRPr="00FC7CED">
        <w:drawing>
          <wp:inline distT="0" distB="0" distL="0" distR="0" wp14:anchorId="35C003F5" wp14:editId="2264A872">
            <wp:extent cx="5172075" cy="4143375"/>
            <wp:effectExtent l="0" t="0" r="9525" b="9525"/>
            <wp:docPr id="45584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5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334A"/>
    <w:multiLevelType w:val="hybridMultilevel"/>
    <w:tmpl w:val="FBEEA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0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9D"/>
    <w:rsid w:val="00341680"/>
    <w:rsid w:val="00674318"/>
    <w:rsid w:val="006D6E54"/>
    <w:rsid w:val="00756B42"/>
    <w:rsid w:val="00927661"/>
    <w:rsid w:val="00A764B3"/>
    <w:rsid w:val="00B43DE5"/>
    <w:rsid w:val="00CE5B9D"/>
    <w:rsid w:val="00EB54E3"/>
    <w:rsid w:val="00FA1191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4E43"/>
  <w15:chartTrackingRefBased/>
  <w15:docId w15:val="{538C648A-A855-4DDB-9BAE-026F4B78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">
    <w:name w:val="Pro"/>
    <w:basedOn w:val="Normal"/>
    <w:link w:val="ProChar"/>
    <w:autoRedefine/>
    <w:qFormat/>
    <w:rsid w:val="00341680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ProChar">
    <w:name w:val="Pro Char"/>
    <w:basedOn w:val="DefaultParagraphFont"/>
    <w:link w:val="Pro"/>
    <w:rsid w:val="003416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Talegaonkar</dc:creator>
  <cp:keywords/>
  <dc:description/>
  <cp:lastModifiedBy>Piyush Talegaonkar</cp:lastModifiedBy>
  <cp:revision>1</cp:revision>
  <dcterms:created xsi:type="dcterms:W3CDTF">2023-05-19T08:01:00Z</dcterms:created>
  <dcterms:modified xsi:type="dcterms:W3CDTF">2023-05-19T08:35:00Z</dcterms:modified>
</cp:coreProperties>
</file>