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7A951" w14:textId="77777777" w:rsidR="00867A53" w:rsidRDefault="00867A53">
      <w:pPr>
        <w:jc w:val="center"/>
        <w:rPr>
          <w:b/>
          <w:sz w:val="36"/>
          <w:lang w:val="ru-RU"/>
        </w:rPr>
      </w:pPr>
    </w:p>
    <w:p w14:paraId="03774AE4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1280C4BA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7107DA60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555187AA" w14:textId="77777777" w:rsidR="00867A53" w:rsidRDefault="00867A53">
      <w:pPr>
        <w:jc w:val="center"/>
        <w:rPr>
          <w:b/>
          <w:lang w:val="ru-RU"/>
        </w:rPr>
      </w:pPr>
    </w:p>
    <w:p w14:paraId="33CE6916" w14:textId="77777777" w:rsidR="00867A53" w:rsidRDefault="00867A53">
      <w:pPr>
        <w:jc w:val="center"/>
        <w:rPr>
          <w:b/>
          <w:lang w:val="ru-RU"/>
        </w:rPr>
      </w:pPr>
    </w:p>
    <w:p w14:paraId="10A25327" w14:textId="77777777" w:rsidR="00867A53" w:rsidRDefault="00867A53">
      <w:pPr>
        <w:jc w:val="center"/>
        <w:rPr>
          <w:b/>
          <w:lang w:val="ru-RU"/>
        </w:rPr>
      </w:pPr>
    </w:p>
    <w:p w14:paraId="3E5CB0B2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04F378FB" w14:textId="77777777" w:rsidR="008C276F" w:rsidRDefault="008C276F">
      <w:pPr>
        <w:rPr>
          <w:lang w:val="ru-RU"/>
        </w:rPr>
      </w:pPr>
    </w:p>
    <w:p w14:paraId="0B74E045" w14:textId="77777777" w:rsidR="00867A53" w:rsidRDefault="00867A53">
      <w:pPr>
        <w:rPr>
          <w:lang w:val="ru-RU"/>
        </w:rPr>
      </w:pPr>
    </w:p>
    <w:p w14:paraId="1DCC7B8E" w14:textId="77777777" w:rsidR="00867A53" w:rsidRDefault="00867A53">
      <w:pPr>
        <w:rPr>
          <w:lang w:val="ru-RU"/>
        </w:rPr>
      </w:pPr>
    </w:p>
    <w:p w14:paraId="48ACAAD0" w14:textId="77777777" w:rsidR="00867A53" w:rsidRDefault="00867A53">
      <w:pPr>
        <w:rPr>
          <w:lang w:val="ru-RU"/>
        </w:rPr>
      </w:pPr>
    </w:p>
    <w:p w14:paraId="2321B831" w14:textId="77777777" w:rsidR="00867A53" w:rsidRDefault="00867A53">
      <w:pPr>
        <w:rPr>
          <w:lang w:val="ru-RU"/>
        </w:rPr>
      </w:pPr>
    </w:p>
    <w:p w14:paraId="5FA40657" w14:textId="77777777" w:rsidR="00867A53" w:rsidRDefault="00867A53">
      <w:pPr>
        <w:rPr>
          <w:lang w:val="ru-RU"/>
        </w:rPr>
      </w:pPr>
    </w:p>
    <w:p w14:paraId="32942FF1" w14:textId="77777777" w:rsidR="00867A53" w:rsidRDefault="00867A53">
      <w:pPr>
        <w:rPr>
          <w:lang w:val="ru-RU"/>
        </w:rPr>
      </w:pPr>
    </w:p>
    <w:p w14:paraId="79FFFF72" w14:textId="77777777" w:rsidR="00867A53" w:rsidRDefault="00867A53">
      <w:pPr>
        <w:rPr>
          <w:lang w:val="ru-RU"/>
        </w:rPr>
      </w:pPr>
    </w:p>
    <w:p w14:paraId="6CF7C2E1" w14:textId="77777777" w:rsidR="00867A53" w:rsidRPr="00867A53" w:rsidRDefault="00867A53">
      <w:pPr>
        <w:rPr>
          <w:lang w:val="ru-RU"/>
        </w:rPr>
      </w:pPr>
    </w:p>
    <w:p w14:paraId="77FC255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1F31D207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5553126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12.05.2026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EF62500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50D88C74" w14:textId="7044385D" w:rsidR="00082E76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21680" w:history="1">
            <w:r w:rsidR="00082E76" w:rsidRPr="0036226B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082E76">
              <w:rPr>
                <w:noProof/>
                <w:webHidden/>
              </w:rPr>
              <w:tab/>
            </w:r>
            <w:r w:rsidR="00082E76">
              <w:rPr>
                <w:noProof/>
                <w:webHidden/>
              </w:rPr>
              <w:fldChar w:fldCharType="begin"/>
            </w:r>
            <w:r w:rsidR="00082E76">
              <w:rPr>
                <w:noProof/>
                <w:webHidden/>
              </w:rPr>
              <w:instrText xml:space="preserve"> PAGEREF _Toc229521680 \h </w:instrText>
            </w:r>
            <w:r w:rsidR="00082E76">
              <w:rPr>
                <w:noProof/>
                <w:webHidden/>
              </w:rPr>
            </w:r>
            <w:r w:rsidR="00082E76">
              <w:rPr>
                <w:noProof/>
                <w:webHidden/>
              </w:rPr>
              <w:fldChar w:fldCharType="separate"/>
            </w:r>
            <w:r w:rsidR="00082E76">
              <w:rPr>
                <w:noProof/>
                <w:webHidden/>
              </w:rPr>
              <w:t>3</w:t>
            </w:r>
            <w:r w:rsidR="00082E76">
              <w:rPr>
                <w:noProof/>
                <w:webHidden/>
              </w:rPr>
              <w:fldChar w:fldCharType="end"/>
            </w:r>
          </w:hyperlink>
        </w:p>
        <w:p w14:paraId="1E911B8B" w14:textId="3D83107C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1" w:history="1">
            <w:r w:rsidRPr="0036226B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A53C0" w14:textId="2090E606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2" w:history="1">
            <w:r w:rsidRPr="0036226B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BC5B1" w14:textId="1CEE60B6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3" w:history="1">
            <w:r w:rsidRPr="0036226B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E214" w14:textId="3B4C7208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4" w:history="1">
            <w:r w:rsidRPr="0036226B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FDBE" w14:textId="0EEE42DF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5" w:history="1">
            <w:r w:rsidRPr="0036226B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F521E" w14:textId="3114C59A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6" w:history="1">
            <w:r w:rsidRPr="0036226B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E188B" w14:textId="22CD1D3C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7" w:history="1">
            <w:r w:rsidRPr="0036226B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08FEC" w14:textId="0EB3611B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8" w:history="1">
            <w:r w:rsidRPr="0036226B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1B4A" w14:textId="44EA0EF8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9" w:history="1">
            <w:r w:rsidRPr="0036226B">
              <w:rPr>
                <w:rStyle w:val="aff8"/>
                <w:noProof/>
                <w:lang w:val="ru-RU"/>
              </w:rPr>
              <w:t>10.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B576" w14:textId="40CC4FCF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90" w:history="1">
            <w:r w:rsidRPr="0036226B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FA2E" w14:textId="3E731F99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073B9BCB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14D46F93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21680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34C9100D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20799EA9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а именно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74C88E5C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4D0A5EE0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21681"/>
      <w:r w:rsidRPr="00867A53">
        <w:rPr>
          <w:lang w:val="ru-RU"/>
        </w:rPr>
        <w:t>2. Реализованный функционал проекта</w:t>
      </w:r>
      <w:bookmarkEnd w:id="1"/>
    </w:p>
    <w:p w14:paraId="21E6902B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25357E77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10416197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3749A6D6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1F923670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473F203B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5BC46474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184E9AFF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1A9CEED9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183B5E1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04E53150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67A182DB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3A25FFA0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5ECC5E76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21682"/>
      <w:r w:rsidRPr="00867A53">
        <w:rPr>
          <w:lang w:val="ru-RU"/>
        </w:rPr>
        <w:t>3. Данные и качество подготовки датасета</w:t>
      </w:r>
      <w:bookmarkEnd w:id="2"/>
    </w:p>
    <w:p w14:paraId="6150BDB1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6048E523" w14:textId="77777777" w:rsidTr="007C6DDA">
        <w:tc>
          <w:tcPr>
            <w:tcW w:w="3085" w:type="dxa"/>
          </w:tcPr>
          <w:p w14:paraId="718A0D8F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5837141E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540BB5C3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2E1826BB" w14:textId="77777777" w:rsidTr="007C6DDA">
        <w:tc>
          <w:tcPr>
            <w:tcW w:w="3085" w:type="dxa"/>
          </w:tcPr>
          <w:p w14:paraId="678B4DBF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66329703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3DD84D3E" w14:textId="77777777" w:rsidR="008C276F" w:rsidRDefault="00000000">
            <w:r>
              <w:t>Уникальные реальные матчи</w:t>
            </w:r>
          </w:p>
        </w:tc>
      </w:tr>
      <w:tr w:rsidR="008C276F" w:rsidRPr="00981074" w14:paraId="44839B7D" w14:textId="77777777" w:rsidTr="007C6DDA">
        <w:tc>
          <w:tcPr>
            <w:tcW w:w="3085" w:type="dxa"/>
          </w:tcPr>
          <w:p w14:paraId="6F929A4A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6635F839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3F809FE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32796E75" w14:textId="77777777" w:rsidTr="007C6DDA">
        <w:tc>
          <w:tcPr>
            <w:tcW w:w="3085" w:type="dxa"/>
          </w:tcPr>
          <w:p w14:paraId="07F0EF31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4114EA0A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5A636729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981074" w14:paraId="0613456F" w14:textId="77777777" w:rsidTr="007C6DDA">
        <w:tc>
          <w:tcPr>
            <w:tcW w:w="3085" w:type="dxa"/>
          </w:tcPr>
          <w:p w14:paraId="778F3AD1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4CD06C98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72E2E90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981074" w14:paraId="296E1154" w14:textId="77777777" w:rsidTr="007C6DDA">
        <w:tc>
          <w:tcPr>
            <w:tcW w:w="3085" w:type="dxa"/>
          </w:tcPr>
          <w:p w14:paraId="2C5B5F4F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48642514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44EF3FC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981074" w14:paraId="1B8F12A8" w14:textId="77777777" w:rsidTr="007C6DDA">
        <w:tc>
          <w:tcPr>
            <w:tcW w:w="3085" w:type="dxa"/>
          </w:tcPr>
          <w:p w14:paraId="7E9B9628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31DC8A26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74AC92F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981074" w14:paraId="74477878" w14:textId="77777777" w:rsidTr="007C6DDA">
        <w:tc>
          <w:tcPr>
            <w:tcW w:w="3085" w:type="dxa"/>
          </w:tcPr>
          <w:p w14:paraId="5ACB737F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4A1ABF61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7F2CC9D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4320609B" w14:textId="77777777" w:rsidTr="007C6DDA">
        <w:tc>
          <w:tcPr>
            <w:tcW w:w="3085" w:type="dxa"/>
          </w:tcPr>
          <w:p w14:paraId="74E5851B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24306435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6F81016B" w14:textId="77777777" w:rsidR="008C276F" w:rsidRDefault="00000000">
            <w:r>
              <w:t>Игроки в рейтинговой истории</w:t>
            </w:r>
          </w:p>
        </w:tc>
      </w:tr>
      <w:tr w:rsidR="008C276F" w:rsidRPr="00981074" w14:paraId="2D747FAE" w14:textId="77777777" w:rsidTr="007C6DDA">
        <w:tc>
          <w:tcPr>
            <w:tcW w:w="3085" w:type="dxa"/>
          </w:tcPr>
          <w:p w14:paraId="4C26E22A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0ABF4685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670106F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981074" w14:paraId="68C7D0FA" w14:textId="77777777" w:rsidTr="007C6DDA">
        <w:tc>
          <w:tcPr>
            <w:tcW w:w="3085" w:type="dxa"/>
          </w:tcPr>
          <w:p w14:paraId="69530329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30AD2AA4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7E499AE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981074" w14:paraId="4CAC52C6" w14:textId="77777777" w:rsidTr="007C6DDA">
        <w:tc>
          <w:tcPr>
            <w:tcW w:w="3085" w:type="dxa"/>
          </w:tcPr>
          <w:p w14:paraId="54A8F0D8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702C6921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72CA0EF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981074" w14:paraId="2DC5D13C" w14:textId="77777777" w:rsidTr="007C6DDA">
        <w:tc>
          <w:tcPr>
            <w:tcW w:w="3085" w:type="dxa"/>
          </w:tcPr>
          <w:p w14:paraId="09F04F53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631FCB03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55BC243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18F8A552" w14:textId="77777777" w:rsidR="00FB354C" w:rsidRDefault="00FB354C" w:rsidP="00FB354C">
      <w:pPr>
        <w:jc w:val="both"/>
        <w:rPr>
          <w:lang w:val="ru-RU"/>
        </w:rPr>
      </w:pPr>
    </w:p>
    <w:p w14:paraId="15EAE8F3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6FF7618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00667608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75CAC4A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8C276F" w14:paraId="7E55E4AE" w14:textId="77777777">
        <w:tc>
          <w:tcPr>
            <w:tcW w:w="2412" w:type="dxa"/>
          </w:tcPr>
          <w:p w14:paraId="2A6DC9A4" w14:textId="77777777" w:rsidR="008C276F" w:rsidRDefault="00000000">
            <w:proofErr w:type="spellStart"/>
            <w:r>
              <w:t>Часть</w:t>
            </w:r>
            <w:proofErr w:type="spellEnd"/>
          </w:p>
        </w:tc>
        <w:tc>
          <w:tcPr>
            <w:tcW w:w="2412" w:type="dxa"/>
          </w:tcPr>
          <w:p w14:paraId="50DD5C9D" w14:textId="77777777" w:rsidR="008C276F" w:rsidRDefault="00000000">
            <w:r>
              <w:t>Период</w:t>
            </w:r>
          </w:p>
        </w:tc>
        <w:tc>
          <w:tcPr>
            <w:tcW w:w="2412" w:type="dxa"/>
          </w:tcPr>
          <w:p w14:paraId="5736CA2D" w14:textId="77777777" w:rsidR="008C276F" w:rsidRDefault="00000000">
            <w:r>
              <w:t>Матчей</w:t>
            </w:r>
          </w:p>
        </w:tc>
        <w:tc>
          <w:tcPr>
            <w:tcW w:w="2412" w:type="dxa"/>
          </w:tcPr>
          <w:p w14:paraId="6BF703B3" w14:textId="77777777" w:rsidR="008C276F" w:rsidRDefault="00000000">
            <w:r>
              <w:t>Long-format строк</w:t>
            </w:r>
          </w:p>
        </w:tc>
      </w:tr>
      <w:tr w:rsidR="008C276F" w14:paraId="3660F21F" w14:textId="77777777">
        <w:tc>
          <w:tcPr>
            <w:tcW w:w="2412" w:type="dxa"/>
          </w:tcPr>
          <w:p w14:paraId="4032F4C0" w14:textId="77777777" w:rsidR="008C276F" w:rsidRDefault="00000000">
            <w:r>
              <w:t>Train</w:t>
            </w:r>
          </w:p>
        </w:tc>
        <w:tc>
          <w:tcPr>
            <w:tcW w:w="2412" w:type="dxa"/>
          </w:tcPr>
          <w:p w14:paraId="7DE4483B" w14:textId="77777777" w:rsidR="008C276F" w:rsidRDefault="00000000">
            <w:r>
              <w:t>2025-03-02 — день до 2026-02-11</w:t>
            </w:r>
          </w:p>
        </w:tc>
        <w:tc>
          <w:tcPr>
            <w:tcW w:w="2412" w:type="dxa"/>
          </w:tcPr>
          <w:p w14:paraId="39B40183" w14:textId="77777777" w:rsidR="008C276F" w:rsidRDefault="00000000">
            <w:r>
              <w:t>6 326</w:t>
            </w:r>
          </w:p>
        </w:tc>
        <w:tc>
          <w:tcPr>
            <w:tcW w:w="2412" w:type="dxa"/>
          </w:tcPr>
          <w:p w14:paraId="49AABEA7" w14:textId="77777777" w:rsidR="008C276F" w:rsidRDefault="00000000">
            <w:r>
              <w:t>12 652</w:t>
            </w:r>
          </w:p>
        </w:tc>
      </w:tr>
      <w:tr w:rsidR="008C276F" w14:paraId="629F55DA" w14:textId="77777777">
        <w:tc>
          <w:tcPr>
            <w:tcW w:w="2412" w:type="dxa"/>
          </w:tcPr>
          <w:p w14:paraId="403566DA" w14:textId="77777777" w:rsidR="008C276F" w:rsidRDefault="00000000">
            <w:r>
              <w:t>Test</w:t>
            </w:r>
          </w:p>
        </w:tc>
        <w:tc>
          <w:tcPr>
            <w:tcW w:w="2412" w:type="dxa"/>
          </w:tcPr>
          <w:p w14:paraId="5BB79FFF" w14:textId="77777777" w:rsidR="008C276F" w:rsidRDefault="00000000">
            <w:r>
              <w:t>2026-02-11 — 2026-05-11</w:t>
            </w:r>
          </w:p>
        </w:tc>
        <w:tc>
          <w:tcPr>
            <w:tcW w:w="2412" w:type="dxa"/>
          </w:tcPr>
          <w:p w14:paraId="2E81DB92" w14:textId="77777777" w:rsidR="008C276F" w:rsidRDefault="00000000">
            <w:r>
              <w:t>1 233</w:t>
            </w:r>
          </w:p>
        </w:tc>
        <w:tc>
          <w:tcPr>
            <w:tcW w:w="2412" w:type="dxa"/>
          </w:tcPr>
          <w:p w14:paraId="46D13306" w14:textId="77777777" w:rsidR="008C276F" w:rsidRDefault="00000000">
            <w:r>
              <w:t>2 466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1514"/>
        <w:gridCol w:w="1531"/>
        <w:gridCol w:w="1507"/>
        <w:gridCol w:w="1507"/>
        <w:gridCol w:w="1543"/>
      </w:tblGrid>
      <w:tr w:rsidR="008C276F" w14:paraId="2C115BF4" w14:textId="77777777">
        <w:tc>
          <w:tcPr>
            <w:tcW w:w="1608" w:type="dxa"/>
          </w:tcPr>
          <w:p w14:paraId="7BB96289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12062054" w14:textId="77777777" w:rsidR="008C276F" w:rsidRDefault="00000000">
            <w:r>
              <w:t>N матчей</w:t>
            </w:r>
          </w:p>
        </w:tc>
        <w:tc>
          <w:tcPr>
            <w:tcW w:w="1608" w:type="dxa"/>
          </w:tcPr>
          <w:p w14:paraId="1012E20D" w14:textId="77777777" w:rsidR="008C276F" w:rsidRDefault="00000000">
            <w:r>
              <w:t>LogLoss</w:t>
            </w:r>
          </w:p>
        </w:tc>
        <w:tc>
          <w:tcPr>
            <w:tcW w:w="1608" w:type="dxa"/>
          </w:tcPr>
          <w:p w14:paraId="3F76D4A7" w14:textId="77777777" w:rsidR="008C276F" w:rsidRDefault="00000000">
            <w:r>
              <w:t>Brier</w:t>
            </w:r>
          </w:p>
        </w:tc>
        <w:tc>
          <w:tcPr>
            <w:tcW w:w="1608" w:type="dxa"/>
          </w:tcPr>
          <w:p w14:paraId="4CC8F2E5" w14:textId="77777777" w:rsidR="008C276F" w:rsidRDefault="00000000">
            <w:r>
              <w:t>ROC-AUC</w:t>
            </w:r>
          </w:p>
        </w:tc>
        <w:tc>
          <w:tcPr>
            <w:tcW w:w="1608" w:type="dxa"/>
          </w:tcPr>
          <w:p w14:paraId="541B0811" w14:textId="77777777" w:rsidR="008C276F" w:rsidRDefault="00000000">
            <w:r>
              <w:t>Accuracy</w:t>
            </w:r>
          </w:p>
        </w:tc>
      </w:tr>
      <w:tr w:rsidR="008C276F" w14:paraId="7DD2736D" w14:textId="77777777">
        <w:tc>
          <w:tcPr>
            <w:tcW w:w="1608" w:type="dxa"/>
          </w:tcPr>
          <w:p w14:paraId="31016912" w14:textId="77777777" w:rsidR="008C276F" w:rsidRPr="00867A53" w:rsidRDefault="00000000">
            <w:pPr>
              <w:rPr>
                <w:lang w:val="ru-RU"/>
              </w:rPr>
            </w:pPr>
            <w:r>
              <w:t>Gradient</w:t>
            </w:r>
            <w:r w:rsidRPr="00867A53">
              <w:rPr>
                <w:lang w:val="ru-RU"/>
              </w:rPr>
              <w:t xml:space="preserve"> </w:t>
            </w:r>
            <w:r>
              <w:t>Boosting</w:t>
            </w:r>
            <w:r w:rsidRPr="00867A53">
              <w:rPr>
                <w:lang w:val="ru-RU"/>
              </w:rPr>
              <w:t xml:space="preserve"> (итоговая основная модель)</w:t>
            </w:r>
          </w:p>
        </w:tc>
        <w:tc>
          <w:tcPr>
            <w:tcW w:w="1608" w:type="dxa"/>
          </w:tcPr>
          <w:p w14:paraId="1E28B1AE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1A352765" w14:textId="77777777" w:rsidR="008C276F" w:rsidRDefault="00000000">
            <w:r>
              <w:t>0.4557</w:t>
            </w:r>
          </w:p>
        </w:tc>
        <w:tc>
          <w:tcPr>
            <w:tcW w:w="1608" w:type="dxa"/>
          </w:tcPr>
          <w:p w14:paraId="0435169A" w14:textId="77777777" w:rsidR="008C276F" w:rsidRDefault="00000000">
            <w:r>
              <w:t>0.1498</w:t>
            </w:r>
          </w:p>
        </w:tc>
        <w:tc>
          <w:tcPr>
            <w:tcW w:w="1608" w:type="dxa"/>
          </w:tcPr>
          <w:p w14:paraId="03B0BB4F" w14:textId="77777777" w:rsidR="008C276F" w:rsidRDefault="00000000">
            <w:r>
              <w:t>0.8658</w:t>
            </w:r>
          </w:p>
        </w:tc>
        <w:tc>
          <w:tcPr>
            <w:tcW w:w="1608" w:type="dxa"/>
          </w:tcPr>
          <w:p w14:paraId="2E0E835E" w14:textId="77777777" w:rsidR="008C276F" w:rsidRDefault="00000000">
            <w:r>
              <w:t>78.1%</w:t>
            </w:r>
          </w:p>
        </w:tc>
      </w:tr>
      <w:tr w:rsidR="008C276F" w14:paraId="68C84922" w14:textId="77777777">
        <w:tc>
          <w:tcPr>
            <w:tcW w:w="1608" w:type="dxa"/>
          </w:tcPr>
          <w:p w14:paraId="0DA32B57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47C25D21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067BA17E" w14:textId="77777777" w:rsidR="008C276F" w:rsidRDefault="00000000">
            <w:r>
              <w:t>0.4561</w:t>
            </w:r>
          </w:p>
        </w:tc>
        <w:tc>
          <w:tcPr>
            <w:tcW w:w="1608" w:type="dxa"/>
          </w:tcPr>
          <w:p w14:paraId="4FEF24D5" w14:textId="77777777" w:rsidR="008C276F" w:rsidRDefault="00000000">
            <w:r>
              <w:t>0.1501</w:t>
            </w:r>
          </w:p>
        </w:tc>
        <w:tc>
          <w:tcPr>
            <w:tcW w:w="1608" w:type="dxa"/>
          </w:tcPr>
          <w:p w14:paraId="2464D2DA" w14:textId="77777777" w:rsidR="008C276F" w:rsidRDefault="00000000">
            <w:r>
              <w:t>0.8653</w:t>
            </w:r>
          </w:p>
        </w:tc>
        <w:tc>
          <w:tcPr>
            <w:tcW w:w="1608" w:type="dxa"/>
          </w:tcPr>
          <w:p w14:paraId="4AF9B602" w14:textId="77777777" w:rsidR="008C276F" w:rsidRDefault="00000000">
            <w:r>
              <w:t>78.3%</w:t>
            </w:r>
          </w:p>
        </w:tc>
      </w:tr>
      <w:tr w:rsidR="008C276F" w14:paraId="23C2C09D" w14:textId="77777777">
        <w:tc>
          <w:tcPr>
            <w:tcW w:w="1608" w:type="dxa"/>
          </w:tcPr>
          <w:p w14:paraId="66AA9875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39A7AB0D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7059F6CC" w14:textId="77777777" w:rsidR="008C276F" w:rsidRDefault="00000000">
            <w:r>
              <w:t>0.4621</w:t>
            </w:r>
          </w:p>
        </w:tc>
        <w:tc>
          <w:tcPr>
            <w:tcW w:w="1608" w:type="dxa"/>
          </w:tcPr>
          <w:p w14:paraId="465DF196" w14:textId="77777777" w:rsidR="008C276F" w:rsidRDefault="00000000">
            <w:r>
              <w:t>0.1518</w:t>
            </w:r>
          </w:p>
        </w:tc>
        <w:tc>
          <w:tcPr>
            <w:tcW w:w="1608" w:type="dxa"/>
          </w:tcPr>
          <w:p w14:paraId="1D09DC8A" w14:textId="77777777" w:rsidR="008C276F" w:rsidRDefault="00000000">
            <w:r>
              <w:t>0.8621</w:t>
            </w:r>
          </w:p>
        </w:tc>
        <w:tc>
          <w:tcPr>
            <w:tcW w:w="1608" w:type="dxa"/>
          </w:tcPr>
          <w:p w14:paraId="1E5E53D4" w14:textId="77777777" w:rsidR="008C276F" w:rsidRDefault="00000000">
            <w:r>
              <w:t>77.2%</w:t>
            </w:r>
          </w:p>
        </w:tc>
      </w:tr>
      <w:tr w:rsidR="008C276F" w14:paraId="5A17F3FA" w14:textId="77777777">
        <w:tc>
          <w:tcPr>
            <w:tcW w:w="1608" w:type="dxa"/>
          </w:tcPr>
          <w:p w14:paraId="0163FD4A" w14:textId="77777777" w:rsidR="008C276F" w:rsidRDefault="00000000">
            <w:r>
              <w:t>Логистическая регрессия: рейтинг + ELO</w:t>
            </w:r>
          </w:p>
        </w:tc>
        <w:tc>
          <w:tcPr>
            <w:tcW w:w="1608" w:type="dxa"/>
          </w:tcPr>
          <w:p w14:paraId="73F8A079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243142B0" w14:textId="77777777" w:rsidR="008C276F" w:rsidRDefault="00000000">
            <w:r>
              <w:t>0.4942</w:t>
            </w:r>
          </w:p>
        </w:tc>
        <w:tc>
          <w:tcPr>
            <w:tcW w:w="1608" w:type="dxa"/>
          </w:tcPr>
          <w:p w14:paraId="10D81B34" w14:textId="77777777" w:rsidR="008C276F" w:rsidRDefault="00000000">
            <w:r>
              <w:t>0.1635</w:t>
            </w:r>
          </w:p>
        </w:tc>
        <w:tc>
          <w:tcPr>
            <w:tcW w:w="1608" w:type="dxa"/>
          </w:tcPr>
          <w:p w14:paraId="4D985562" w14:textId="77777777" w:rsidR="008C276F" w:rsidRDefault="00000000">
            <w:r>
              <w:t>0.8403</w:t>
            </w:r>
          </w:p>
        </w:tc>
        <w:tc>
          <w:tcPr>
            <w:tcW w:w="1608" w:type="dxa"/>
          </w:tcPr>
          <w:p w14:paraId="681072FB" w14:textId="77777777" w:rsidR="008C276F" w:rsidRDefault="00000000">
            <w:r>
              <w:t>75.8%</w:t>
            </w:r>
          </w:p>
        </w:tc>
      </w:tr>
      <w:tr w:rsidR="008C276F" w14:paraId="43D46271" w14:textId="77777777">
        <w:tc>
          <w:tcPr>
            <w:tcW w:w="1608" w:type="dxa"/>
          </w:tcPr>
          <w:p w14:paraId="63F7B421" w14:textId="77777777" w:rsidR="008C276F" w:rsidRDefault="00000000">
            <w:r>
              <w:t>Только скорректированный рейтинг</w:t>
            </w:r>
          </w:p>
        </w:tc>
        <w:tc>
          <w:tcPr>
            <w:tcW w:w="1608" w:type="dxa"/>
          </w:tcPr>
          <w:p w14:paraId="30C64EEC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42CE9404" w14:textId="77777777" w:rsidR="008C276F" w:rsidRDefault="00000000">
            <w:r>
              <w:t>0.5666</w:t>
            </w:r>
          </w:p>
        </w:tc>
        <w:tc>
          <w:tcPr>
            <w:tcW w:w="1608" w:type="dxa"/>
          </w:tcPr>
          <w:p w14:paraId="0A1146F5" w14:textId="77777777" w:rsidR="008C276F" w:rsidRDefault="00000000">
            <w:r>
              <w:t>0.1813</w:t>
            </w:r>
          </w:p>
        </w:tc>
        <w:tc>
          <w:tcPr>
            <w:tcW w:w="1608" w:type="dxa"/>
          </w:tcPr>
          <w:p w14:paraId="53DBCEE3" w14:textId="77777777" w:rsidR="008C276F" w:rsidRDefault="00000000">
            <w:r>
              <w:t>0.8161</w:t>
            </w:r>
          </w:p>
        </w:tc>
        <w:tc>
          <w:tcPr>
            <w:tcW w:w="1608" w:type="dxa"/>
          </w:tcPr>
          <w:p w14:paraId="329CC8E9" w14:textId="77777777" w:rsidR="008C276F" w:rsidRDefault="00000000">
            <w:r>
              <w:t>75.8%</w:t>
            </w:r>
          </w:p>
        </w:tc>
      </w:tr>
      <w:tr w:rsidR="008C276F" w14:paraId="47A2D3F5" w14:textId="77777777">
        <w:tc>
          <w:tcPr>
            <w:tcW w:w="1608" w:type="dxa"/>
          </w:tcPr>
          <w:p w14:paraId="45D1740C" w14:textId="77777777" w:rsidR="008C276F" w:rsidRDefault="00000000">
            <w:r>
              <w:t>Только относительная разница очков</w:t>
            </w:r>
          </w:p>
        </w:tc>
        <w:tc>
          <w:tcPr>
            <w:tcW w:w="1608" w:type="dxa"/>
          </w:tcPr>
          <w:p w14:paraId="0F5DD8E3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1E563EDB" w14:textId="77777777" w:rsidR="008C276F" w:rsidRDefault="00000000">
            <w:r>
              <w:t>0.5680</w:t>
            </w:r>
          </w:p>
        </w:tc>
        <w:tc>
          <w:tcPr>
            <w:tcW w:w="1608" w:type="dxa"/>
          </w:tcPr>
          <w:p w14:paraId="6DB6087C" w14:textId="77777777" w:rsidR="008C276F" w:rsidRDefault="00000000">
            <w:r>
              <w:t>0.1760</w:t>
            </w:r>
          </w:p>
        </w:tc>
        <w:tc>
          <w:tcPr>
            <w:tcW w:w="1608" w:type="dxa"/>
          </w:tcPr>
          <w:p w14:paraId="7B706E56" w14:textId="77777777" w:rsidR="008C276F" w:rsidRDefault="00000000">
            <w:r>
              <w:t>0.8274</w:t>
            </w:r>
          </w:p>
        </w:tc>
        <w:tc>
          <w:tcPr>
            <w:tcW w:w="1608" w:type="dxa"/>
          </w:tcPr>
          <w:p w14:paraId="2345CBA9" w14:textId="77777777" w:rsidR="008C276F" w:rsidRDefault="00000000">
            <w:r>
              <w:t>74.9%</w:t>
            </w:r>
          </w:p>
        </w:tc>
      </w:tr>
      <w:tr w:rsidR="008C276F" w14:paraId="3B5D373F" w14:textId="77777777">
        <w:tc>
          <w:tcPr>
            <w:tcW w:w="1608" w:type="dxa"/>
          </w:tcPr>
          <w:p w14:paraId="4CAA355F" w14:textId="77777777" w:rsidR="008C276F" w:rsidRDefault="00000000">
            <w:r>
              <w:t>Только официальный рейтинг</w:t>
            </w:r>
          </w:p>
        </w:tc>
        <w:tc>
          <w:tcPr>
            <w:tcW w:w="1608" w:type="dxa"/>
          </w:tcPr>
          <w:p w14:paraId="38CE4F69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5DC93713" w14:textId="77777777" w:rsidR="008C276F" w:rsidRDefault="00000000">
            <w:r>
              <w:t>0.6691</w:t>
            </w:r>
          </w:p>
        </w:tc>
        <w:tc>
          <w:tcPr>
            <w:tcW w:w="1608" w:type="dxa"/>
          </w:tcPr>
          <w:p w14:paraId="0B52BC22" w14:textId="77777777" w:rsidR="008C276F" w:rsidRDefault="00000000">
            <w:r>
              <w:t>0.1823</w:t>
            </w:r>
          </w:p>
        </w:tc>
        <w:tc>
          <w:tcPr>
            <w:tcW w:w="1608" w:type="dxa"/>
          </w:tcPr>
          <w:p w14:paraId="00080ADE" w14:textId="77777777" w:rsidR="008C276F" w:rsidRDefault="00000000">
            <w:r>
              <w:t>0.8080</w:t>
            </w:r>
          </w:p>
        </w:tc>
        <w:tc>
          <w:tcPr>
            <w:tcW w:w="1608" w:type="dxa"/>
          </w:tcPr>
          <w:p w14:paraId="4F95A80F" w14:textId="77777777" w:rsidR="008C276F" w:rsidRDefault="00000000">
            <w:r>
              <w:t>74.9%</w:t>
            </w:r>
          </w:p>
        </w:tc>
      </w:tr>
      <w:tr w:rsidR="008C276F" w14:paraId="530F734E" w14:textId="77777777">
        <w:tc>
          <w:tcPr>
            <w:tcW w:w="1608" w:type="dxa"/>
          </w:tcPr>
          <w:p w14:paraId="021D2D4E" w14:textId="77777777" w:rsidR="008C276F" w:rsidRDefault="00000000">
            <w:r>
              <w:t>Только ELO</w:t>
            </w:r>
          </w:p>
        </w:tc>
        <w:tc>
          <w:tcPr>
            <w:tcW w:w="1608" w:type="dxa"/>
          </w:tcPr>
          <w:p w14:paraId="345FAC67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5565C58F" w14:textId="77777777" w:rsidR="008C276F" w:rsidRDefault="00000000">
            <w:r>
              <w:t>0.6003</w:t>
            </w:r>
          </w:p>
        </w:tc>
        <w:tc>
          <w:tcPr>
            <w:tcW w:w="1608" w:type="dxa"/>
          </w:tcPr>
          <w:p w14:paraId="3C58DD22" w14:textId="77777777" w:rsidR="008C276F" w:rsidRDefault="00000000">
            <w:r>
              <w:t>0.2065</w:t>
            </w:r>
          </w:p>
        </w:tc>
        <w:tc>
          <w:tcPr>
            <w:tcW w:w="1608" w:type="dxa"/>
          </w:tcPr>
          <w:p w14:paraId="3828478E" w14:textId="77777777" w:rsidR="008C276F" w:rsidRDefault="00000000">
            <w:r>
              <w:t>0.7475</w:t>
            </w:r>
          </w:p>
        </w:tc>
        <w:tc>
          <w:tcPr>
            <w:tcW w:w="1608" w:type="dxa"/>
          </w:tcPr>
          <w:p w14:paraId="7C4DE321" w14:textId="77777777" w:rsidR="008C276F" w:rsidRDefault="00000000">
            <w:r>
              <w:t>69.2%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08"/>
        <w:gridCol w:w="1608"/>
        <w:gridCol w:w="1608"/>
        <w:gridCol w:w="1608"/>
        <w:gridCol w:w="1608"/>
        <w:gridCol w:w="1608"/>
      </w:tblGrid>
      <w:tr w:rsidR="008C276F" w14:paraId="61E026DD" w14:textId="77777777">
        <w:tc>
          <w:tcPr>
            <w:tcW w:w="1608" w:type="dxa"/>
          </w:tcPr>
          <w:p w14:paraId="7F4619EB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3F5D4A7A" w14:textId="77777777" w:rsidR="008C276F" w:rsidRDefault="00000000">
            <w:r>
              <w:t>Train LogLoss</w:t>
            </w:r>
          </w:p>
        </w:tc>
        <w:tc>
          <w:tcPr>
            <w:tcW w:w="1608" w:type="dxa"/>
          </w:tcPr>
          <w:p w14:paraId="78FEF8C4" w14:textId="77777777" w:rsidR="008C276F" w:rsidRDefault="00000000">
            <w:r>
              <w:t>Test LogLoss</w:t>
            </w:r>
          </w:p>
        </w:tc>
        <w:tc>
          <w:tcPr>
            <w:tcW w:w="1608" w:type="dxa"/>
          </w:tcPr>
          <w:p w14:paraId="689A7E39" w14:textId="77777777" w:rsidR="008C276F" w:rsidRDefault="00000000">
            <w:r>
              <w:t>Gap</w:t>
            </w:r>
          </w:p>
        </w:tc>
        <w:tc>
          <w:tcPr>
            <w:tcW w:w="1608" w:type="dxa"/>
          </w:tcPr>
          <w:p w14:paraId="09E936D7" w14:textId="77777777" w:rsidR="008C276F" w:rsidRDefault="00000000">
            <w:r>
              <w:t>Train ROC-AUC</w:t>
            </w:r>
          </w:p>
        </w:tc>
        <w:tc>
          <w:tcPr>
            <w:tcW w:w="1608" w:type="dxa"/>
          </w:tcPr>
          <w:p w14:paraId="52E97952" w14:textId="77777777" w:rsidR="008C276F" w:rsidRDefault="00000000">
            <w:r>
              <w:t>Test ROC-AUC</w:t>
            </w:r>
          </w:p>
        </w:tc>
      </w:tr>
      <w:tr w:rsidR="008C276F" w14:paraId="61FB6093" w14:textId="77777777">
        <w:tc>
          <w:tcPr>
            <w:tcW w:w="1608" w:type="dxa"/>
          </w:tcPr>
          <w:p w14:paraId="6F3FD196" w14:textId="77777777" w:rsidR="008C276F" w:rsidRDefault="00000000">
            <w:r>
              <w:t>Gradient Boosting</w:t>
            </w:r>
          </w:p>
        </w:tc>
        <w:tc>
          <w:tcPr>
            <w:tcW w:w="1608" w:type="dxa"/>
          </w:tcPr>
          <w:p w14:paraId="7E585782" w14:textId="77777777" w:rsidR="008C276F" w:rsidRDefault="00000000">
            <w:r>
              <w:t>0.4408</w:t>
            </w:r>
          </w:p>
        </w:tc>
        <w:tc>
          <w:tcPr>
            <w:tcW w:w="1608" w:type="dxa"/>
          </w:tcPr>
          <w:p w14:paraId="1E220559" w14:textId="77777777" w:rsidR="008C276F" w:rsidRDefault="00000000">
            <w:r>
              <w:t>0.4598</w:t>
            </w:r>
          </w:p>
        </w:tc>
        <w:tc>
          <w:tcPr>
            <w:tcW w:w="1608" w:type="dxa"/>
          </w:tcPr>
          <w:p w14:paraId="1A33E932" w14:textId="77777777" w:rsidR="008C276F" w:rsidRDefault="00000000">
            <w:r>
              <w:t>0.0190</w:t>
            </w:r>
          </w:p>
        </w:tc>
        <w:tc>
          <w:tcPr>
            <w:tcW w:w="1608" w:type="dxa"/>
          </w:tcPr>
          <w:p w14:paraId="5485F00A" w14:textId="77777777" w:rsidR="008C276F" w:rsidRDefault="00000000">
            <w:r>
              <w:t>0.8767</w:t>
            </w:r>
          </w:p>
        </w:tc>
        <w:tc>
          <w:tcPr>
            <w:tcW w:w="1608" w:type="dxa"/>
          </w:tcPr>
          <w:p w14:paraId="31569769" w14:textId="77777777" w:rsidR="008C276F" w:rsidRDefault="00000000">
            <w:r>
              <w:t>0.8636</w:t>
            </w:r>
          </w:p>
        </w:tc>
      </w:tr>
      <w:tr w:rsidR="008C276F" w14:paraId="1F0547EC" w14:textId="77777777">
        <w:tc>
          <w:tcPr>
            <w:tcW w:w="1608" w:type="dxa"/>
          </w:tcPr>
          <w:p w14:paraId="03B4C18C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4871B8AE" w14:textId="77777777" w:rsidR="008C276F" w:rsidRDefault="00000000">
            <w:r>
              <w:t>0.4229</w:t>
            </w:r>
          </w:p>
        </w:tc>
        <w:tc>
          <w:tcPr>
            <w:tcW w:w="1608" w:type="dxa"/>
          </w:tcPr>
          <w:p w14:paraId="4DC6B41E" w14:textId="77777777" w:rsidR="008C276F" w:rsidRDefault="00000000">
            <w:r>
              <w:t>0.4599</w:t>
            </w:r>
          </w:p>
        </w:tc>
        <w:tc>
          <w:tcPr>
            <w:tcW w:w="1608" w:type="dxa"/>
          </w:tcPr>
          <w:p w14:paraId="5AF8B29F" w14:textId="77777777" w:rsidR="008C276F" w:rsidRDefault="00000000">
            <w:r>
              <w:t>0.0370</w:t>
            </w:r>
          </w:p>
        </w:tc>
        <w:tc>
          <w:tcPr>
            <w:tcW w:w="1608" w:type="dxa"/>
          </w:tcPr>
          <w:p w14:paraId="11E961CB" w14:textId="77777777" w:rsidR="008C276F" w:rsidRDefault="00000000">
            <w:r>
              <w:t>0.8897</w:t>
            </w:r>
          </w:p>
        </w:tc>
        <w:tc>
          <w:tcPr>
            <w:tcW w:w="1608" w:type="dxa"/>
          </w:tcPr>
          <w:p w14:paraId="41596F07" w14:textId="77777777" w:rsidR="008C276F" w:rsidRDefault="00000000">
            <w:r>
              <w:t>0.8632</w:t>
            </w:r>
          </w:p>
        </w:tc>
      </w:tr>
      <w:tr w:rsidR="008C276F" w14:paraId="46F42B87" w14:textId="77777777">
        <w:tc>
          <w:tcPr>
            <w:tcW w:w="1608" w:type="dxa"/>
          </w:tcPr>
          <w:p w14:paraId="28A4DD30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57C6339B" w14:textId="77777777" w:rsidR="008C276F" w:rsidRDefault="00000000">
            <w:r>
              <w:t>0.3236</w:t>
            </w:r>
          </w:p>
        </w:tc>
        <w:tc>
          <w:tcPr>
            <w:tcW w:w="1608" w:type="dxa"/>
          </w:tcPr>
          <w:p w14:paraId="69B6B1D9" w14:textId="77777777" w:rsidR="008C276F" w:rsidRDefault="00000000">
            <w:r>
              <w:t>0.4637</w:t>
            </w:r>
          </w:p>
        </w:tc>
        <w:tc>
          <w:tcPr>
            <w:tcW w:w="1608" w:type="dxa"/>
          </w:tcPr>
          <w:p w14:paraId="20D1CB4B" w14:textId="77777777" w:rsidR="008C276F" w:rsidRDefault="00000000">
            <w:r>
              <w:t>0.1401</w:t>
            </w:r>
          </w:p>
        </w:tc>
        <w:tc>
          <w:tcPr>
            <w:tcW w:w="1608" w:type="dxa"/>
          </w:tcPr>
          <w:p w14:paraId="2B70C095" w14:textId="77777777" w:rsidR="008C276F" w:rsidRDefault="00000000">
            <w:r>
              <w:t>0.9626</w:t>
            </w:r>
          </w:p>
        </w:tc>
        <w:tc>
          <w:tcPr>
            <w:tcW w:w="1608" w:type="dxa"/>
          </w:tcPr>
          <w:p w14:paraId="1F98E0C8" w14:textId="77777777" w:rsidR="008C276F" w:rsidRDefault="00000000">
            <w:r>
              <w:t>0.8608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590"/>
        <w:gridCol w:w="1548"/>
        <w:gridCol w:w="1730"/>
        <w:gridCol w:w="1996"/>
      </w:tblGrid>
      <w:tr w:rsidR="008C276F" w14:paraId="64985F61" w14:textId="77777777">
        <w:tc>
          <w:tcPr>
            <w:tcW w:w="2412" w:type="dxa"/>
          </w:tcPr>
          <w:p w14:paraId="26B28A27" w14:textId="77777777" w:rsidR="008C276F" w:rsidRDefault="00000000">
            <w:r>
              <w:t>Признак</w:t>
            </w:r>
          </w:p>
        </w:tc>
        <w:tc>
          <w:tcPr>
            <w:tcW w:w="2412" w:type="dxa"/>
          </w:tcPr>
          <w:p w14:paraId="2A6AC22D" w14:textId="77777777" w:rsidR="008C276F" w:rsidRDefault="00000000">
            <w:r>
              <w:t>Группа</w:t>
            </w:r>
          </w:p>
        </w:tc>
        <w:tc>
          <w:tcPr>
            <w:tcW w:w="2412" w:type="dxa"/>
          </w:tcPr>
          <w:p w14:paraId="5CA8012D" w14:textId="77777777" w:rsidR="008C276F" w:rsidRDefault="00000000">
            <w:r>
              <w:t>PredictionValuesChange</w:t>
            </w:r>
          </w:p>
        </w:tc>
        <w:tc>
          <w:tcPr>
            <w:tcW w:w="2412" w:type="dxa"/>
          </w:tcPr>
          <w:p w14:paraId="34420A78" w14:textId="77777777" w:rsidR="008C276F" w:rsidRDefault="00000000">
            <w:r>
              <w:t>Смысл</w:t>
            </w:r>
          </w:p>
        </w:tc>
      </w:tr>
      <w:tr w:rsidR="008C276F" w:rsidRPr="00981074" w14:paraId="0A7025F4" w14:textId="77777777">
        <w:tc>
          <w:tcPr>
            <w:tcW w:w="2412" w:type="dxa"/>
          </w:tcPr>
          <w:p w14:paraId="448FF882" w14:textId="77777777" w:rsidR="008C276F" w:rsidRDefault="00000000">
            <w:r>
              <w:t>rel_diff_points_per_counting_tournament_pct_min_pre_observed_only</w:t>
            </w:r>
          </w:p>
        </w:tc>
        <w:tc>
          <w:tcPr>
            <w:tcW w:w="2412" w:type="dxa"/>
          </w:tcPr>
          <w:p w14:paraId="623D7F1F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6C42B7AD" w14:textId="77777777" w:rsidR="008C276F" w:rsidRDefault="00000000">
            <w:r>
              <w:t>10.2024</w:t>
            </w:r>
          </w:p>
        </w:tc>
        <w:tc>
          <w:tcPr>
            <w:tcW w:w="2412" w:type="dxa"/>
          </w:tcPr>
          <w:p w14:paraId="568D6BD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средних очков на зачётный турнир в процентах от меньшего значения.</w:t>
            </w:r>
          </w:p>
        </w:tc>
      </w:tr>
      <w:tr w:rsidR="008C276F" w:rsidRPr="00981074" w14:paraId="04DC8F36" w14:textId="77777777">
        <w:tc>
          <w:tcPr>
            <w:tcW w:w="2412" w:type="dxa"/>
          </w:tcPr>
          <w:p w14:paraId="0B6CB040" w14:textId="77777777" w:rsidR="008C276F" w:rsidRDefault="00000000">
            <w:proofErr w:type="spellStart"/>
            <w:r>
              <w:t>elo_diff</w:t>
            </w:r>
            <w:proofErr w:type="spellEnd"/>
          </w:p>
        </w:tc>
        <w:tc>
          <w:tcPr>
            <w:tcW w:w="2412" w:type="dxa"/>
          </w:tcPr>
          <w:p w14:paraId="63B239F9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47670489" w14:textId="77777777" w:rsidR="008C276F" w:rsidRDefault="00000000">
            <w:r>
              <w:t>8.4629</w:t>
            </w:r>
          </w:p>
        </w:tc>
        <w:tc>
          <w:tcPr>
            <w:tcW w:w="2412" w:type="dxa"/>
          </w:tcPr>
          <w:p w14:paraId="5625D801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</w:t>
            </w:r>
            <w:r>
              <w:t>ELO</w:t>
            </w:r>
            <w:r w:rsidRPr="00867A53">
              <w:rPr>
                <w:lang w:val="ru-RU"/>
              </w:rPr>
              <w:t xml:space="preserve"> игрока и соперника.</w:t>
            </w:r>
          </w:p>
        </w:tc>
      </w:tr>
      <w:tr w:rsidR="008C276F" w:rsidRPr="00981074" w14:paraId="7FB7A96B" w14:textId="77777777">
        <w:tc>
          <w:tcPr>
            <w:tcW w:w="2412" w:type="dxa"/>
          </w:tcPr>
          <w:p w14:paraId="1C6EACDD" w14:textId="77777777" w:rsidR="008C276F" w:rsidRDefault="00000000">
            <w:proofErr w:type="spellStart"/>
            <w:r>
              <w:t>expected_win_prob_elo</w:t>
            </w:r>
            <w:proofErr w:type="spellEnd"/>
          </w:p>
        </w:tc>
        <w:tc>
          <w:tcPr>
            <w:tcW w:w="2412" w:type="dxa"/>
          </w:tcPr>
          <w:p w14:paraId="5CEA4E22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23C462DE" w14:textId="77777777" w:rsidR="008C276F" w:rsidRDefault="00000000">
            <w:r>
              <w:t>7.5909</w:t>
            </w:r>
          </w:p>
        </w:tc>
        <w:tc>
          <w:tcPr>
            <w:tcW w:w="2412" w:type="dxa"/>
          </w:tcPr>
          <w:p w14:paraId="4011A36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Вероятность победы игрока по </w:t>
            </w:r>
            <w:r>
              <w:t>ELO</w:t>
            </w:r>
            <w:r w:rsidRPr="00867A53">
              <w:rPr>
                <w:lang w:val="ru-RU"/>
              </w:rPr>
              <w:t xml:space="preserve"> до матча.</w:t>
            </w:r>
          </w:p>
        </w:tc>
      </w:tr>
      <w:tr w:rsidR="008C276F" w:rsidRPr="00981074" w14:paraId="2E9DB10D" w14:textId="77777777">
        <w:tc>
          <w:tcPr>
            <w:tcW w:w="2412" w:type="dxa"/>
          </w:tcPr>
          <w:p w14:paraId="43EB74BE" w14:textId="77777777" w:rsidR="008C276F" w:rsidRDefault="00000000">
            <w:proofErr w:type="spellStart"/>
            <w:r>
              <w:t>diff_rank_pre_observed_only</w:t>
            </w:r>
            <w:proofErr w:type="spellEnd"/>
          </w:p>
        </w:tc>
        <w:tc>
          <w:tcPr>
            <w:tcW w:w="2412" w:type="dxa"/>
          </w:tcPr>
          <w:p w14:paraId="3AEA7511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4F99D10F" w14:textId="77777777" w:rsidR="008C276F" w:rsidRDefault="00000000">
            <w:r>
              <w:t>6.7823</w:t>
            </w:r>
          </w:p>
        </w:tc>
        <w:tc>
          <w:tcPr>
            <w:tcW w:w="2412" w:type="dxa"/>
          </w:tcPr>
          <w:p w14:paraId="5AF61C0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Разница рангов игрока и соперника до матча; считается только если ранг есть у обоих.</w:t>
            </w:r>
          </w:p>
        </w:tc>
      </w:tr>
      <w:tr w:rsidR="008C276F" w:rsidRPr="00981074" w14:paraId="7976460B" w14:textId="77777777">
        <w:tc>
          <w:tcPr>
            <w:tcW w:w="2412" w:type="dxa"/>
          </w:tcPr>
          <w:p w14:paraId="729E1344" w14:textId="77777777" w:rsidR="008C276F" w:rsidRDefault="00000000">
            <w:proofErr w:type="spellStart"/>
            <w:r>
              <w:t>diff_points_per_counting_tournament_pre_observed_only</w:t>
            </w:r>
            <w:proofErr w:type="spellEnd"/>
          </w:p>
        </w:tc>
        <w:tc>
          <w:tcPr>
            <w:tcW w:w="2412" w:type="dxa"/>
          </w:tcPr>
          <w:p w14:paraId="355605D9" w14:textId="77777777" w:rsidR="008C276F" w:rsidRDefault="00000000">
            <w:r>
              <w:t xml:space="preserve">Скорректированный </w:t>
            </w:r>
            <w:r>
              <w:lastRenderedPageBreak/>
              <w:t>рейтинг</w:t>
            </w:r>
          </w:p>
        </w:tc>
        <w:tc>
          <w:tcPr>
            <w:tcW w:w="2412" w:type="dxa"/>
          </w:tcPr>
          <w:p w14:paraId="402B3045" w14:textId="77777777" w:rsidR="008C276F" w:rsidRDefault="00000000">
            <w:r>
              <w:lastRenderedPageBreak/>
              <w:t>5.0317</w:t>
            </w:r>
          </w:p>
        </w:tc>
        <w:tc>
          <w:tcPr>
            <w:tcW w:w="2412" w:type="dxa"/>
          </w:tcPr>
          <w:p w14:paraId="53E7AA1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средних рейтинговых </w:t>
            </w:r>
            <w:r w:rsidRPr="00867A53">
              <w:rPr>
                <w:lang w:val="ru-RU"/>
              </w:rPr>
              <w:lastRenderedPageBreak/>
              <w:t xml:space="preserve">очков на один зачётный турнир: </w:t>
            </w:r>
            <w:r>
              <w:t>points</w:t>
            </w:r>
            <w:r w:rsidRPr="00867A53">
              <w:rPr>
                <w:lang w:val="ru-RU"/>
              </w:rPr>
              <w:t xml:space="preserve"> / </w:t>
            </w:r>
            <w:r>
              <w:t>rated</w:t>
            </w:r>
            <w:r w:rsidRPr="00867A53">
              <w:rPr>
                <w:lang w:val="ru-RU"/>
              </w:rPr>
              <w:t>_</w:t>
            </w:r>
            <w:r>
              <w:t>counting</w:t>
            </w:r>
            <w:r w:rsidRPr="00867A53">
              <w:rPr>
                <w:lang w:val="ru-RU"/>
              </w:rPr>
              <w:t>_</w:t>
            </w:r>
            <w:r>
              <w:t>tournaments</w:t>
            </w:r>
            <w:r w:rsidRPr="00867A53">
              <w:rPr>
                <w:lang w:val="ru-RU"/>
              </w:rPr>
              <w:t>.</w:t>
            </w:r>
          </w:p>
        </w:tc>
      </w:tr>
      <w:tr w:rsidR="008C276F" w:rsidRPr="00981074" w14:paraId="2BAE91E7" w14:textId="77777777">
        <w:tc>
          <w:tcPr>
            <w:tcW w:w="2412" w:type="dxa"/>
          </w:tcPr>
          <w:p w14:paraId="496A0B95" w14:textId="77777777" w:rsidR="008C276F" w:rsidRDefault="00000000">
            <w:proofErr w:type="spellStart"/>
            <w:r>
              <w:lastRenderedPageBreak/>
              <w:t>rel_diff_points_pct_min_pre_observed_only</w:t>
            </w:r>
            <w:proofErr w:type="spellEnd"/>
          </w:p>
        </w:tc>
        <w:tc>
          <w:tcPr>
            <w:tcW w:w="2412" w:type="dxa"/>
          </w:tcPr>
          <w:p w14:paraId="044B2913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52737E7D" w14:textId="77777777" w:rsidR="008C276F" w:rsidRDefault="00000000">
            <w:r>
              <w:t>3.2939</w:t>
            </w:r>
          </w:p>
        </w:tc>
        <w:tc>
          <w:tcPr>
            <w:tcW w:w="2412" w:type="dxa"/>
          </w:tcPr>
          <w:p w14:paraId="33C8714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рейтинговых очков в процентах от меньшего из двух значений.</w:t>
            </w:r>
          </w:p>
        </w:tc>
      </w:tr>
      <w:tr w:rsidR="008C276F" w:rsidRPr="00981074" w14:paraId="469C9EE8" w14:textId="77777777">
        <w:tc>
          <w:tcPr>
            <w:tcW w:w="2412" w:type="dxa"/>
          </w:tcPr>
          <w:p w14:paraId="63200DFA" w14:textId="77777777" w:rsidR="008C276F" w:rsidRDefault="00000000">
            <w:r>
              <w:t>opp_elo_last_5</w:t>
            </w:r>
          </w:p>
        </w:tc>
        <w:tc>
          <w:tcPr>
            <w:tcW w:w="2412" w:type="dxa"/>
          </w:tcPr>
          <w:p w14:paraId="5FC51F76" w14:textId="77777777" w:rsidR="008C276F" w:rsidRDefault="00000000">
            <w:r>
              <w:t>Сила соперников</w:t>
            </w:r>
          </w:p>
        </w:tc>
        <w:tc>
          <w:tcPr>
            <w:tcW w:w="2412" w:type="dxa"/>
          </w:tcPr>
          <w:p w14:paraId="2854E46F" w14:textId="77777777" w:rsidR="008C276F" w:rsidRDefault="00000000">
            <w:r>
              <w:t>4.8603</w:t>
            </w:r>
          </w:p>
        </w:tc>
        <w:tc>
          <w:tcPr>
            <w:tcW w:w="2412" w:type="dxa"/>
          </w:tcPr>
          <w:p w14:paraId="5BCC45B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Средний </w:t>
            </w:r>
            <w:r>
              <w:t>ELO</w:t>
            </w:r>
            <w:r w:rsidRPr="00867A53">
              <w:rPr>
                <w:lang w:val="ru-RU"/>
              </w:rPr>
              <w:t xml:space="preserve"> последних пяти соперников игрока.</w:t>
            </w:r>
          </w:p>
        </w:tc>
      </w:tr>
      <w:tr w:rsidR="008C276F" w:rsidRPr="00981074" w14:paraId="6F3152F5" w14:textId="77777777">
        <w:tc>
          <w:tcPr>
            <w:tcW w:w="2412" w:type="dxa"/>
          </w:tcPr>
          <w:p w14:paraId="0189010D" w14:textId="77777777" w:rsidR="008C276F" w:rsidRDefault="00000000">
            <w:proofErr w:type="spellStart"/>
            <w:r>
              <w:t>opponent_points_per_counting_tournament_pre</w:t>
            </w:r>
            <w:proofErr w:type="spellEnd"/>
          </w:p>
        </w:tc>
        <w:tc>
          <w:tcPr>
            <w:tcW w:w="2412" w:type="dxa"/>
          </w:tcPr>
          <w:p w14:paraId="7FFA103B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374DB6B3" w14:textId="77777777" w:rsidR="008C276F" w:rsidRDefault="00000000">
            <w:r>
              <w:t>3.6733</w:t>
            </w:r>
          </w:p>
        </w:tc>
        <w:tc>
          <w:tcPr>
            <w:tcW w:w="2412" w:type="dxa"/>
          </w:tcPr>
          <w:p w14:paraId="3B66BB6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Средние рейтинговые очки соперника на один зачётный турнир.</w:t>
            </w:r>
          </w:p>
        </w:tc>
      </w:tr>
      <w:tr w:rsidR="008C276F" w:rsidRPr="00981074" w14:paraId="43A0E84F" w14:textId="77777777">
        <w:tc>
          <w:tcPr>
            <w:tcW w:w="2412" w:type="dxa"/>
          </w:tcPr>
          <w:p w14:paraId="524885B3" w14:textId="77777777" w:rsidR="008C276F" w:rsidRDefault="00000000">
            <w:proofErr w:type="spellStart"/>
            <w:r>
              <w:t>opponent_points_pre</w:t>
            </w:r>
            <w:proofErr w:type="spellEnd"/>
          </w:p>
        </w:tc>
        <w:tc>
          <w:tcPr>
            <w:tcW w:w="2412" w:type="dxa"/>
          </w:tcPr>
          <w:p w14:paraId="433E183E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4034D1CC" w14:textId="77777777" w:rsidR="008C276F" w:rsidRDefault="00000000">
            <w:r>
              <w:t>2.8869</w:t>
            </w:r>
          </w:p>
        </w:tc>
        <w:tc>
          <w:tcPr>
            <w:tcW w:w="2412" w:type="dxa"/>
          </w:tcPr>
          <w:p w14:paraId="45615FB1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Рейтинговые очки соперника до матча.</w:t>
            </w:r>
          </w:p>
        </w:tc>
      </w:tr>
      <w:tr w:rsidR="008C276F" w14:paraId="2A24B5E1" w14:textId="77777777">
        <w:tc>
          <w:tcPr>
            <w:tcW w:w="2412" w:type="dxa"/>
          </w:tcPr>
          <w:p w14:paraId="0EFD04D4" w14:textId="77777777" w:rsidR="008C276F" w:rsidRDefault="00000000">
            <w:proofErr w:type="spellStart"/>
            <w:r>
              <w:t>experience_diff</w:t>
            </w:r>
            <w:proofErr w:type="spellEnd"/>
          </w:p>
        </w:tc>
        <w:tc>
          <w:tcPr>
            <w:tcW w:w="2412" w:type="dxa"/>
          </w:tcPr>
          <w:p w14:paraId="1BAF0299" w14:textId="77777777" w:rsidR="008C276F" w:rsidRDefault="00000000">
            <w:r>
              <w:t>Опыт</w:t>
            </w:r>
          </w:p>
        </w:tc>
        <w:tc>
          <w:tcPr>
            <w:tcW w:w="2412" w:type="dxa"/>
          </w:tcPr>
          <w:p w14:paraId="2403694C" w14:textId="77777777" w:rsidR="008C276F" w:rsidRDefault="00000000">
            <w:r>
              <w:t>5.4278</w:t>
            </w:r>
          </w:p>
        </w:tc>
        <w:tc>
          <w:tcPr>
            <w:tcW w:w="2412" w:type="dxa"/>
          </w:tcPr>
          <w:p w14:paraId="31EB478D" w14:textId="77777777" w:rsidR="008C276F" w:rsidRDefault="00000000">
            <w:r>
              <w:t>Разница опыта: player_matches_pre - opponent_matches_pre.</w:t>
            </w:r>
          </w:p>
        </w:tc>
      </w:tr>
    </w:tbl>
    <w:p>
      <w:pPr>
        <w:pStyle w:val="1"/>
      </w:pPr>
      <w:r>
        <w:t>4. Признаки и предотвращение утечки будущей информации</w:t>
      </w:r>
    </w:p>
    <w:p>
      <w:pPr/>
      <w: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>
      <w:pPr/>
      <w:r>
        <w:t>В итоговом наборе используется 43 признака. Их можно разделить на несколько смысловых групп:</w:t>
      </w:r>
    </w:p>
    <w:p>
      <w:pPr>
        <w:pStyle w:val="a0"/>
      </w:pPr>
      <w:r>
        <w:t>официальный рейтинг РТТ: место игрока, рейтинговые очки, дата классификации и возрастная категория рейтинга;</w:t>
      </w:r>
    </w:p>
    <w:p>
      <w:pPr>
        <w:pStyle w:val="a0"/>
      </w:pPr>
      <w: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>
      <w:pPr>
        <w:pStyle w:val="a0"/>
      </w:pPr>
      <w:r>
        <w:t>относительные признаки пары: разницы и процентные разницы рейтинга, очков, скорректированных очков и ELO между игроком и соперником;</w:t>
      </w:r>
    </w:p>
    <w:p>
      <w:pPr>
        <w:pStyle w:val="a0"/>
      </w:pPr>
      <w:r>
        <w:t>игровая история: количество предыдущих матчей, общий winrate до матча, личные встречи, отдых после последнего матча и результаты против общих соперников;</w:t>
      </w:r>
    </w:p>
    <w:p>
      <w:pPr>
        <w:pStyle w:val="a0"/>
      </w:pPr>
      <w:r>
        <w:t>сила предыдущих соперников: средний ELO соперников в недавних матчах, который показывает, насколько сложным был календарь игрока;</w:t>
      </w:r>
    </w:p>
    <w:p>
      <w:pPr>
        <w:pStyle w:val="a0"/>
      </w:pPr>
      <w: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>
      <w:pPr/>
      <w:r>
        <w:t>ELO — это динамический рейтинг силы игрока, который пересчитывается после каждого матча. Перед встречей по разнице ELO оценивается ожидаемая вероятность победы: P(A) = 1 / (1 + 10^((ELO_B - ELO_A) / 400)). После матча рейтинг обновляется по формуле ELO_A,new = ELO_A + K × (S_A - P(A)), где S_A равно 1 при победе и 0 при поражении. Поэтому победа над более сильным соперником дает больший прирост, чем ожидаемая победа над более слабым. В проекте ELO считается строго по хронологии матчей.</w:t>
      </w:r>
    </w:p>
    <w:p>
      <w:pPr/>
      <w:r>
        <w:t>Недавняя форма в панели прогноза считается как доля побед игрока в последних 5 и 10 матчах до выбранной даты (Form 5 и Form 10). Текущий и будущие матчи в этот расчет не попадают.</w:t>
      </w:r>
    </w:p>
    <w:p>
      <w:pPr/>
      <w:r>
        <w:t>Для каждого матча признаки рассчитываются до обновления истории текущим результатом. Такой порядок защищает от data leakage и делает тестирование похожим на реальный сценарий: сначала прогноз, потом появление результата.</w:t>
      </w:r>
    </w:p>
    <w:p>
      <w:pPr>
        <w:pStyle w:val="1"/>
      </w:pPr>
      <w:r>
        <w:t>5. Обучение, тестирование и сравнение моделей</w:t>
      </w:r>
    </w:p>
    <w:p>
      <w:pPr/>
      <w:r>
        <w:t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симметризуется на уровне матча, чтобы получить единую оценку победы одного игрока над другим.</w:t>
      </w:r>
    </w:p>
    <w:p>
      <w:pPr/>
      <w:r>
        <w:t>Разделение на train и test выполнено по времени, а не случайным образом. В актуальном обучении тестовая часть содержит последние три месяца матчей: при периоде данных с 02.03.2025 по 11.05.2026 граница разделения приходится на 11.02.2026. В train вошло 6326 матчей, в test — 1233 матча. Такой подход ближе к реальному применению, потому что модель всегда прогнозирует будущие матчи по прошлой истории.</w:t>
      </w:r>
    </w:p>
    <w:p>
      <w:pPr/>
      <w:r>
        <w:t>Для сравнения использовались несколько уровней решений:</w:t>
      </w:r>
    </w:p>
    <w:p>
      <w:pPr>
        <w:pStyle w:val="a0"/>
      </w:pPr>
      <w:r>
        <w:t>простые однофакторные ориентиры: официальный рейтинг, скорректированный рейтинг, относительный рейтинг и ELO;</w:t>
      </w:r>
    </w:p>
    <w:p>
      <w:pPr>
        <w:pStyle w:val="a0"/>
      </w:pPr>
      <w:r>
        <w:t>компактный baseline rating + ELO, который проверяет качество простого рейтингового подхода;</w:t>
      </w:r>
    </w:p>
    <w:p>
      <w:pPr>
        <w:pStyle w:val="a0"/>
      </w:pPr>
      <w:r>
        <w:t>основные модели на полном наборе признаков: Gradient Boosting, CatBoost и Random Forest.</w:t>
      </w:r>
    </w:p>
    <w:p>
      <w:pPr/>
      <w:r>
        <w:t>После оценки качества дополнительно обучается production-версия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>
      <w:pPr>
        <w:pStyle w:val="1"/>
      </w:pPr>
      <w:r>
        <w:t>6. Качество построенных моделей машинного обучения</w:t>
      </w:r>
    </w:p>
    <w:p>
      <w:pPr/>
      <w:r>
        <w:t>Главная метрика проекта — LogLoss, потому что пользователю важен не только выбор победителя, но и качество вероятности. Также анализируются Brier score, ROC-AUC и Accuracy. Brier score показывает среднюю ошибку вероятностного прогноза, ROC-AUC оценивает способность модели ранжировать победы выше поражений, а Accuracy дает привычную долю правильных классификаций при пороге 0.5.</w:t>
      </w:r>
    </w:p>
    <w:p>
      <w:pPr/>
      <w:r>
        <w:t>Ключевые результаты на test-периоде приведены ниже.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pPr>
              <w:jc w:val="left"/>
            </w:pPr>
            <w:r>
              <w:rPr>
                <w:b/>
              </w:rPr>
              <w:t>Модель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Accuracy</w:t>
            </w:r>
          </w:p>
        </w:tc>
      </w:tr>
      <w:tr>
        <w:tc>
          <w:tcPr>
            <w:tcW w:type="dxa" w:w="1930"/>
          </w:tcPr>
          <w:p>
            <w:pPr>
              <w:jc w:val="left"/>
            </w:pPr>
            <w:r>
              <w:t>Gradient Boosting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0.4557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0.1498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0.8658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78.1%</w:t>
            </w:r>
          </w:p>
        </w:tc>
      </w:tr>
      <w:tr>
        <w:tc>
          <w:tcPr>
            <w:tcW w:type="dxa" w:w="1930"/>
          </w:tcPr>
          <w:p>
            <w:pPr>
              <w:jc w:val="left"/>
            </w:pPr>
            <w:r>
              <w:t>CatBoost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0.4561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0.1501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0.8653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78.3%</w:t>
            </w:r>
          </w:p>
        </w:tc>
      </w:tr>
      <w:tr>
        <w:tc>
          <w:tcPr>
            <w:tcW w:type="dxa" w:w="1930"/>
          </w:tcPr>
          <w:p>
            <w:pPr>
              <w:jc w:val="left"/>
            </w:pPr>
            <w:r>
              <w:t>Random Forest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0.4621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0.1518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0.8621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77.2%</w:t>
            </w:r>
          </w:p>
        </w:tc>
      </w:tr>
      <w:tr>
        <w:tc>
          <w:tcPr>
            <w:tcW w:type="dxa" w:w="1930"/>
          </w:tcPr>
          <w:p>
            <w:pPr>
              <w:jc w:val="left"/>
            </w:pPr>
            <w:r>
              <w:t>Baseline rating + ELO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0.4942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0.1635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0.8403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t>75.8%</w:t>
            </w:r>
          </w:p>
        </w:tc>
      </w:tr>
    </w:tbl>
    <w:p>
      <w:pPr/>
      <w:r>
        <w:t>Лучшей основной моделью по LogLoss стала Gradient Boosting. Она показала LogLoss 0.4557 и ROC-AUC 0.8658 на уровне симметризованного матча. По сравнению с baseline rating + ELO снижение LogLoss составляет около 7.8%, что подтверждает добавленную ценность расширенного набора признаков.</w:t>
      </w:r>
    </w:p>
    <w:p>
      <w:pPr/>
      <w:r>
        <w:t>CatBoost оказался очень близок к Gradient Boosting и даже немного выше по Accuracy, однако итоговый выбор сделан в пользу Gradient Boosting из-за лучшего LogLoss и Brier score. Для вероятностного прогноза эти метрики важнее, чем небольшая разница в Accuracy.</w:t>
      </w:r>
    </w:p>
    <w:p>
      <w:pPr/>
      <w:r>
        <w:t>Random Forest показал сопоставимое качество на test, но заметно сильнее подстроился под train: разрыв train/test LogLoss у него существенно выше, чем у Gradient Boosting. Поэтому Random Forest не был выбран как основная модель.</w:t>
      </w:r>
    </w:p>
    <w:p>
      <w:pPr/>
      <w:r>
        <w:t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test-периоде, который имитирует прогнозирование будущих матчей.</w:t>
      </w:r>
    </w:p>
    <w:p>
      <w:pPr>
        <w:pStyle w:val="1"/>
      </w:pPr>
      <w:r>
        <w:t>7. Интерпретация факторов прогноза</w:t>
      </w:r>
    </w:p>
    <w:p>
      <w:pPr/>
      <w: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>
      <w:pPr/>
      <w:r>
        <w:t>По последнему обучению наиболее сильные группы признаков связаны со скорректированными рейтинговыми очками, ELO,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>
      <w:pPr/>
      <w: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>
      <w:pPr>
        <w:pStyle w:val="1"/>
      </w:pPr>
      <w:r>
        <w:t>8. Практическое применение</w:t>
      </w:r>
    </w:p>
    <w:p>
      <w:pPr/>
      <w: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>
      <w:pPr>
        <w:pStyle w:val="a0"/>
      </w:pPr>
      <w:r>
        <w:t>Тренерская подготовка к матчу: сравнение игроков по рейтингу, ELO, форме, опыту, отдыху и результатам против общих соперников.</w:t>
      </w:r>
    </w:p>
    <w:p>
      <w:pPr>
        <w:pStyle w:val="a0"/>
      </w:pPr>
      <w:r>
        <w:t>Планирование календаря: предварительная оценка сложности турнира, потенциальных соперников и уровня сетки.</w:t>
      </w:r>
    </w:p>
    <w:p>
      <w:pPr>
        <w:pStyle w:val="a0"/>
      </w:pPr>
      <w:r>
        <w:t>Мониторинг развития игрока: отслеживание динамики ELO, рейтинговых очков, места в рейтинге и формы.</w:t>
      </w:r>
    </w:p>
    <w:p>
      <w:pPr>
        <w:pStyle w:val="a0"/>
      </w:pPr>
      <w:r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>
      <w:pPr/>
      <w: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>
      <w:pPr>
        <w:pStyle w:val="1"/>
      </w:pPr>
      <w:r>
        <w:t>9. Ограничения проекта</w:t>
      </w:r>
    </w:p>
    <w:p>
      <w:pPr>
        <w:pStyle w:val="a0"/>
      </w:pPr>
      <w:r>
        <w:t>Качество зависит от полноты и стабильности публичных данных РТТ; при изменении сайта парсеры потребуется адаптировать.</w:t>
      </w:r>
    </w:p>
    <w:p>
      <w:pPr>
        <w:pStyle w:val="a0"/>
      </w:pPr>
      <w: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>
      <w:pPr>
        <w:pStyle w:val="a0"/>
      </w:pPr>
      <w:r>
        <w:t>У игроков с короткой историей матчей признаки ELO, формы, личных встреч и общих соперников менее устойчивы.</w:t>
      </w:r>
    </w:p>
    <w:p>
      <w:pPr>
        <w:pStyle w:val="a0"/>
      </w:pPr>
      <w: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>
      <w:pPr>
        <w:pStyle w:val="a0"/>
      </w:pPr>
      <w:r>
        <w:t>Метрики получены на историческом test-периоде и не гарантируют идентичное качество на будущих данных.</w:t>
      </w:r>
    </w:p>
    <w:p>
      <w:pPr>
        <w:pStyle w:val="a0"/>
      </w:pPr>
      <w:r>
        <w:t>Для промышленного применения нужны регулярный мониторинг качества, rolling-validation на нескольких временных окнах и контроль стабильности вероятностной калибровки.</w:t>
      </w:r>
    </w:p>
    <w:p>
      <w:pPr>
        <w:pStyle w:val="1"/>
      </w:pPr>
      <w:r>
        <w:t>10. Заключение и направления развития</w:t>
      </w:r>
    </w:p>
    <w:p>
      <w:pPr/>
      <w:r>
        <w:t>В проекте реализован полный цикл ML-решения: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>
      <w:pPr/>
      <w:r>
        <w:t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Gradient Boosting модель превосходит простые benchmark-модели по LogLoss и ROC-AUC.</w:t>
      </w:r>
    </w:p>
    <w:p>
      <w:pPr/>
      <w: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>
      <w:pPr/>
      <w:r>
        <w:t>Возможные направления дальнейшего развития:</w:t>
      </w:r>
    </w:p>
    <w:p>
      <w:pPr>
        <w:pStyle w:val="a0"/>
      </w:pPr>
      <w:r>
        <w:t>добавить регулярную rolling-validation и мониторинг качества после каждого обновления данных;</w:t>
      </w:r>
    </w:p>
    <w:p>
      <w:pPr>
        <w:pStyle w:val="a0"/>
      </w:pPr>
      <w:r>
        <w:t>улучшить калибровку вероятностей и отдельно контролировать качество на разных возрастных группах;</w:t>
      </w:r>
    </w:p>
    <w:p>
      <w:pPr>
        <w:pStyle w:val="a0"/>
      </w:pPr>
      <w:r>
        <w:t>расширить признаки при появлении новых данных: покрытие, город, длительность турнира, сетка, травмы или снятия;</w:t>
      </w:r>
    </w:p>
    <w:p>
      <w:pPr>
        <w:pStyle w:val="a0"/>
      </w:pPr>
      <w:r>
        <w:t>развить пользовательский интерфейс панели и добавить экспорт отчетов по матчу или игроку.</w:t>
      </w:r>
    </w:p>
    <w:p>
      <w:pPr>
        <w:pStyle w:val="1"/>
      </w:pPr>
      <w:r>
        <w:t>11. Источники</w:t>
      </w:r>
    </w:p>
    <w:p>
      <w:pPr>
        <w:pStyle w:val="a0"/>
      </w:pPr>
      <w:r>
        <w:t>Публичные страницы Российского теннисного тура: календарь турниров, страницы матчей и рейтинги игроков.</w:t>
      </w:r>
    </w:p>
    <w:p>
      <w:pPr>
        <w:pStyle w:val="a0"/>
      </w:pPr>
      <w:r>
        <w:t>Репозиторий проекта на GitHub: https://github.com/PnL-One/rtt-tennis-match-predictor</w:t>
      </w:r>
    </w:p>
    <w:p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>
      <w:pPr>
        <w:pStyle w:val="a0"/>
      </w:pPr>
      <w:r>
        <w:t>Документация CatBoost: градиентный бустинг, LogLoss, early stopping, SHAP и PredictionValuesChange.</w:t>
      </w:r>
    </w:p>
    <w:p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8C276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7AEE"/>
    <w:rsid w:val="0015074B"/>
    <w:rsid w:val="00193E77"/>
    <w:rsid w:val="001D2B98"/>
    <w:rsid w:val="002079AD"/>
    <w:rsid w:val="0029639D"/>
    <w:rsid w:val="002A771F"/>
    <w:rsid w:val="00326F90"/>
    <w:rsid w:val="00733E5C"/>
    <w:rsid w:val="007C6DDA"/>
    <w:rsid w:val="007D29D2"/>
    <w:rsid w:val="00867A53"/>
    <w:rsid w:val="008C276F"/>
    <w:rsid w:val="008E55C5"/>
    <w:rsid w:val="00981074"/>
    <w:rsid w:val="00AA1D8D"/>
    <w:rsid w:val="00B47730"/>
    <w:rsid w:val="00B60DE3"/>
    <w:rsid w:val="00B700F6"/>
    <w:rsid w:val="00C726FA"/>
    <w:rsid w:val="00CB0664"/>
    <w:rsid w:val="00D02B50"/>
    <w:rsid w:val="00D51655"/>
    <w:rsid w:val="00E177D6"/>
    <w:rsid w:val="00E537D5"/>
    <w:rsid w:val="00F07077"/>
    <w:rsid w:val="00F406A1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749A6E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11</Pages>
  <Words>2305</Words>
  <Characters>15583</Characters>
  <Application>Microsoft Office Word</Application>
  <DocSecurity>0</DocSecurity>
  <Lines>537</Lines>
  <Paragraphs>331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14</cp:revision>
  <dcterms:created xsi:type="dcterms:W3CDTF">2013-12-23T23:15:00Z</dcterms:created>
  <dcterms:modified xsi:type="dcterms:W3CDTF">2026-05-12T20:42:00Z</dcterms:modified>
  <cp:category/>
</cp:coreProperties>
</file>