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77DC8" w14:textId="77777777" w:rsidR="00867A53" w:rsidRDefault="00867A53">
      <w:pPr>
        <w:jc w:val="center"/>
        <w:rPr>
          <w:b/>
          <w:sz w:val="36"/>
          <w:lang w:val="ru-RU"/>
        </w:rPr>
      </w:pPr>
    </w:p>
    <w:p w14:paraId="1931459D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12485781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7C519D91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6216BC3C" w14:textId="77777777" w:rsidR="00867A53" w:rsidRDefault="00867A53">
      <w:pPr>
        <w:jc w:val="center"/>
        <w:rPr>
          <w:b/>
          <w:lang w:val="ru-RU"/>
        </w:rPr>
      </w:pPr>
    </w:p>
    <w:p w14:paraId="1D402DAE" w14:textId="77777777" w:rsidR="00867A53" w:rsidRDefault="00867A53">
      <w:pPr>
        <w:jc w:val="center"/>
        <w:rPr>
          <w:b/>
          <w:lang w:val="ru-RU"/>
        </w:rPr>
      </w:pPr>
    </w:p>
    <w:p w14:paraId="4225248F" w14:textId="77777777" w:rsidR="00867A53" w:rsidRDefault="00867A53">
      <w:pPr>
        <w:jc w:val="center"/>
        <w:rPr>
          <w:b/>
          <w:lang w:val="ru-RU"/>
        </w:rPr>
      </w:pPr>
    </w:p>
    <w:p w14:paraId="25F84C34" w14:textId="77777777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419040F4" w14:textId="77777777" w:rsidR="008C276F" w:rsidRDefault="008C276F">
      <w:pPr>
        <w:rPr>
          <w:lang w:val="ru-RU"/>
        </w:rPr>
      </w:pPr>
    </w:p>
    <w:p w14:paraId="5618B737" w14:textId="77777777" w:rsidR="00867A53" w:rsidRDefault="00867A53">
      <w:pPr>
        <w:rPr>
          <w:lang w:val="ru-RU"/>
        </w:rPr>
      </w:pPr>
    </w:p>
    <w:p w14:paraId="0D39AC60" w14:textId="77777777" w:rsidR="00867A53" w:rsidRDefault="00867A53">
      <w:pPr>
        <w:rPr>
          <w:lang w:val="ru-RU"/>
        </w:rPr>
      </w:pPr>
    </w:p>
    <w:p w14:paraId="789687DC" w14:textId="77777777" w:rsidR="00867A53" w:rsidRDefault="00867A53">
      <w:pPr>
        <w:rPr>
          <w:lang w:val="ru-RU"/>
        </w:rPr>
      </w:pPr>
    </w:p>
    <w:p w14:paraId="41E6EA79" w14:textId="77777777" w:rsidR="00867A53" w:rsidRDefault="00867A53">
      <w:pPr>
        <w:rPr>
          <w:lang w:val="ru-RU"/>
        </w:rPr>
      </w:pPr>
    </w:p>
    <w:p w14:paraId="52BDFEFE" w14:textId="77777777" w:rsidR="00867A53" w:rsidRDefault="00867A53">
      <w:pPr>
        <w:rPr>
          <w:lang w:val="ru-RU"/>
        </w:rPr>
      </w:pPr>
    </w:p>
    <w:p w14:paraId="5DEC4AB6" w14:textId="77777777" w:rsidR="00867A53" w:rsidRDefault="00867A53">
      <w:pPr>
        <w:rPr>
          <w:lang w:val="ru-RU"/>
        </w:rPr>
      </w:pPr>
    </w:p>
    <w:p w14:paraId="4CFB0C4C" w14:textId="77777777" w:rsidR="00867A53" w:rsidRDefault="00867A53">
      <w:pPr>
        <w:rPr>
          <w:lang w:val="ru-RU"/>
        </w:rPr>
      </w:pPr>
    </w:p>
    <w:p w14:paraId="561393D4" w14:textId="77777777" w:rsidR="00867A53" w:rsidRPr="00867A53" w:rsidRDefault="00867A53">
      <w:pPr>
        <w:rPr>
          <w:lang w:val="ru-RU"/>
        </w:rPr>
      </w:pPr>
    </w:p>
    <w:p w14:paraId="481B0C26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50ADE95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3ADE93A4" w14:textId="6ACBA55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</w:t>
      </w:r>
      <w:r w:rsidR="00323578">
        <w:rPr>
          <w:lang w:val="ru-RU"/>
        </w:rPr>
        <w:t>3</w:t>
      </w:r>
      <w:r w:rsidRPr="00867A53">
        <w:rPr>
          <w:lang w:val="ru-RU"/>
        </w:rPr>
        <w:t>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7D2C1EA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438D8BC9" w14:textId="1A79CD5A" w:rsidR="006D48F0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57926" w:history="1">
            <w:r w:rsidR="006D48F0" w:rsidRPr="00316EEF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6D48F0">
              <w:rPr>
                <w:noProof/>
                <w:webHidden/>
              </w:rPr>
              <w:tab/>
            </w:r>
            <w:r w:rsidR="006D48F0">
              <w:rPr>
                <w:noProof/>
                <w:webHidden/>
              </w:rPr>
              <w:fldChar w:fldCharType="begin"/>
            </w:r>
            <w:r w:rsidR="006D48F0">
              <w:rPr>
                <w:noProof/>
                <w:webHidden/>
              </w:rPr>
              <w:instrText xml:space="preserve"> PAGEREF _Toc229557926 \h </w:instrText>
            </w:r>
            <w:r w:rsidR="006D48F0">
              <w:rPr>
                <w:noProof/>
                <w:webHidden/>
              </w:rPr>
            </w:r>
            <w:r w:rsidR="006D48F0">
              <w:rPr>
                <w:noProof/>
                <w:webHidden/>
              </w:rPr>
              <w:fldChar w:fldCharType="separate"/>
            </w:r>
            <w:r w:rsidR="006D48F0">
              <w:rPr>
                <w:noProof/>
                <w:webHidden/>
              </w:rPr>
              <w:t>3</w:t>
            </w:r>
            <w:r w:rsidR="006D48F0">
              <w:rPr>
                <w:noProof/>
                <w:webHidden/>
              </w:rPr>
              <w:fldChar w:fldCharType="end"/>
            </w:r>
          </w:hyperlink>
        </w:p>
        <w:p w14:paraId="283880A0" w14:textId="03A2C144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27" w:history="1">
            <w:r w:rsidRPr="00316EEF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B5577" w14:textId="5C23E0A1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28" w:history="1">
            <w:r w:rsidRPr="00316EEF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A79D1" w14:textId="6B8D9EE6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29" w:history="1">
            <w:r w:rsidRPr="00316EEF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1A9F" w14:textId="6503BA06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0" w:history="1">
            <w:r w:rsidRPr="00316EEF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A1B7B" w14:textId="514F6A07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1" w:history="1">
            <w:r w:rsidRPr="00316EEF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D0FBA" w14:textId="10B40913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2" w:history="1">
            <w:r w:rsidRPr="00316EEF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14ECD" w14:textId="7EEDB7DF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3" w:history="1">
            <w:r w:rsidRPr="00316EEF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EE9C" w14:textId="0EAAF3B7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4" w:history="1">
            <w:r w:rsidRPr="00316EEF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8BDF" w14:textId="7679E598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5" w:history="1">
            <w:r w:rsidRPr="00316EEF">
              <w:rPr>
                <w:rStyle w:val="aff8"/>
                <w:noProof/>
                <w:lang w:val="ru-RU"/>
              </w:rPr>
              <w:t>10. Заключение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C281" w14:textId="234CD180" w:rsidR="006D48F0" w:rsidRDefault="006D48F0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557936" w:history="1">
            <w:r w:rsidRPr="00316EEF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_Toc229557936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229A7" w14:textId="55429632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5AB4F0B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6A847346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557926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764744DB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27296C23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</w:t>
      </w:r>
      <w:r w:rsidR="00197CD9">
        <w:rPr>
          <w:lang w:val="ru-RU"/>
        </w:rPr>
        <w:t>но и</w:t>
      </w:r>
      <w:r w:rsidRPr="00867A53">
        <w:rPr>
          <w:lang w:val="ru-RU"/>
        </w:rPr>
        <w:t xml:space="preserve">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7B2647D0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069DF33F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557927"/>
      <w:r w:rsidRPr="00867A53">
        <w:rPr>
          <w:lang w:val="ru-RU"/>
        </w:rPr>
        <w:t>2. Реализованный функционал проекта</w:t>
      </w:r>
      <w:bookmarkEnd w:id="1"/>
    </w:p>
    <w:p w14:paraId="748974F3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58588FE7" w14:textId="77777777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5895740C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7891D61C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0DCFE3A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7B5CBA9B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F6FB6B5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6BC114E5" w14:textId="77777777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694B788B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0F5C674F" w14:textId="77777777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Pr="00E177D6">
        <w:rPr>
          <w:lang w:val="ru-RU"/>
        </w:rPr>
        <w:t>роект</w:t>
      </w:r>
      <w:r>
        <w:rPr>
          <w:lang w:val="ru-RU"/>
        </w:rPr>
        <w:t>е</w:t>
      </w:r>
      <w:r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Pr="00E177D6">
        <w:rPr>
          <w:lang w:val="ru-RU"/>
        </w:rPr>
        <w:t xml:space="preserve"> простые </w:t>
      </w:r>
      <w:r>
        <w:t>baseline</w:t>
      </w:r>
      <w:r w:rsidRPr="00E177D6">
        <w:rPr>
          <w:lang w:val="ru-RU"/>
        </w:rPr>
        <w:t xml:space="preserve">-подходы с основными </w:t>
      </w:r>
      <w:r>
        <w:t>ML</w:t>
      </w:r>
      <w:r w:rsidRPr="00E177D6">
        <w:rPr>
          <w:lang w:val="ru-RU"/>
        </w:rPr>
        <w:t xml:space="preserve">-моделями на полном наборе признаков: </w:t>
      </w:r>
      <w:r>
        <w:t>Gradient</w:t>
      </w:r>
      <w:r w:rsidRPr="00E177D6">
        <w:rPr>
          <w:lang w:val="ru-RU"/>
        </w:rPr>
        <w:t xml:space="preserve"> </w:t>
      </w:r>
      <w:r>
        <w:t>Boosting</w:t>
      </w:r>
      <w:r w:rsidRPr="00E177D6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E177D6">
        <w:rPr>
          <w:lang w:val="ru-RU"/>
        </w:rPr>
        <w:t xml:space="preserve"> и </w:t>
      </w:r>
      <w:r>
        <w:t>Random</w:t>
      </w:r>
      <w:r w:rsidRPr="00E177D6">
        <w:rPr>
          <w:lang w:val="ru-RU"/>
        </w:rPr>
        <w:t xml:space="preserve"> </w:t>
      </w:r>
      <w:r>
        <w:t>Forest</w:t>
      </w:r>
      <w:r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>
        <w:t>test</w:t>
      </w:r>
      <w:r w:rsidRPr="00E177D6">
        <w:rPr>
          <w:lang w:val="ru-RU"/>
        </w:rPr>
        <w:t xml:space="preserve"> </w:t>
      </w:r>
      <w:r>
        <w:t>split</w:t>
      </w:r>
      <w:r w:rsidRPr="00E177D6">
        <w:rPr>
          <w:lang w:val="ru-RU"/>
        </w:rPr>
        <w:t xml:space="preserve">, прежде всего </w:t>
      </w:r>
      <w:proofErr w:type="spellStart"/>
      <w:r>
        <w:t>LogLoss</w:t>
      </w:r>
      <w:proofErr w:type="spellEnd"/>
      <w:r w:rsidRPr="00E177D6">
        <w:rPr>
          <w:lang w:val="ru-RU"/>
        </w:rPr>
        <w:t xml:space="preserve"> и </w:t>
      </w:r>
      <w:r>
        <w:t>Brier</w:t>
      </w:r>
      <w:r w:rsidRPr="00E177D6">
        <w:rPr>
          <w:lang w:val="ru-RU"/>
        </w:rPr>
        <w:t xml:space="preserve"> </w:t>
      </w:r>
      <w:r>
        <w:t>score</w:t>
      </w:r>
      <w:r w:rsidRPr="00E177D6">
        <w:rPr>
          <w:lang w:val="ru-RU"/>
        </w:rPr>
        <w:t>.</w:t>
      </w:r>
    </w:p>
    <w:p w14:paraId="66F3EA02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3665444A" w14:textId="77777777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65F9A47F" w14:textId="77777777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35287F45" w14:textId="77777777" w:rsidR="008C276F" w:rsidRDefault="00000000" w:rsidP="002079AD">
      <w:pPr>
        <w:pStyle w:val="1"/>
        <w:spacing w:after="240"/>
        <w:rPr>
          <w:lang w:val="ru-RU"/>
        </w:rPr>
      </w:pPr>
      <w:bookmarkStart w:id="2" w:name="_Toc229557928"/>
      <w:r w:rsidRPr="00867A53">
        <w:rPr>
          <w:lang w:val="ru-RU"/>
        </w:rPr>
        <w:t>3. Данные и качество подготовки датасета</w:t>
      </w:r>
      <w:bookmarkEnd w:id="2"/>
    </w:p>
    <w:p w14:paraId="6DA73974" w14:textId="77777777" w:rsidR="007C6DDA" w:rsidRPr="007C6DDA" w:rsidRDefault="007C6DDA" w:rsidP="007C6DDA">
      <w:pPr>
        <w:rPr>
          <w:lang w:val="ru-RU"/>
        </w:rPr>
      </w:pPr>
      <w:r>
        <w:rPr>
          <w:lang w:val="ru-RU"/>
        </w:rPr>
        <w:t>Ниже представлена таблица с кратким описанием итогового датасета.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85"/>
        <w:gridCol w:w="1276"/>
        <w:gridCol w:w="5287"/>
      </w:tblGrid>
      <w:tr w:rsidR="008C276F" w14:paraId="742F97BD" w14:textId="77777777" w:rsidTr="007C6DDA">
        <w:tc>
          <w:tcPr>
            <w:tcW w:w="3085" w:type="dxa"/>
          </w:tcPr>
          <w:p w14:paraId="43540A9B" w14:textId="77777777" w:rsidR="008C276F" w:rsidRPr="007C6DDA" w:rsidRDefault="00000000">
            <w:pPr>
              <w:rPr>
                <w:b/>
                <w:bCs/>
              </w:rPr>
            </w:pPr>
            <w:proofErr w:type="spellStart"/>
            <w:r w:rsidRPr="007C6DDA">
              <w:rPr>
                <w:b/>
                <w:bCs/>
              </w:rPr>
              <w:t>Показатель</w:t>
            </w:r>
            <w:proofErr w:type="spellEnd"/>
          </w:p>
        </w:tc>
        <w:tc>
          <w:tcPr>
            <w:tcW w:w="1276" w:type="dxa"/>
          </w:tcPr>
          <w:p w14:paraId="0A27B2B4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Значение</w:t>
            </w:r>
          </w:p>
        </w:tc>
        <w:tc>
          <w:tcPr>
            <w:tcW w:w="5287" w:type="dxa"/>
          </w:tcPr>
          <w:p w14:paraId="2FFF676D" w14:textId="77777777" w:rsidR="008C276F" w:rsidRPr="007C6DDA" w:rsidRDefault="00000000">
            <w:pPr>
              <w:rPr>
                <w:b/>
                <w:bCs/>
              </w:rPr>
            </w:pPr>
            <w:r w:rsidRPr="007C6DDA">
              <w:rPr>
                <w:b/>
                <w:bCs/>
              </w:rPr>
              <w:t>Комментарий</w:t>
            </w:r>
          </w:p>
        </w:tc>
      </w:tr>
      <w:tr w:rsidR="008C276F" w14:paraId="1642FEA3" w14:textId="77777777" w:rsidTr="007C6DDA">
        <w:tc>
          <w:tcPr>
            <w:tcW w:w="3085" w:type="dxa"/>
          </w:tcPr>
          <w:p w14:paraId="60DD1103" w14:textId="77777777" w:rsidR="008C276F" w:rsidRDefault="00000000">
            <w:r>
              <w:t>Завершенных матчей</w:t>
            </w:r>
          </w:p>
        </w:tc>
        <w:tc>
          <w:tcPr>
            <w:tcW w:w="1276" w:type="dxa"/>
          </w:tcPr>
          <w:p w14:paraId="1BE29AE6" w14:textId="77777777" w:rsidR="008C276F" w:rsidRDefault="00000000">
            <w:r>
              <w:t>7 559</w:t>
            </w:r>
          </w:p>
        </w:tc>
        <w:tc>
          <w:tcPr>
            <w:tcW w:w="5287" w:type="dxa"/>
          </w:tcPr>
          <w:p w14:paraId="5F5D383A" w14:textId="77777777" w:rsidR="008C276F" w:rsidRDefault="00000000">
            <w:r>
              <w:t>Уникальные реальные матчи</w:t>
            </w:r>
          </w:p>
        </w:tc>
      </w:tr>
      <w:tr w:rsidR="008C276F" w:rsidRPr="00323578" w14:paraId="74529499" w14:textId="77777777" w:rsidTr="007C6DDA">
        <w:tc>
          <w:tcPr>
            <w:tcW w:w="3085" w:type="dxa"/>
          </w:tcPr>
          <w:p w14:paraId="232F6678" w14:textId="77777777" w:rsidR="008C276F" w:rsidRDefault="00000000">
            <w:r>
              <w:t>Long-format строк</w:t>
            </w:r>
          </w:p>
        </w:tc>
        <w:tc>
          <w:tcPr>
            <w:tcW w:w="1276" w:type="dxa"/>
          </w:tcPr>
          <w:p w14:paraId="6C7AC65C" w14:textId="77777777" w:rsidR="008C276F" w:rsidRDefault="00000000">
            <w:r>
              <w:t>15 118</w:t>
            </w:r>
          </w:p>
        </w:tc>
        <w:tc>
          <w:tcPr>
            <w:tcW w:w="5287" w:type="dxa"/>
          </w:tcPr>
          <w:p w14:paraId="3D189D2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Две строки на матч: </w:t>
            </w:r>
            <w:r w:rsidR="007C6DDA">
              <w:rPr>
                <w:lang w:val="ru-RU"/>
              </w:rPr>
              <w:t>по одной на перспективу каждого игрока в матче</w:t>
            </w:r>
          </w:p>
        </w:tc>
      </w:tr>
      <w:tr w:rsidR="008C276F" w14:paraId="17A3B4AE" w14:textId="77777777" w:rsidTr="007C6DDA">
        <w:tc>
          <w:tcPr>
            <w:tcW w:w="3085" w:type="dxa"/>
          </w:tcPr>
          <w:p w14:paraId="1F1B95D7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1276" w:type="dxa"/>
          </w:tcPr>
          <w:p w14:paraId="00500E16" w14:textId="77777777" w:rsidR="008C276F" w:rsidRDefault="00000000">
            <w:r>
              <w:t>1 306</w:t>
            </w:r>
          </w:p>
        </w:tc>
        <w:tc>
          <w:tcPr>
            <w:tcW w:w="5287" w:type="dxa"/>
          </w:tcPr>
          <w:p w14:paraId="1A38FF38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323578" w14:paraId="795200AD" w14:textId="77777777" w:rsidTr="007C6DDA">
        <w:tc>
          <w:tcPr>
            <w:tcW w:w="3085" w:type="dxa"/>
          </w:tcPr>
          <w:p w14:paraId="7E5734EE" w14:textId="77777777" w:rsidR="008C276F" w:rsidRDefault="00000000">
            <w:r>
              <w:t>Уникальных player_id</w:t>
            </w:r>
          </w:p>
        </w:tc>
        <w:tc>
          <w:tcPr>
            <w:tcW w:w="1276" w:type="dxa"/>
          </w:tcPr>
          <w:p w14:paraId="729689EC" w14:textId="77777777" w:rsidR="008C276F" w:rsidRDefault="00000000">
            <w:r>
              <w:t>1 248</w:t>
            </w:r>
          </w:p>
        </w:tc>
        <w:tc>
          <w:tcPr>
            <w:tcW w:w="5287" w:type="dxa"/>
          </w:tcPr>
          <w:p w14:paraId="143611B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</w:t>
            </w:r>
            <w:r w:rsidR="007C6DDA">
              <w:rPr>
                <w:lang w:val="ru-RU"/>
              </w:rPr>
              <w:t xml:space="preserve"> (</w:t>
            </w:r>
            <w:r w:rsidRPr="00867A53">
              <w:rPr>
                <w:lang w:val="ru-RU"/>
              </w:rPr>
              <w:t>РНИ</w:t>
            </w:r>
            <w:r w:rsidR="007C6DDA">
              <w:rPr>
                <w:lang w:val="ru-RU"/>
              </w:rPr>
              <w:t xml:space="preserve"> – регистрационный номер игрока)</w:t>
            </w:r>
          </w:p>
        </w:tc>
      </w:tr>
      <w:tr w:rsidR="008C276F" w:rsidRPr="00323578" w14:paraId="7F034814" w14:textId="77777777" w:rsidTr="007C6DDA">
        <w:tc>
          <w:tcPr>
            <w:tcW w:w="3085" w:type="dxa"/>
          </w:tcPr>
          <w:p w14:paraId="59F0E854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1276" w:type="dxa"/>
          </w:tcPr>
          <w:p w14:paraId="0A0DC58C" w14:textId="77777777" w:rsidR="008C276F" w:rsidRDefault="00000000">
            <w:r>
              <w:t>149</w:t>
            </w:r>
          </w:p>
        </w:tc>
        <w:tc>
          <w:tcPr>
            <w:tcW w:w="5287" w:type="dxa"/>
          </w:tcPr>
          <w:p w14:paraId="4D6035F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Турниры, из которых </w:t>
            </w:r>
            <w:r w:rsidR="007C6DDA">
              <w:rPr>
                <w:lang w:val="ru-RU"/>
              </w:rPr>
              <w:t>были взяты данные о</w:t>
            </w:r>
            <w:r w:rsidRPr="00867A53">
              <w:rPr>
                <w:lang w:val="ru-RU"/>
              </w:rPr>
              <w:t xml:space="preserve"> матч</w:t>
            </w:r>
            <w:r w:rsidR="007C6DDA">
              <w:rPr>
                <w:lang w:val="ru-RU"/>
              </w:rPr>
              <w:t>ах</w:t>
            </w:r>
          </w:p>
        </w:tc>
      </w:tr>
      <w:tr w:rsidR="008C276F" w:rsidRPr="00323578" w14:paraId="367F1451" w14:textId="77777777" w:rsidTr="007C6DDA">
        <w:tc>
          <w:tcPr>
            <w:tcW w:w="3085" w:type="dxa"/>
          </w:tcPr>
          <w:p w14:paraId="3BF11111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1276" w:type="dxa"/>
          </w:tcPr>
          <w:p w14:paraId="2A287EF0" w14:textId="77777777" w:rsidR="008C276F" w:rsidRDefault="00000000">
            <w:r>
              <w:t>21</w:t>
            </w:r>
          </w:p>
        </w:tc>
        <w:tc>
          <w:tcPr>
            <w:tcW w:w="5287" w:type="dxa"/>
          </w:tcPr>
          <w:p w14:paraId="6E9A74C8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  <w:r w:rsidR="007C6DDA">
              <w:rPr>
                <w:lang w:val="ru-RU"/>
              </w:rPr>
              <w:t xml:space="preserve"> (фокус на Центральном федеральном округе)</w:t>
            </w:r>
          </w:p>
        </w:tc>
      </w:tr>
      <w:tr w:rsidR="008C276F" w:rsidRPr="00323578" w14:paraId="7BE3CA71" w14:textId="77777777" w:rsidTr="007C6DDA">
        <w:tc>
          <w:tcPr>
            <w:tcW w:w="3085" w:type="dxa"/>
          </w:tcPr>
          <w:p w14:paraId="443B4469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1276" w:type="dxa"/>
          </w:tcPr>
          <w:p w14:paraId="30BC59F2" w14:textId="77777777" w:rsidR="008C276F" w:rsidRDefault="00000000">
            <w:r>
              <w:t>218 045</w:t>
            </w:r>
          </w:p>
        </w:tc>
        <w:tc>
          <w:tcPr>
            <w:tcW w:w="5287" w:type="dxa"/>
          </w:tcPr>
          <w:p w14:paraId="44D35EA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  <w:r w:rsidR="007C6DDA">
              <w:rPr>
                <w:lang w:val="ru-RU"/>
              </w:rPr>
              <w:t xml:space="preserve"> (загружались рейтинги всех игроков в разных возрастных категориях). Количество рейтинговых очков в разных возрастных категориях у одного и того же игрока всегда одинаковое, но номер в общем рэнкинге может различаться.</w:t>
            </w:r>
          </w:p>
        </w:tc>
      </w:tr>
      <w:tr w:rsidR="008C276F" w14:paraId="00CC2C85" w14:textId="77777777" w:rsidTr="007C6DDA">
        <w:tc>
          <w:tcPr>
            <w:tcW w:w="3085" w:type="dxa"/>
          </w:tcPr>
          <w:p w14:paraId="6CDA48B5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1276" w:type="dxa"/>
          </w:tcPr>
          <w:p w14:paraId="0D244B1B" w14:textId="77777777" w:rsidR="008C276F" w:rsidRDefault="00000000">
            <w:r>
              <w:t>8 610</w:t>
            </w:r>
          </w:p>
        </w:tc>
        <w:tc>
          <w:tcPr>
            <w:tcW w:w="5287" w:type="dxa"/>
          </w:tcPr>
          <w:p w14:paraId="44620E52" w14:textId="77777777" w:rsidR="008C276F" w:rsidRDefault="00000000">
            <w:r>
              <w:t>Игроки в рейтинговой истории</w:t>
            </w:r>
          </w:p>
        </w:tc>
      </w:tr>
      <w:tr w:rsidR="008C276F" w:rsidRPr="00323578" w14:paraId="08A524D4" w14:textId="77777777" w:rsidTr="007C6DDA">
        <w:tc>
          <w:tcPr>
            <w:tcW w:w="3085" w:type="dxa"/>
          </w:tcPr>
          <w:p w14:paraId="33D49DCB" w14:textId="77777777" w:rsidR="008C276F" w:rsidRDefault="00000000">
            <w:r>
              <w:t>Покрытие РНИ player1</w:t>
            </w:r>
          </w:p>
        </w:tc>
        <w:tc>
          <w:tcPr>
            <w:tcW w:w="1276" w:type="dxa"/>
          </w:tcPr>
          <w:p w14:paraId="7EB6466A" w14:textId="77777777" w:rsidR="008C276F" w:rsidRDefault="00000000">
            <w:r>
              <w:t>94.4%</w:t>
            </w:r>
          </w:p>
        </w:tc>
        <w:tc>
          <w:tcPr>
            <w:tcW w:w="5287" w:type="dxa"/>
          </w:tcPr>
          <w:p w14:paraId="31B85BC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323578" w14:paraId="12D52541" w14:textId="77777777" w:rsidTr="007C6DDA">
        <w:tc>
          <w:tcPr>
            <w:tcW w:w="3085" w:type="dxa"/>
          </w:tcPr>
          <w:p w14:paraId="42829C74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1276" w:type="dxa"/>
          </w:tcPr>
          <w:p w14:paraId="27B8D3E7" w14:textId="77777777" w:rsidR="008C276F" w:rsidRDefault="00000000">
            <w:r>
              <w:t>95.0%</w:t>
            </w:r>
          </w:p>
        </w:tc>
        <w:tc>
          <w:tcPr>
            <w:tcW w:w="5287" w:type="dxa"/>
          </w:tcPr>
          <w:p w14:paraId="78A5FC8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323578" w14:paraId="7C57C690" w14:textId="77777777" w:rsidTr="007C6DDA">
        <w:tc>
          <w:tcPr>
            <w:tcW w:w="3085" w:type="dxa"/>
          </w:tcPr>
          <w:p w14:paraId="1602E53D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1276" w:type="dxa"/>
          </w:tcPr>
          <w:p w14:paraId="08211899" w14:textId="77777777" w:rsidR="008C276F" w:rsidRDefault="00000000">
            <w:r>
              <w:t>93.2%</w:t>
            </w:r>
          </w:p>
        </w:tc>
        <w:tc>
          <w:tcPr>
            <w:tcW w:w="5287" w:type="dxa"/>
          </w:tcPr>
          <w:p w14:paraId="78B96B5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323578" w14:paraId="0BE33B5D" w14:textId="77777777" w:rsidTr="007C6DDA">
        <w:tc>
          <w:tcPr>
            <w:tcW w:w="3085" w:type="dxa"/>
          </w:tcPr>
          <w:p w14:paraId="4E697A1F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1276" w:type="dxa"/>
          </w:tcPr>
          <w:p w14:paraId="3F7EE22F" w14:textId="77777777" w:rsidR="008C276F" w:rsidRDefault="00000000">
            <w:r>
              <w:t>94.0%</w:t>
            </w:r>
          </w:p>
        </w:tc>
        <w:tc>
          <w:tcPr>
            <w:tcW w:w="5287" w:type="dxa"/>
          </w:tcPr>
          <w:p w14:paraId="01B806A3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 w14:paraId="27690F58" w14:textId="77777777" w:rsidR="00FB354C" w:rsidRDefault="00FB354C" w:rsidP="00FB354C">
      <w:pPr>
        <w:jc w:val="both"/>
        <w:rPr>
          <w:lang w:val="ru-RU"/>
        </w:rPr>
      </w:pPr>
    </w:p>
    <w:p w14:paraId="047E620E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 w14:paraId="7F845510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lastRenderedPageBreak/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 w14:paraId="12C0422F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 w14:paraId="74B7CE93" w14:textId="77777777" w:rsidR="00F07077" w:rsidRPr="00FB354C" w:rsidRDefault="00000000" w:rsidP="00FB354C">
      <w:pPr>
        <w:jc w:val="both"/>
        <w:rPr>
          <w:lang w:val="ru-RU"/>
        </w:rPr>
      </w:pPr>
      <w:r w:rsidRPr="00FB354C">
        <w:rPr>
          <w:lang w:val="ru-RU"/>
        </w:rP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 w14:paraId="4A7CE4DF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>Таким образом, к этапу моделирования поступает не набор разрозненных выгрузок, а очищенная хронологическая история матчей. На ее основе дальше рассчитываются признаки, описанные в следующем разделе.</w:t>
      </w:r>
    </w:p>
    <w:p w14:paraId="34652870" w14:textId="77777777" w:rsidR="00F75BB2" w:rsidRPr="00197CD9" w:rsidRDefault="00000000">
      <w:pPr>
        <w:pStyle w:val="1"/>
        <w:rPr>
          <w:lang w:val="ru-RU"/>
        </w:rPr>
      </w:pPr>
      <w:bookmarkStart w:id="3" w:name="_Toc229557929"/>
      <w:r w:rsidRPr="00197CD9">
        <w:rPr>
          <w:lang w:val="ru-RU"/>
        </w:rPr>
        <w:t>4. Признаки и предотвращение утечки будущей информации</w:t>
      </w:r>
      <w:bookmarkEnd w:id="3"/>
    </w:p>
    <w:p w14:paraId="27CD19F8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Ключевой принцип построения признаков — модель должна видеть только ту информацию, которая была доступна до начала прогнозируемого матча. Это важно для честной оценки качества: если в обучающую выборку случайно попадут сведения из будущего, модель будет выглядеть точнее на тесте, но хуже работать в реальном применении.</w:t>
      </w:r>
    </w:p>
    <w:p w14:paraId="026A0B4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итоговом наборе используется 43 признака. Их можно разделить на несколько смысловых групп:</w:t>
      </w:r>
    </w:p>
    <w:p w14:paraId="3940320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официальный рейтинг РТТ: место игрока, рейтинговые очки, дата классификации и возрастная категория рейтинга;</w:t>
      </w:r>
    </w:p>
    <w:p w14:paraId="6ECC4B6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скорректированные рейтинговые показатели: средние очки на один зачётный турнир, что помогает не занижать силу игрока только из-за малого числа сыгранных турниров;</w:t>
      </w:r>
    </w:p>
    <w:p w14:paraId="2E76825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относительные признаки пары: разницы и процентные разницы рейтинга, очков, скорректированных очков и </w:t>
      </w:r>
      <w:r>
        <w:t>ELO</w:t>
      </w:r>
      <w:r w:rsidRPr="00197CD9">
        <w:rPr>
          <w:lang w:val="ru-RU"/>
        </w:rPr>
        <w:t xml:space="preserve"> между игроком и соперником;</w:t>
      </w:r>
    </w:p>
    <w:p w14:paraId="13742E0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игровая история: количество предыдущих матчей, общий </w:t>
      </w:r>
      <w:proofErr w:type="spellStart"/>
      <w:r>
        <w:t>winrate</w:t>
      </w:r>
      <w:proofErr w:type="spellEnd"/>
      <w:r w:rsidRPr="00197CD9">
        <w:rPr>
          <w:lang w:val="ru-RU"/>
        </w:rPr>
        <w:t xml:space="preserve"> до матча, личные встречи, отдых после последнего матча и результаты против общих соперников;</w:t>
      </w:r>
    </w:p>
    <w:p w14:paraId="6B16D99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lastRenderedPageBreak/>
        <w:t xml:space="preserve">сила предыдущих соперников: средний </w:t>
      </w:r>
      <w:r>
        <w:t>ELO</w:t>
      </w:r>
      <w:r w:rsidRPr="00197CD9">
        <w:rPr>
          <w:lang w:val="ru-RU"/>
        </w:rPr>
        <w:t xml:space="preserve"> соперников в недавних матчах, который показывает, насколько сложным был календарь игрока;</w:t>
      </w:r>
    </w:p>
    <w:p w14:paraId="66A6A39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служебные флаги пропусков: они позволяют модели отличать реальное нулевое значение от ситуации, когда информации о рейтинге или истории игрока недостаточно.</w:t>
      </w:r>
    </w:p>
    <w:p>
      <w:r>
        <w:t>ELO — это динамический рейтинг силы игрока, который пересчитывается после каждого матча. Перед встречей по разнице ELO оценивается ожидаемая вероятность победы:</w:t>
      </w:r>
    </w:p>
    <w:p>
      <w:pPr>
        <w:jc w:val="center"/>
        <w:spacing w:before="80" w:after="80"/>
      </w:pPr>
      <m:oMathPara>
        <m:oMath>
          <m:r>
            <m:rPr/>
            <m:t>P(A) = </m:t>
          </m:r>
          <m:f>
            <m:fPr>
              <m:type m:val="bar"/>
            </m:fPr>
            <m:num>
              <m:r>
                <m:rPr/>
                <m:t>1</m:t>
              </m:r>
            </m:num>
            <m:den>
              <m:r>
                <m:rPr/>
                <m:t>1 + </m:t>
              </m:r>
              <m:sSup>
                <m:e>
                  <m:r>
                    <m:rPr/>
                    <m:t>10</m:t>
                  </m:r>
                </m:e>
                <m:sup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/>
                            <m:t>ELO</m:t>
                          </m:r>
                        </m:e>
                        <m:sub>
                          <m:r>
                            <m:rPr/>
                            <m:t>B</m:t>
                          </m:r>
                        </m:sub>
                      </m:sSub>
                      <m:r>
                        <m:rPr/>
                        <m:t> − </m:t>
                      </m:r>
                      <m:sSub>
                        <m:e>
                          <m:r>
                            <m:rPr/>
                            <m:t>ELO</m:t>
                          </m:r>
                        </m:e>
                        <m:sub>
                          <m:r>
                            <m:rPr/>
                            <m:t>A</m:t>
                          </m:r>
                        </m:sub>
                      </m:sSub>
                    </m:num>
                    <m:den>
                      <m:r>
                        <m:rPr/>
                        <m:t>400</m:t>
                      </m:r>
                    </m:den>
                  </m:f>
                </m:sup>
              </m:sSup>
            </m:den>
          </m:f>
        </m:oMath>
      </m:oMathPara>
    </w:p>
    <w:p>
      <w:r>
        <w:t>После матча рейтинг обновляется по формуле:</w:t>
      </w:r>
    </w:p>
    <w:p>
      <w:pPr>
        <w:jc w:val="center"/>
        <w:spacing w:before="80" w:after="80"/>
      </w:pPr>
      <m:oMathPara>
        <m:oMath>
          <m:sSub>
            <m:e>
              <m:r>
                <m:rPr/>
                <m:t>ELO</m:t>
              </m:r>
            </m:e>
            <m:sub>
              <m:r>
                <m:rPr/>
                <m:t>A,new</m:t>
              </m:r>
            </m:sub>
          </m:sSub>
          <m:r>
            <m:rPr/>
            <m:t> = </m:t>
          </m:r>
          <m:sSub>
            <m:e>
              <m:r>
                <m:rPr/>
                <m:t>ELO</m:t>
              </m:r>
            </m:e>
            <m:sub>
              <m:r>
                <m:rPr/>
                <m:t>A</m:t>
              </m:r>
            </m:sub>
          </m:sSub>
          <m:r>
            <m:rPr/>
            <m:t> + K × (</m:t>
          </m:r>
          <m:sSub>
            <m:e>
              <m:r>
                <m:rPr/>
                <m:t>S</m:t>
              </m:r>
            </m:e>
            <m:sub>
              <m:r>
                <m:rPr/>
                <m:t>A</m:t>
              </m:r>
            </m:sub>
          </m:sSub>
          <m:r>
            <m:rPr/>
            <m:t> − P(A))</m:t>
          </m:r>
        </m:oMath>
      </m:oMathPara>
    </w:p>
    <w:p>
      <w:r>
        <w:t>Здесь S_A равно 1 при победе игрока A и 0 при поражении, а K задает силу изменения рейтинга. Победа над более сильным соперником дает больший прирост, чем ожидаемая победа над более слабым. В проекте ELO считается строго по хронологии матчей.</w:t>
      </w:r>
    </w:p>
    <w:p w14:paraId="1B1FAF0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Недавняя форма в панели прогноза считается как доля побед игрока в последних 5 и 10 матчах до выбранной даты (</w:t>
      </w:r>
      <w:r>
        <w:t>Form</w:t>
      </w:r>
      <w:r w:rsidRPr="00197CD9">
        <w:rPr>
          <w:lang w:val="ru-RU"/>
        </w:rPr>
        <w:t xml:space="preserve"> 5 и </w:t>
      </w:r>
      <w:r>
        <w:t>Form</w:t>
      </w:r>
      <w:r w:rsidRPr="00197CD9">
        <w:rPr>
          <w:lang w:val="ru-RU"/>
        </w:rPr>
        <w:t xml:space="preserve"> 10). Текущий и будущие матчи в этот расчет не попадают.</w:t>
      </w:r>
    </w:p>
    <w:p w14:paraId="298B271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Для каждого матча признаки рассчитываются до обновления истории текущим результатом. Такой порядок защищает от </w:t>
      </w:r>
      <w:r>
        <w:t>data</w:t>
      </w:r>
      <w:r w:rsidRPr="00197CD9">
        <w:rPr>
          <w:lang w:val="ru-RU"/>
        </w:rPr>
        <w:t xml:space="preserve"> </w:t>
      </w:r>
      <w:r>
        <w:t>leakage</w:t>
      </w:r>
      <w:r w:rsidRPr="00197CD9">
        <w:rPr>
          <w:lang w:val="ru-RU"/>
        </w:rPr>
        <w:t xml:space="preserve"> и делает тестирование похожим на реальный сценарий: сначала прогноз, потом появление результата.</w:t>
      </w:r>
    </w:p>
    <w:p w14:paraId="5A668A7F" w14:textId="77777777" w:rsidR="00F75BB2" w:rsidRPr="00197CD9" w:rsidRDefault="00000000">
      <w:pPr>
        <w:pStyle w:val="1"/>
        <w:rPr>
          <w:lang w:val="ru-RU"/>
        </w:rPr>
      </w:pPr>
      <w:bookmarkStart w:id="4" w:name="_Toc229557930"/>
      <w:r w:rsidRPr="00197CD9">
        <w:rPr>
          <w:lang w:val="ru-RU"/>
        </w:rPr>
        <w:t>5. Обучение, тестирование и сравнение моделей</w:t>
      </w:r>
      <w:bookmarkEnd w:id="4"/>
    </w:p>
    <w:p w14:paraId="2ADC0361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Модель обучалась как задача бинарной классификации: для каждой пары «игрок — соперник» нужно оценить вероятность победы рассматриваемого игрока. Один матч представлен в двух перспективах, а для пользовательского прогноза вероятность </w:t>
      </w:r>
      <w:proofErr w:type="spellStart"/>
      <w:r w:rsidRPr="00197CD9">
        <w:rPr>
          <w:lang w:val="ru-RU"/>
        </w:rPr>
        <w:t>симметризуется</w:t>
      </w:r>
      <w:proofErr w:type="spellEnd"/>
      <w:r w:rsidRPr="00197CD9">
        <w:rPr>
          <w:lang w:val="ru-RU"/>
        </w:rPr>
        <w:t xml:space="preserve"> на уровне матча, чтобы получить единую оценку победы одного игрока над другим.</w:t>
      </w:r>
    </w:p>
    <w:p w14:paraId="557A608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Разделение на </w:t>
      </w:r>
      <w:r>
        <w:t>train</w:t>
      </w:r>
      <w:r w:rsidRPr="00197CD9">
        <w:rPr>
          <w:lang w:val="ru-RU"/>
        </w:rPr>
        <w:t xml:space="preserve"> и </w:t>
      </w:r>
      <w:r>
        <w:t>test</w:t>
      </w:r>
      <w:r w:rsidRPr="00197CD9">
        <w:rPr>
          <w:lang w:val="ru-RU"/>
        </w:rPr>
        <w:t xml:space="preserve"> выполнено по времени, а не случайным образом. В актуальном обучении тестовая часть содержит последние три месяца матчей: при периоде данных с 02.03.2025 по 11.05.2026 граница разделения приходится на 11.02.2026. В </w:t>
      </w:r>
      <w:r>
        <w:t>train</w:t>
      </w:r>
      <w:r w:rsidRPr="00197CD9">
        <w:rPr>
          <w:lang w:val="ru-RU"/>
        </w:rPr>
        <w:t xml:space="preserve"> вошло 6326 матчей, в </w:t>
      </w:r>
      <w:r>
        <w:t>test</w:t>
      </w:r>
      <w:r w:rsidRPr="00197CD9">
        <w:rPr>
          <w:lang w:val="ru-RU"/>
        </w:rPr>
        <w:t xml:space="preserve"> — 1233 матча. Такой подход ближе к реальному применению, потому что модель всегда прогнозирует будущие матчи по прошлой истории.</w:t>
      </w:r>
    </w:p>
    <w:p w14:paraId="52D5EF09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Ниже показано это разделение в компактном виде. Таблица отделена от описания, чтобы было видно: </w:t>
      </w:r>
      <w:r>
        <w:t>test</w:t>
      </w:r>
      <w:r w:rsidRPr="00323578">
        <w:rPr>
          <w:lang w:val="ru-RU"/>
        </w:rPr>
        <w:t xml:space="preserve"> используется не для обучения, а только для честной проверки качества на более поздних матчах.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686FB6" w14:paraId="5FFFA96B" w14:textId="77777777">
        <w:tc>
          <w:tcPr>
            <w:tcW w:w="2412" w:type="dxa"/>
          </w:tcPr>
          <w:p w14:paraId="74401DDC" w14:textId="77777777" w:rsidR="00686FB6" w:rsidRDefault="00000000">
            <w:proofErr w:type="spellStart"/>
            <w:r>
              <w:rPr>
                <w:b/>
              </w:rPr>
              <w:t>Часть</w:t>
            </w:r>
            <w:proofErr w:type="spellEnd"/>
          </w:p>
        </w:tc>
        <w:tc>
          <w:tcPr>
            <w:tcW w:w="2412" w:type="dxa"/>
          </w:tcPr>
          <w:p w14:paraId="5AC668D9" w14:textId="77777777" w:rsidR="00686FB6" w:rsidRDefault="00000000">
            <w:r>
              <w:rPr>
                <w:b/>
              </w:rPr>
              <w:t>Период</w:t>
            </w:r>
          </w:p>
        </w:tc>
        <w:tc>
          <w:tcPr>
            <w:tcW w:w="2412" w:type="dxa"/>
          </w:tcPr>
          <w:p w14:paraId="08B12447" w14:textId="77777777" w:rsidR="00686FB6" w:rsidRDefault="00000000">
            <w:r>
              <w:rPr>
                <w:b/>
              </w:rPr>
              <w:t>Матчей</w:t>
            </w:r>
          </w:p>
        </w:tc>
        <w:tc>
          <w:tcPr>
            <w:tcW w:w="2412" w:type="dxa"/>
          </w:tcPr>
          <w:p w14:paraId="0EC96A4C" w14:textId="77777777" w:rsidR="00686FB6" w:rsidRDefault="00000000">
            <w:r>
              <w:rPr>
                <w:b/>
              </w:rPr>
              <w:t>Long-format строк</w:t>
            </w:r>
          </w:p>
        </w:tc>
      </w:tr>
      <w:tr w:rsidR="00686FB6" w14:paraId="29BB19BD" w14:textId="77777777">
        <w:tc>
          <w:tcPr>
            <w:tcW w:w="2412" w:type="dxa"/>
          </w:tcPr>
          <w:p w14:paraId="6E135678" w14:textId="77777777" w:rsidR="00686FB6" w:rsidRDefault="00000000">
            <w:r>
              <w:t>Train</w:t>
            </w:r>
          </w:p>
        </w:tc>
        <w:tc>
          <w:tcPr>
            <w:tcW w:w="2412" w:type="dxa"/>
          </w:tcPr>
          <w:p w14:paraId="76E9294F" w14:textId="77777777" w:rsidR="00686FB6" w:rsidRDefault="00000000">
            <w:r>
              <w:t>02.03.2025 — 10.02.2026</w:t>
            </w:r>
          </w:p>
        </w:tc>
        <w:tc>
          <w:tcPr>
            <w:tcW w:w="2412" w:type="dxa"/>
          </w:tcPr>
          <w:p w14:paraId="69E2B54E" w14:textId="77777777" w:rsidR="00686FB6" w:rsidRDefault="00000000">
            <w:r>
              <w:t>6 326</w:t>
            </w:r>
          </w:p>
        </w:tc>
        <w:tc>
          <w:tcPr>
            <w:tcW w:w="2412" w:type="dxa"/>
          </w:tcPr>
          <w:p w14:paraId="39526A0C" w14:textId="77777777" w:rsidR="00686FB6" w:rsidRDefault="00000000">
            <w:r>
              <w:t>12 652</w:t>
            </w:r>
          </w:p>
        </w:tc>
      </w:tr>
      <w:tr w:rsidR="00686FB6" w14:paraId="21B72F47" w14:textId="77777777">
        <w:tc>
          <w:tcPr>
            <w:tcW w:w="2412" w:type="dxa"/>
          </w:tcPr>
          <w:p w14:paraId="09D7372A" w14:textId="77777777" w:rsidR="00686FB6" w:rsidRDefault="00000000">
            <w:r>
              <w:t>Test</w:t>
            </w:r>
          </w:p>
        </w:tc>
        <w:tc>
          <w:tcPr>
            <w:tcW w:w="2412" w:type="dxa"/>
          </w:tcPr>
          <w:p w14:paraId="206BEF05" w14:textId="77777777" w:rsidR="00686FB6" w:rsidRDefault="00000000">
            <w:r>
              <w:t>11.02.2026 — 11.05.2026</w:t>
            </w:r>
          </w:p>
        </w:tc>
        <w:tc>
          <w:tcPr>
            <w:tcW w:w="2412" w:type="dxa"/>
          </w:tcPr>
          <w:p w14:paraId="67BD6576" w14:textId="77777777" w:rsidR="00686FB6" w:rsidRDefault="00000000">
            <w:r>
              <w:t>1 233</w:t>
            </w:r>
          </w:p>
        </w:tc>
        <w:tc>
          <w:tcPr>
            <w:tcW w:w="2412" w:type="dxa"/>
          </w:tcPr>
          <w:p w14:paraId="67EA471E" w14:textId="77777777" w:rsidR="00686FB6" w:rsidRDefault="00000000">
            <w:r>
              <w:t>2 466</w:t>
            </w:r>
          </w:p>
        </w:tc>
      </w:tr>
    </w:tbl>
    <w:p w14:paraId="0B9D876B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>Такое разделение защищает от завышенной оценки качества: модель учится на прошлом и проверяется на матчах, которые для нее находятся в будущем.</w:t>
      </w:r>
    </w:p>
    <w:p w14:paraId="3560D86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>Для сравнения использовались несколько уровней решений:</w:t>
      </w:r>
    </w:p>
    <w:p w14:paraId="5F5BD58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простые однофакторные ориентиры: официальный рейтинг, скорректированный рейтинг, относительный рейтинг и </w:t>
      </w:r>
      <w:r>
        <w:t>ELO</w:t>
      </w:r>
      <w:r w:rsidRPr="00197CD9">
        <w:rPr>
          <w:lang w:val="ru-RU"/>
        </w:rPr>
        <w:t>;</w:t>
      </w:r>
    </w:p>
    <w:p w14:paraId="611B15D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компактный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>, который проверяет качество простого рейтингового подхода;</w:t>
      </w:r>
    </w:p>
    <w:p w14:paraId="6721169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основные модели на полном наборе признаков: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197CD9">
        <w:rPr>
          <w:lang w:val="ru-RU"/>
        </w:rPr>
        <w:t xml:space="preserve"> и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>.</w:t>
      </w:r>
    </w:p>
    <w:p w14:paraId="7B6BAD7C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После оценки качества дополнительно обучается </w:t>
      </w:r>
      <w:r>
        <w:t>production</w:t>
      </w:r>
      <w:r w:rsidRPr="00197CD9">
        <w:rPr>
          <w:lang w:val="ru-RU"/>
        </w:rPr>
        <w:t>-версия модели на всех доступных данных. Она используется для пользовательского прогноза конкретного матча, чтобы учитывать максимально свежую историю игроков.</w:t>
      </w:r>
    </w:p>
    <w:p w14:paraId="6CEB7511" w14:textId="77777777" w:rsidR="00F75BB2" w:rsidRPr="00197CD9" w:rsidRDefault="00000000">
      <w:pPr>
        <w:pStyle w:val="1"/>
        <w:rPr>
          <w:lang w:val="ru-RU"/>
        </w:rPr>
      </w:pPr>
      <w:bookmarkStart w:id="5" w:name="_Toc229557931"/>
      <w:r w:rsidRPr="00197CD9">
        <w:rPr>
          <w:lang w:val="ru-RU"/>
        </w:rPr>
        <w:t>6. Качество построенных моделей машинного обучения</w:t>
      </w:r>
      <w:bookmarkEnd w:id="5"/>
    </w:p>
    <w:p w14:paraId="1FF6F34E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Главная метрика проекта —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, потому что пользователю важен не только выбор победителя, но и качество вероятности. Также анализируются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и </w:t>
      </w:r>
      <w:r>
        <w:t>Accuracy</w:t>
      </w:r>
      <w:r w:rsidRPr="00197CD9">
        <w:rPr>
          <w:lang w:val="ru-RU"/>
        </w:rPr>
        <w:t xml:space="preserve">.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 показывает среднюю ошибку вероятностного прогноза,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оценивает способность модели ранжировать победы выше поражений, а </w:t>
      </w:r>
      <w:r>
        <w:t>Accuracy</w:t>
      </w:r>
      <w:r w:rsidRPr="00197CD9">
        <w:rPr>
          <w:lang w:val="ru-RU"/>
        </w:rPr>
        <w:t xml:space="preserve"> дает привычную долю правильных классификаций при пороге 0.5.</w:t>
      </w:r>
    </w:p>
    <w:p w14:paraId="5FE0C0F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Ключевые результаты на </w:t>
      </w:r>
      <w:r>
        <w:t>test</w:t>
      </w:r>
      <w:r w:rsidRPr="00197CD9">
        <w:rPr>
          <w:lang w:val="ru-RU"/>
        </w:rPr>
        <w:t>-периоде приведены ниже.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F75BB2" w14:paraId="619AE447" w14:textId="77777777">
        <w:tc>
          <w:tcPr>
            <w:tcW w:w="1930" w:type="dxa"/>
          </w:tcPr>
          <w:p w14:paraId="4C5898F4" w14:textId="77777777" w:rsidR="00F75BB2" w:rsidRDefault="00000000">
            <w:r>
              <w:rPr>
                <w:b/>
              </w:rPr>
              <w:t>Модель</w:t>
            </w:r>
          </w:p>
        </w:tc>
        <w:tc>
          <w:tcPr>
            <w:tcW w:w="1930" w:type="dxa"/>
          </w:tcPr>
          <w:p w14:paraId="7DF0A9D2" w14:textId="77777777" w:rsidR="00F75BB2" w:rsidRDefault="00000000">
            <w:pPr>
              <w:jc w:val="center"/>
            </w:pPr>
            <w:r>
              <w:rPr>
                <w:b/>
              </w:rPr>
              <w:t>LogLoss</w:t>
            </w:r>
          </w:p>
        </w:tc>
        <w:tc>
          <w:tcPr>
            <w:tcW w:w="1930" w:type="dxa"/>
          </w:tcPr>
          <w:p w14:paraId="14AFCDAF" w14:textId="77777777" w:rsidR="00F75BB2" w:rsidRDefault="00000000">
            <w:pPr>
              <w:jc w:val="center"/>
            </w:pPr>
            <w:r>
              <w:rPr>
                <w:b/>
              </w:rPr>
              <w:t>Brier</w:t>
            </w:r>
          </w:p>
        </w:tc>
        <w:tc>
          <w:tcPr>
            <w:tcW w:w="1930" w:type="dxa"/>
          </w:tcPr>
          <w:p w14:paraId="377277BC" w14:textId="77777777" w:rsidR="00F75BB2" w:rsidRDefault="00000000">
            <w:pPr>
              <w:jc w:val="center"/>
            </w:pPr>
            <w:r>
              <w:rPr>
                <w:b/>
              </w:rPr>
              <w:t>ROC-AUC</w:t>
            </w:r>
          </w:p>
        </w:tc>
        <w:tc>
          <w:tcPr>
            <w:tcW w:w="1930" w:type="dxa"/>
          </w:tcPr>
          <w:p w14:paraId="3D6833E0" w14:textId="77777777" w:rsidR="00F75BB2" w:rsidRDefault="00000000">
            <w:pPr>
              <w:jc w:val="center"/>
            </w:pPr>
            <w:r>
              <w:rPr>
                <w:b/>
              </w:rPr>
              <w:t>Accuracy</w:t>
            </w:r>
          </w:p>
        </w:tc>
      </w:tr>
      <w:tr w:rsidR="00F75BB2" w14:paraId="5640C2E3" w14:textId="77777777">
        <w:tc>
          <w:tcPr>
            <w:tcW w:w="1930" w:type="dxa"/>
          </w:tcPr>
          <w:p w14:paraId="0E3451B6" w14:textId="77777777" w:rsidR="00F75BB2" w:rsidRDefault="00000000">
            <w:r>
              <w:t>Gradient Boosting</w:t>
            </w:r>
          </w:p>
        </w:tc>
        <w:tc>
          <w:tcPr>
            <w:tcW w:w="1930" w:type="dxa"/>
          </w:tcPr>
          <w:p w14:paraId="082F6566" w14:textId="77777777" w:rsidR="00F75BB2" w:rsidRDefault="00000000">
            <w:pPr>
              <w:jc w:val="center"/>
            </w:pPr>
            <w:r>
              <w:t>0.4557</w:t>
            </w:r>
          </w:p>
        </w:tc>
        <w:tc>
          <w:tcPr>
            <w:tcW w:w="1930" w:type="dxa"/>
          </w:tcPr>
          <w:p w14:paraId="1D51A8F6" w14:textId="77777777" w:rsidR="00F75BB2" w:rsidRDefault="00000000">
            <w:pPr>
              <w:jc w:val="center"/>
            </w:pPr>
            <w:r>
              <w:t>0.1498</w:t>
            </w:r>
          </w:p>
        </w:tc>
        <w:tc>
          <w:tcPr>
            <w:tcW w:w="1930" w:type="dxa"/>
          </w:tcPr>
          <w:p w14:paraId="60CBB3F7" w14:textId="77777777" w:rsidR="00F75BB2" w:rsidRDefault="00000000">
            <w:pPr>
              <w:jc w:val="center"/>
            </w:pPr>
            <w:r>
              <w:t>0.8658</w:t>
            </w:r>
          </w:p>
        </w:tc>
        <w:tc>
          <w:tcPr>
            <w:tcW w:w="1930" w:type="dxa"/>
          </w:tcPr>
          <w:p w14:paraId="01C3F954" w14:textId="77777777" w:rsidR="00F75BB2" w:rsidRDefault="00000000">
            <w:pPr>
              <w:jc w:val="center"/>
            </w:pPr>
            <w:r>
              <w:t>78.1%</w:t>
            </w:r>
          </w:p>
        </w:tc>
      </w:tr>
      <w:tr w:rsidR="00F75BB2" w14:paraId="48635D5D" w14:textId="77777777">
        <w:tc>
          <w:tcPr>
            <w:tcW w:w="1930" w:type="dxa"/>
          </w:tcPr>
          <w:p w14:paraId="0D81613A" w14:textId="77777777" w:rsidR="00F75BB2" w:rsidRDefault="00000000">
            <w:r>
              <w:t>CatBoost</w:t>
            </w:r>
          </w:p>
        </w:tc>
        <w:tc>
          <w:tcPr>
            <w:tcW w:w="1930" w:type="dxa"/>
          </w:tcPr>
          <w:p w14:paraId="377BA19F" w14:textId="77777777" w:rsidR="00F75BB2" w:rsidRDefault="00000000">
            <w:pPr>
              <w:jc w:val="center"/>
            </w:pPr>
            <w:r>
              <w:t>0.4561</w:t>
            </w:r>
          </w:p>
        </w:tc>
        <w:tc>
          <w:tcPr>
            <w:tcW w:w="1930" w:type="dxa"/>
          </w:tcPr>
          <w:p w14:paraId="1CF42968" w14:textId="77777777" w:rsidR="00F75BB2" w:rsidRDefault="00000000">
            <w:pPr>
              <w:jc w:val="center"/>
            </w:pPr>
            <w:r>
              <w:t>0.1501</w:t>
            </w:r>
          </w:p>
        </w:tc>
        <w:tc>
          <w:tcPr>
            <w:tcW w:w="1930" w:type="dxa"/>
          </w:tcPr>
          <w:p w14:paraId="5DE529AF" w14:textId="77777777" w:rsidR="00F75BB2" w:rsidRDefault="00000000">
            <w:pPr>
              <w:jc w:val="center"/>
            </w:pPr>
            <w:r>
              <w:t>0.8653</w:t>
            </w:r>
          </w:p>
        </w:tc>
        <w:tc>
          <w:tcPr>
            <w:tcW w:w="1930" w:type="dxa"/>
          </w:tcPr>
          <w:p w14:paraId="3B7D138A" w14:textId="77777777" w:rsidR="00F75BB2" w:rsidRDefault="00000000">
            <w:pPr>
              <w:jc w:val="center"/>
            </w:pPr>
            <w:r>
              <w:t>78.3%</w:t>
            </w:r>
          </w:p>
        </w:tc>
      </w:tr>
      <w:tr w:rsidR="00F75BB2" w14:paraId="2275E68D" w14:textId="77777777">
        <w:tc>
          <w:tcPr>
            <w:tcW w:w="1930" w:type="dxa"/>
          </w:tcPr>
          <w:p w14:paraId="27019686" w14:textId="77777777" w:rsidR="00F75BB2" w:rsidRDefault="00000000">
            <w:r>
              <w:t>Random Forest</w:t>
            </w:r>
          </w:p>
        </w:tc>
        <w:tc>
          <w:tcPr>
            <w:tcW w:w="1930" w:type="dxa"/>
          </w:tcPr>
          <w:p w14:paraId="02F84F13" w14:textId="77777777" w:rsidR="00F75BB2" w:rsidRDefault="00000000">
            <w:pPr>
              <w:jc w:val="center"/>
            </w:pPr>
            <w:r>
              <w:t>0.4621</w:t>
            </w:r>
          </w:p>
        </w:tc>
        <w:tc>
          <w:tcPr>
            <w:tcW w:w="1930" w:type="dxa"/>
          </w:tcPr>
          <w:p w14:paraId="0AFE4ED1" w14:textId="77777777" w:rsidR="00F75BB2" w:rsidRDefault="00000000">
            <w:pPr>
              <w:jc w:val="center"/>
            </w:pPr>
            <w:r>
              <w:t>0.1518</w:t>
            </w:r>
          </w:p>
        </w:tc>
        <w:tc>
          <w:tcPr>
            <w:tcW w:w="1930" w:type="dxa"/>
          </w:tcPr>
          <w:p w14:paraId="59226345" w14:textId="77777777" w:rsidR="00F75BB2" w:rsidRDefault="00000000">
            <w:pPr>
              <w:jc w:val="center"/>
            </w:pPr>
            <w:r>
              <w:t>0.8621</w:t>
            </w:r>
          </w:p>
        </w:tc>
        <w:tc>
          <w:tcPr>
            <w:tcW w:w="1930" w:type="dxa"/>
          </w:tcPr>
          <w:p w14:paraId="17473982" w14:textId="77777777" w:rsidR="00F75BB2" w:rsidRDefault="00000000">
            <w:pPr>
              <w:jc w:val="center"/>
            </w:pPr>
            <w:r>
              <w:t>77.2%</w:t>
            </w:r>
          </w:p>
        </w:tc>
      </w:tr>
      <w:tr w:rsidR="00F75BB2" w14:paraId="53F10AB1" w14:textId="77777777">
        <w:tc>
          <w:tcPr>
            <w:tcW w:w="1930" w:type="dxa"/>
          </w:tcPr>
          <w:p w14:paraId="201A7D26" w14:textId="77777777" w:rsidR="00F75BB2" w:rsidRDefault="00000000">
            <w:r>
              <w:t>Baseline rating + ELO</w:t>
            </w:r>
          </w:p>
        </w:tc>
        <w:tc>
          <w:tcPr>
            <w:tcW w:w="1930" w:type="dxa"/>
          </w:tcPr>
          <w:p w14:paraId="333FF10C" w14:textId="77777777" w:rsidR="00F75BB2" w:rsidRDefault="00000000">
            <w:pPr>
              <w:jc w:val="center"/>
            </w:pPr>
            <w:r>
              <w:t>0.4942</w:t>
            </w:r>
          </w:p>
        </w:tc>
        <w:tc>
          <w:tcPr>
            <w:tcW w:w="1930" w:type="dxa"/>
          </w:tcPr>
          <w:p w14:paraId="370F35D2" w14:textId="77777777" w:rsidR="00F75BB2" w:rsidRDefault="00000000">
            <w:pPr>
              <w:jc w:val="center"/>
            </w:pPr>
            <w:r>
              <w:t>0.1635</w:t>
            </w:r>
          </w:p>
        </w:tc>
        <w:tc>
          <w:tcPr>
            <w:tcW w:w="1930" w:type="dxa"/>
          </w:tcPr>
          <w:p w14:paraId="5D9098AC" w14:textId="77777777" w:rsidR="00F75BB2" w:rsidRDefault="00000000">
            <w:pPr>
              <w:jc w:val="center"/>
            </w:pPr>
            <w:r>
              <w:t>0.8403</w:t>
            </w:r>
          </w:p>
        </w:tc>
        <w:tc>
          <w:tcPr>
            <w:tcW w:w="1930" w:type="dxa"/>
          </w:tcPr>
          <w:p w14:paraId="0F3DE118" w14:textId="77777777" w:rsidR="00F75BB2" w:rsidRDefault="00000000">
            <w:pPr>
              <w:jc w:val="center"/>
            </w:pPr>
            <w:r>
              <w:t>75.8%</w:t>
            </w:r>
          </w:p>
        </w:tc>
      </w:tr>
    </w:tbl>
    <w:p w14:paraId="6134123F" w14:textId="77777777" w:rsidR="00686FB6" w:rsidRPr="00323578" w:rsidRDefault="00000000">
      <w:pPr>
        <w:rPr>
          <w:lang w:val="ru-RU"/>
        </w:rPr>
      </w:pPr>
      <w:r w:rsidRPr="00323578">
        <w:rPr>
          <w:lang w:val="ru-RU"/>
        </w:rPr>
        <w:t xml:space="preserve">Эта таблица показывает не только абсолютное качество итоговой модели, но и ее предиктивную силу относительно простого рейтингового подхода: модель на полном наборе признаков дает более качественные вероятности, чем </w:t>
      </w:r>
      <w:r>
        <w:t>baseline</w:t>
      </w:r>
      <w:r w:rsidRPr="00323578">
        <w:rPr>
          <w:lang w:val="ru-RU"/>
        </w:rPr>
        <w:t xml:space="preserve"> </w:t>
      </w:r>
      <w:r>
        <w:t>rating</w:t>
      </w:r>
      <w:r w:rsidRPr="00323578">
        <w:rPr>
          <w:lang w:val="ru-RU"/>
        </w:rPr>
        <w:t xml:space="preserve"> + </w:t>
      </w:r>
      <w:r>
        <w:t>ELO</w:t>
      </w:r>
      <w:r w:rsidRPr="00323578">
        <w:rPr>
          <w:lang w:val="ru-RU"/>
        </w:rPr>
        <w:t>.</w:t>
      </w:r>
    </w:p>
    <w:p w14:paraId="25ACF4F2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стала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Она показала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0.4557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 xml:space="preserve"> 0.8658 на уровне </w:t>
      </w:r>
      <w:proofErr w:type="spellStart"/>
      <w:r w:rsidRPr="00197CD9">
        <w:rPr>
          <w:lang w:val="ru-RU"/>
        </w:rPr>
        <w:t>симметризованного</w:t>
      </w:r>
      <w:proofErr w:type="spellEnd"/>
      <w:r w:rsidRPr="00197CD9">
        <w:rPr>
          <w:lang w:val="ru-RU"/>
        </w:rPr>
        <w:t xml:space="preserve"> матча. По сравнению с </w:t>
      </w:r>
      <w:r>
        <w:t>baseline</w:t>
      </w:r>
      <w:r w:rsidRPr="00197CD9">
        <w:rPr>
          <w:lang w:val="ru-RU"/>
        </w:rPr>
        <w:t xml:space="preserve"> </w:t>
      </w:r>
      <w:r>
        <w:t>rating</w:t>
      </w:r>
      <w:r w:rsidRPr="00197CD9">
        <w:rPr>
          <w:lang w:val="ru-RU"/>
        </w:rPr>
        <w:t xml:space="preserve"> + </w:t>
      </w:r>
      <w:r>
        <w:t>ELO</w:t>
      </w:r>
      <w:r w:rsidRPr="00197CD9">
        <w:rPr>
          <w:lang w:val="ru-RU"/>
        </w:rPr>
        <w:t xml:space="preserve"> снижение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составляет около 7.8%, что подтверждает добавленную ценность расширенного набора признаков.</w:t>
      </w:r>
    </w:p>
    <w:p w14:paraId="773DBDA1" w14:textId="77777777" w:rsidR="00F75BB2" w:rsidRPr="00197CD9" w:rsidRDefault="00000000">
      <w:pPr>
        <w:rPr>
          <w:lang w:val="ru-RU"/>
        </w:rPr>
      </w:pPr>
      <w:proofErr w:type="spellStart"/>
      <w:r>
        <w:t>CatBoost</w:t>
      </w:r>
      <w:proofErr w:type="spellEnd"/>
      <w:r w:rsidRPr="00197CD9">
        <w:rPr>
          <w:lang w:val="ru-RU"/>
        </w:rPr>
        <w:t xml:space="preserve"> оказался очень близок к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 даже немного выше по </w:t>
      </w:r>
      <w:r>
        <w:t>Accuracy</w:t>
      </w:r>
      <w:r w:rsidRPr="00197CD9">
        <w:rPr>
          <w:lang w:val="ru-RU"/>
        </w:rPr>
        <w:t xml:space="preserve">, однако итоговый выбор сделан в пользу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из-за лучшего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Brier</w:t>
      </w:r>
      <w:r w:rsidRPr="00197CD9">
        <w:rPr>
          <w:lang w:val="ru-RU"/>
        </w:rPr>
        <w:t xml:space="preserve"> </w:t>
      </w:r>
      <w:r>
        <w:t>score</w:t>
      </w:r>
      <w:r w:rsidRPr="00197CD9">
        <w:rPr>
          <w:lang w:val="ru-RU"/>
        </w:rPr>
        <w:t xml:space="preserve">. Для вероятностного прогноза эти метрики важнее, чем небольшая разница в </w:t>
      </w:r>
      <w:r>
        <w:t>Accuracy</w:t>
      </w:r>
      <w:r w:rsidRPr="00197CD9">
        <w:rPr>
          <w:lang w:val="ru-RU"/>
        </w:rPr>
        <w:t>.</w:t>
      </w:r>
    </w:p>
    <w:p w14:paraId="16A0C1E7" w14:textId="77777777" w:rsidR="00F75BB2" w:rsidRPr="00197CD9" w:rsidRDefault="00000000">
      <w:pPr>
        <w:rPr>
          <w:lang w:val="ru-RU"/>
        </w:rPr>
      </w:pP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показал сопоставимое качество на </w:t>
      </w:r>
      <w:r>
        <w:t>test</w:t>
      </w:r>
      <w:r w:rsidRPr="00197CD9">
        <w:rPr>
          <w:lang w:val="ru-RU"/>
        </w:rPr>
        <w:t xml:space="preserve">, но заметно сильнее подстроился под </w:t>
      </w:r>
      <w:r>
        <w:t>train</w:t>
      </w:r>
      <w:r w:rsidRPr="00197CD9">
        <w:rPr>
          <w:lang w:val="ru-RU"/>
        </w:rPr>
        <w:t xml:space="preserve">: разрыв </w:t>
      </w:r>
      <w:r>
        <w:t>train</w:t>
      </w:r>
      <w:r w:rsidRPr="00197CD9">
        <w:rPr>
          <w:lang w:val="ru-RU"/>
        </w:rPr>
        <w:t>/</w:t>
      </w:r>
      <w:r>
        <w:t>test</w:t>
      </w:r>
      <w:r w:rsidRPr="00197CD9">
        <w:rPr>
          <w:lang w:val="ru-RU"/>
        </w:rPr>
        <w:t xml:space="preserve">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у него существенно выше, чем у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. Поэтому </w:t>
      </w:r>
      <w:r>
        <w:t>Random</w:t>
      </w:r>
      <w:r w:rsidRPr="00197CD9">
        <w:rPr>
          <w:lang w:val="ru-RU"/>
        </w:rPr>
        <w:t xml:space="preserve"> </w:t>
      </w:r>
      <w:r>
        <w:t>Forest</w:t>
      </w:r>
      <w:r w:rsidRPr="00197CD9">
        <w:rPr>
          <w:lang w:val="ru-RU"/>
        </w:rPr>
        <w:t xml:space="preserve"> не был выбран как основная модель.</w:t>
      </w:r>
    </w:p>
    <w:p w14:paraId="303B6A8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lastRenderedPageBreak/>
        <w:t xml:space="preserve">В целом результаты можно считать устойчивыми для учебного проекта: модель уверенно превосходит простые рейтинговые ориентиры, а качество оценивается на временном </w:t>
      </w:r>
      <w:r>
        <w:t>test</w:t>
      </w:r>
      <w:r w:rsidRPr="00197CD9">
        <w:rPr>
          <w:lang w:val="ru-RU"/>
        </w:rPr>
        <w:t>-периоде, который имитирует прогнозирование будущих матчей.</w:t>
      </w:r>
    </w:p>
    <w:p w14:paraId="72717116" w14:textId="77777777" w:rsidR="00F75BB2" w:rsidRPr="00197CD9" w:rsidRDefault="00000000">
      <w:pPr>
        <w:pStyle w:val="1"/>
        <w:rPr>
          <w:lang w:val="ru-RU"/>
        </w:rPr>
      </w:pPr>
      <w:bookmarkStart w:id="6" w:name="_Toc229557932"/>
      <w:r w:rsidRPr="00197CD9">
        <w:rPr>
          <w:lang w:val="ru-RU"/>
        </w:rPr>
        <w:t>7. Интерпретация факторов прогноза</w:t>
      </w:r>
      <w:bookmarkEnd w:id="6"/>
    </w:p>
    <w:p w14:paraId="050C48DD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Для практического использования важно понимать не только итоговую вероятность, но и факторы, которые подтолкнули модель к такому прогнозу. Поэтому в проекте используются два уровня интерпретации: глобальная важность признаков для всей модели и локальная таблица вкладов факторов для выбранного матча.</w:t>
      </w:r>
    </w:p>
    <w:p w14:paraId="4354011B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 последнему обучению наиболее сильные группы признаков связаны со скорректированными рейтинговыми очками, </w:t>
      </w:r>
      <w:r>
        <w:t>ELO</w:t>
      </w:r>
      <w:r w:rsidRPr="00197CD9">
        <w:rPr>
          <w:lang w:val="ru-RU"/>
        </w:rPr>
        <w:t>, официальным местом в рейтинге, силой предыдущих соперников, опытом и общей историей побед. Это согласуется с предметной областью: исход матча обычно определяется не одним показателем, а сочетанием официального рейтинга, динамической силы игрока и качества его недавней игровой истории.</w:t>
      </w:r>
    </w:p>
    <w:p w14:paraId="08BB32D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Локальная интерпретация в панели прогноза показывает, какие признаки работали в пользу первого игрока, а какие — в пользу соперника. Такой формат не является строгим причинным объяснением, но помогает пользователю проверить, почему модель оценила конкретный матч именно так.</w:t>
      </w:r>
    </w:p>
    <w:p w14:paraId="109A2744" w14:textId="77777777" w:rsidR="00F75BB2" w:rsidRPr="00197CD9" w:rsidRDefault="00000000">
      <w:pPr>
        <w:pStyle w:val="1"/>
        <w:rPr>
          <w:lang w:val="ru-RU"/>
        </w:rPr>
      </w:pPr>
      <w:bookmarkStart w:id="7" w:name="_Toc229557933"/>
      <w:r w:rsidRPr="00197CD9">
        <w:rPr>
          <w:lang w:val="ru-RU"/>
        </w:rPr>
        <w:t>8. Практическое применение</w:t>
      </w:r>
      <w:bookmarkEnd w:id="7"/>
    </w:p>
    <w:p w14:paraId="04E12849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решений, а в дополнительной вероятностной оценке и объяснимых факторах.</w:t>
      </w:r>
    </w:p>
    <w:p w14:paraId="4CD31E0F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Тренерская подготовка к матчу: сравнение игроков по рейтингу, </w:t>
      </w:r>
      <w:r>
        <w:t>ELO</w:t>
      </w:r>
      <w:r w:rsidRPr="00197CD9">
        <w:rPr>
          <w:lang w:val="ru-RU"/>
        </w:rPr>
        <w:t>, форме, опыту, отдыху и результатам против общих соперников.</w:t>
      </w:r>
    </w:p>
    <w:p w14:paraId="5A34FF5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Планирование календаря: предварительная оценка сложности турнира, потенциальных соперников и уровня сетки.</w:t>
      </w:r>
    </w:p>
    <w:p w14:paraId="3E356B6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Мониторинг развития игрока: отслеживание динамики </w:t>
      </w:r>
      <w:r>
        <w:t>ELO</w:t>
      </w:r>
      <w:r w:rsidRPr="00197CD9">
        <w:rPr>
          <w:lang w:val="ru-RU"/>
        </w:rPr>
        <w:t>, рейтинговых очков, места в рейтинге и формы.</w:t>
      </w:r>
    </w:p>
    <w:p w14:paraId="226709DE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Выявление расхождений между официальным рейтингом и фактической игровой силой, например у игроков с малым числом турниров или резким изменением результатов.</w:t>
      </w:r>
    </w:p>
    <w:p w14:paraId="65F2583F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В рамках дипломного проекта решение следует рассматривать как прототип системы поддержки аналитических решений. Оно не заменяет экспертную оценку тренера и не предназначено для ставок.</w:t>
      </w:r>
    </w:p>
    <w:p w14:paraId="1D30577C" w14:textId="77777777" w:rsidR="00F75BB2" w:rsidRDefault="00000000">
      <w:pPr>
        <w:pStyle w:val="1"/>
      </w:pPr>
      <w:bookmarkStart w:id="8" w:name="_Toc229557934"/>
      <w:r>
        <w:lastRenderedPageBreak/>
        <w:t>9. Ограничения проекта</w:t>
      </w:r>
      <w:bookmarkEnd w:id="8"/>
    </w:p>
    <w:p w14:paraId="6298E76B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Качество зависит от полноты и стабильности публичных данных РТТ; при изменении сайта парсеры потребуется адаптировать.</w:t>
      </w:r>
    </w:p>
    <w:p w14:paraId="1EF2D6A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Модель не видит часть факторов, влияющих на отдельный матч: травмы, покрытие, погодные условия, переезды, мотивацию и текущее физическое состояние игрока.</w:t>
      </w:r>
    </w:p>
    <w:p w14:paraId="6520A16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У игроков с короткой историей матчей признаки </w:t>
      </w:r>
      <w:r>
        <w:t>ELO</w:t>
      </w:r>
      <w:r w:rsidRPr="00197CD9">
        <w:rPr>
          <w:lang w:val="ru-RU"/>
        </w:rPr>
        <w:t>, формы, личных встреч и общих соперников менее устойчивы.</w:t>
      </w:r>
    </w:p>
    <w:p w14:paraId="2FDCA7C3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Сопоставление игроков по имени может быть неоднозначным, поэтому для снижения риска используется РНИ и проверки качества сопоставления.</w:t>
      </w:r>
    </w:p>
    <w:p w14:paraId="3F1CB849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Метрики получены на историческом </w:t>
      </w:r>
      <w:r>
        <w:t>test</w:t>
      </w:r>
      <w:r w:rsidRPr="00197CD9">
        <w:rPr>
          <w:lang w:val="ru-RU"/>
        </w:rPr>
        <w:t>-периоде и не гарантируют идентичное качество на будущих данных.</w:t>
      </w:r>
    </w:p>
    <w:p w14:paraId="4BD69732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Для промышленного применения нужны регулярный мониторинг качества,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на нескольких временных окнах и контроль стабильности вероятностной калибровки.</w:t>
      </w:r>
    </w:p>
    <w:p w14:paraId="0273285E" w14:textId="77777777" w:rsidR="00F75BB2" w:rsidRPr="00197CD9" w:rsidRDefault="00000000">
      <w:pPr>
        <w:pStyle w:val="1"/>
        <w:rPr>
          <w:lang w:val="ru-RU"/>
        </w:rPr>
      </w:pPr>
      <w:bookmarkStart w:id="9" w:name="_Toc229557935"/>
      <w:r w:rsidRPr="00197CD9">
        <w:rPr>
          <w:lang w:val="ru-RU"/>
        </w:rPr>
        <w:t>10. Заключение и направления развития</w:t>
      </w:r>
      <w:bookmarkEnd w:id="9"/>
    </w:p>
    <w:p w14:paraId="16E05167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В проекте реализован полный цикл </w:t>
      </w:r>
      <w:r>
        <w:t>ML</w:t>
      </w:r>
      <w:r w:rsidRPr="00197CD9">
        <w:rPr>
          <w:lang w:val="ru-RU"/>
        </w:rPr>
        <w:t>-решения: автоматизированный сбор данных, подготовка датасета, построение исторических признаков без утечки будущей информации, обучение нескольких моделей, оценка качества и интерактивный прогноз конкретного матча.</w:t>
      </w:r>
    </w:p>
    <w:p w14:paraId="369F9930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 xml:space="preserve">Полученные результаты подтверждают исходную гипотезу: для прогноза матчей РТТ полезно использовать не только официальный рейтинг, но и динамическую силу игрока, качество предыдущих соперников, опыт, отдых, историю побед и результаты против общих соперников. Итоговая </w:t>
      </w:r>
      <w:r>
        <w:t>Gradient</w:t>
      </w:r>
      <w:r w:rsidRPr="00197CD9">
        <w:rPr>
          <w:lang w:val="ru-RU"/>
        </w:rPr>
        <w:t xml:space="preserve"> </w:t>
      </w:r>
      <w:r>
        <w:t>Boosting</w:t>
      </w:r>
      <w:r w:rsidRPr="00197CD9">
        <w:rPr>
          <w:lang w:val="ru-RU"/>
        </w:rPr>
        <w:t xml:space="preserve"> модель превосходит простые </w:t>
      </w:r>
      <w:r>
        <w:t>benchmark</w:t>
      </w:r>
      <w:r w:rsidRPr="00197CD9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197CD9">
        <w:rPr>
          <w:lang w:val="ru-RU"/>
        </w:rPr>
        <w:t xml:space="preserve"> и </w:t>
      </w:r>
      <w:r>
        <w:t>ROC</w:t>
      </w:r>
      <w:r w:rsidRPr="00197CD9">
        <w:rPr>
          <w:lang w:val="ru-RU"/>
        </w:rPr>
        <w:t>-</w:t>
      </w:r>
      <w:r>
        <w:t>AUC</w:t>
      </w:r>
      <w:r w:rsidRPr="00197CD9">
        <w:rPr>
          <w:lang w:val="ru-RU"/>
        </w:rPr>
        <w:t>.</w:t>
      </w:r>
    </w:p>
    <w:p w14:paraId="23C49CD5" w14:textId="77777777" w:rsidR="00F75BB2" w:rsidRPr="00197CD9" w:rsidRDefault="00000000">
      <w:pPr>
        <w:rPr>
          <w:lang w:val="ru-RU"/>
        </w:rPr>
      </w:pPr>
      <w:r w:rsidRPr="00197CD9">
        <w:rPr>
          <w:lang w:val="ru-RU"/>
        </w:rPr>
        <w:t>Главная ценность проекта — не только числовой прогноз, но и аналитическая панель, которая показывает состояние данных, дает прогноз по выбранной паре игроков и помогает интерпретировать, какие факторы сильнее всего повлияли на вероятность победы.</w:t>
      </w:r>
    </w:p>
    <w:p w14:paraId="48C15B6A" w14:textId="77777777" w:rsidR="00F75BB2" w:rsidRDefault="00000000">
      <w:proofErr w:type="spellStart"/>
      <w:r>
        <w:t>Возможные</w:t>
      </w:r>
      <w:proofErr w:type="spellEnd"/>
      <w:r>
        <w:t xml:space="preserve"> </w:t>
      </w:r>
      <w:proofErr w:type="spellStart"/>
      <w:r>
        <w:t>направления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развития</w:t>
      </w:r>
      <w:proofErr w:type="spellEnd"/>
      <w:r>
        <w:t>:</w:t>
      </w:r>
    </w:p>
    <w:p w14:paraId="3CDCC8A6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добавить регулярную </w:t>
      </w:r>
      <w:r>
        <w:t>rolling</w:t>
      </w:r>
      <w:r w:rsidRPr="00197CD9">
        <w:rPr>
          <w:lang w:val="ru-RU"/>
        </w:rPr>
        <w:t>-</w:t>
      </w:r>
      <w:r>
        <w:t>validation</w:t>
      </w:r>
      <w:r w:rsidRPr="00197CD9">
        <w:rPr>
          <w:lang w:val="ru-RU"/>
        </w:rPr>
        <w:t xml:space="preserve"> и мониторинг качества после каждого обновления данных;</w:t>
      </w:r>
    </w:p>
    <w:p w14:paraId="7D0A6BA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улучшить калибровку вероятностей и отдельно контролировать качество на разных возрастных группах;</w:t>
      </w:r>
    </w:p>
    <w:p w14:paraId="13D106B1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расширить признаки при появлении новых данных: покрытие, город, длительность турнира, сетка, травмы или снятия;</w:t>
      </w:r>
    </w:p>
    <w:p w14:paraId="54FA751D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развить пользовательский интерфейс панели и добавить экспорт отчетов по матчу или игроку.</w:t>
      </w:r>
    </w:p>
    <w:p w14:paraId="276BB7F2" w14:textId="77777777" w:rsidR="00F75BB2" w:rsidRDefault="00000000">
      <w:pPr>
        <w:pStyle w:val="1"/>
      </w:pPr>
      <w:bookmarkStart w:id="10" w:name="_Toc229557936"/>
      <w:r>
        <w:lastRenderedPageBreak/>
        <w:t>11. Источники</w:t>
      </w:r>
      <w:bookmarkEnd w:id="10"/>
    </w:p>
    <w:p w14:paraId="6A7C93A8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48397E94" w14:textId="77777777" w:rsidR="00F75BB2" w:rsidRPr="00197CD9" w:rsidRDefault="00000000">
      <w:pPr>
        <w:pStyle w:val="a0"/>
        <w:rPr>
          <w:lang w:val="ru-RU"/>
        </w:rPr>
      </w:pPr>
      <w:r w:rsidRPr="00197CD9">
        <w:rPr>
          <w:lang w:val="ru-RU"/>
        </w:rPr>
        <w:t xml:space="preserve">Репозиторий проекта на </w:t>
      </w:r>
      <w:r>
        <w:t>GitHub</w:t>
      </w:r>
      <w:r w:rsidRPr="00197CD9">
        <w:rPr>
          <w:lang w:val="ru-RU"/>
        </w:rPr>
        <w:t xml:space="preserve">: </w:t>
      </w:r>
      <w:r>
        <w:t>https</w:t>
      </w:r>
      <w:r w:rsidRPr="00197CD9">
        <w:rPr>
          <w:lang w:val="ru-RU"/>
        </w:rPr>
        <w:t>://</w:t>
      </w:r>
      <w:proofErr w:type="spellStart"/>
      <w:r>
        <w:t>github</w:t>
      </w:r>
      <w:proofErr w:type="spellEnd"/>
      <w:r w:rsidRPr="00197CD9">
        <w:rPr>
          <w:lang w:val="ru-RU"/>
        </w:rPr>
        <w:t>.</w:t>
      </w:r>
      <w:r>
        <w:t>com</w:t>
      </w:r>
      <w:r w:rsidRPr="00197CD9">
        <w:rPr>
          <w:lang w:val="ru-RU"/>
        </w:rPr>
        <w:t>/</w:t>
      </w:r>
      <w:proofErr w:type="spellStart"/>
      <w:r>
        <w:t>PnL</w:t>
      </w:r>
      <w:proofErr w:type="spellEnd"/>
      <w:r w:rsidRPr="00197CD9">
        <w:rPr>
          <w:lang w:val="ru-RU"/>
        </w:rPr>
        <w:t>-</w:t>
      </w:r>
      <w:r>
        <w:t>One</w:t>
      </w:r>
      <w:r w:rsidRPr="00197CD9">
        <w:rPr>
          <w:lang w:val="ru-RU"/>
        </w:rPr>
        <w:t>/</w:t>
      </w:r>
      <w:proofErr w:type="spellStart"/>
      <w:r>
        <w:t>rtt</w:t>
      </w:r>
      <w:proofErr w:type="spellEnd"/>
      <w:r w:rsidRPr="00197CD9">
        <w:rPr>
          <w:lang w:val="ru-RU"/>
        </w:rPr>
        <w:t>-</w:t>
      </w:r>
      <w:r>
        <w:t>tennis</w:t>
      </w:r>
      <w:r w:rsidRPr="00197CD9">
        <w:rPr>
          <w:lang w:val="ru-RU"/>
        </w:rPr>
        <w:t>-</w:t>
      </w:r>
      <w:r>
        <w:t>match</w:t>
      </w:r>
      <w:r w:rsidRPr="00197CD9">
        <w:rPr>
          <w:lang w:val="ru-RU"/>
        </w:rPr>
        <w:t>-</w:t>
      </w:r>
      <w:r>
        <w:t>predictor</w:t>
      </w:r>
    </w:p>
    <w:p w14:paraId="60B9D8D8" w14:textId="77777777" w:rsidR="00F75BB2" w:rsidRDefault="00000000">
      <w:pPr>
        <w:pStyle w:val="a0"/>
      </w:pPr>
      <w:r>
        <w:t>Документация scikit-learn: GradientBoostingClassifier, RandomForestClassifier, LogisticRegression, Pipeline, SimpleImputer и метрики классификации.</w:t>
      </w:r>
    </w:p>
    <w:p w14:paraId="54C0B195" w14:textId="77777777" w:rsidR="00F75BB2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7F69762B" w14:textId="77777777" w:rsidR="00F75BB2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sectPr w:rsidR="00F75BB2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E76"/>
    <w:rsid w:val="000E7AEE"/>
    <w:rsid w:val="0015074B"/>
    <w:rsid w:val="00193E77"/>
    <w:rsid w:val="00197CD9"/>
    <w:rsid w:val="001D2B98"/>
    <w:rsid w:val="002079AD"/>
    <w:rsid w:val="0029639D"/>
    <w:rsid w:val="002A771F"/>
    <w:rsid w:val="00323578"/>
    <w:rsid w:val="00326F90"/>
    <w:rsid w:val="00440C8F"/>
    <w:rsid w:val="00686FB6"/>
    <w:rsid w:val="006D48F0"/>
    <w:rsid w:val="00733E5C"/>
    <w:rsid w:val="007C6DDA"/>
    <w:rsid w:val="007D29D2"/>
    <w:rsid w:val="00867A53"/>
    <w:rsid w:val="008C276F"/>
    <w:rsid w:val="008E55C5"/>
    <w:rsid w:val="00981074"/>
    <w:rsid w:val="009B6D9C"/>
    <w:rsid w:val="00AA1D8D"/>
    <w:rsid w:val="00B47730"/>
    <w:rsid w:val="00B60DE3"/>
    <w:rsid w:val="00B700F6"/>
    <w:rsid w:val="00C726FA"/>
    <w:rsid w:val="00CB0664"/>
    <w:rsid w:val="00D02B50"/>
    <w:rsid w:val="00D51655"/>
    <w:rsid w:val="00E177D6"/>
    <w:rsid w:val="00E537D5"/>
    <w:rsid w:val="00F07077"/>
    <w:rsid w:val="00F406A1"/>
    <w:rsid w:val="00F75BB2"/>
    <w:rsid w:val="00FB354C"/>
    <w:rsid w:val="00FC3F88"/>
    <w:rsid w:val="00FC693F"/>
    <w:rsid w:val="00FF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427755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2368</Words>
  <Characters>15798</Characters>
  <Application>Microsoft Office Word</Application>
  <DocSecurity>0</DocSecurity>
  <Lines>385</Lines>
  <Paragraphs>218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17948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18</cp:revision>
  <dcterms:created xsi:type="dcterms:W3CDTF">2013-12-23T23:15:00Z</dcterms:created>
  <dcterms:modified xsi:type="dcterms:W3CDTF">2026-05-13T06:46:00Z</dcterms:modified>
  <cp:category/>
</cp:coreProperties>
</file>