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F6419">
      <w:pPr>
        <w:jc w:val="center"/>
        <w:rPr>
          <w:rFonts w:hint="default"/>
          <w:b/>
          <w:bCs/>
          <w:sz w:val="52"/>
          <w:szCs w:val="52"/>
          <w:vertAlign w:val="baseline"/>
          <w:lang w:val="en-US"/>
        </w:rPr>
      </w:pPr>
      <w:r>
        <w:rPr>
          <w:rFonts w:hint="default"/>
          <w:b/>
          <w:bCs/>
          <w:sz w:val="52"/>
          <w:szCs w:val="52"/>
          <w:vertAlign w:val="baseline"/>
          <w:lang w:val="en-US"/>
        </w:rPr>
        <w:t>BTH6: ZIGBEE_MQTT</w:t>
      </w:r>
    </w:p>
    <w:p w14:paraId="07D70201">
      <w:pPr>
        <w:jc w:val="both"/>
        <w:rPr>
          <w:rFonts w:hint="default"/>
          <w:b/>
          <w:bCs/>
          <w:sz w:val="28"/>
          <w:szCs w:val="28"/>
          <w:vertAlign w:val="baseline"/>
          <w:lang w:val="en-US"/>
        </w:rPr>
      </w:pPr>
    </w:p>
    <w:p w14:paraId="5962BB3D">
      <w:pPr>
        <w:jc w:val="both"/>
        <w:rPr>
          <w:rFonts w:hint="default"/>
          <w:b/>
          <w:bCs/>
          <w:sz w:val="28"/>
          <w:szCs w:val="28"/>
          <w:vertAlign w:val="baseline"/>
          <w:lang w:val="en-US"/>
        </w:rPr>
      </w:pPr>
    </w:p>
    <w:p w14:paraId="52645484">
      <w:pPr>
        <w:jc w:val="both"/>
        <w:rPr>
          <w:rFonts w:hint="default"/>
          <w:b/>
          <w:bCs/>
          <w:sz w:val="28"/>
          <w:szCs w:val="28"/>
          <w:vertAlign w:val="baseline"/>
          <w:lang w:val="en-US"/>
        </w:rPr>
      </w:pPr>
    </w:p>
    <w:p w14:paraId="606377B9">
      <w:pPr>
        <w:jc w:val="both"/>
        <w:rPr>
          <w:rFonts w:hint="default"/>
          <w:b/>
          <w:bCs/>
          <w:sz w:val="28"/>
          <w:szCs w:val="28"/>
          <w:vertAlign w:val="baseline"/>
          <w:lang w:val="en-US"/>
        </w:rPr>
      </w:pPr>
    </w:p>
    <w:p w14:paraId="5D1E75F2">
      <w:pPr>
        <w:jc w:val="both"/>
        <w:rPr>
          <w:rFonts w:hint="default"/>
          <w:b/>
          <w:bCs/>
          <w:sz w:val="28"/>
          <w:szCs w:val="28"/>
          <w:vertAlign w:val="baseline"/>
          <w:lang w:val="en-US"/>
        </w:rPr>
      </w:pPr>
    </w:p>
    <w:p w14:paraId="629B7287">
      <w:pPr>
        <w:jc w:val="center"/>
        <w:rPr>
          <w:rFonts w:hint="default"/>
          <w:b/>
          <w:bCs/>
          <w:sz w:val="28"/>
          <w:szCs w:val="28"/>
          <w:vertAlign w:val="baseline"/>
          <w:lang w:val="en-US"/>
        </w:rPr>
      </w:pPr>
      <w:r>
        <w:rPr>
          <w:rFonts w:hint="default"/>
          <w:b/>
          <w:bCs/>
          <w:sz w:val="28"/>
          <w:szCs w:val="28"/>
          <w:vertAlign w:val="baseline"/>
          <w:lang w:val="en-US"/>
        </w:rPr>
        <w:drawing>
          <wp:inline distT="0" distB="0" distL="114300" distR="114300">
            <wp:extent cx="4912360" cy="2764155"/>
            <wp:effectExtent l="0" t="0" r="10160" b="9525"/>
            <wp:docPr id="1" name="Picture 1" descr="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7)"/>
                    <pic:cNvPicPr>
                      <a:picLocks noChangeAspect="1"/>
                    </pic:cNvPicPr>
                  </pic:nvPicPr>
                  <pic:blipFill>
                    <a:blip r:embed="rId4"/>
                    <a:stretch>
                      <a:fillRect/>
                    </a:stretch>
                  </pic:blipFill>
                  <pic:spPr>
                    <a:xfrm>
                      <a:off x="0" y="0"/>
                      <a:ext cx="4912360" cy="2764155"/>
                    </a:xfrm>
                    <a:prstGeom prst="rect">
                      <a:avLst/>
                    </a:prstGeom>
                  </pic:spPr>
                </pic:pic>
              </a:graphicData>
            </a:graphic>
          </wp:inline>
        </w:drawing>
      </w:r>
    </w:p>
    <w:p w14:paraId="0A85317E">
      <w:pPr>
        <w:jc w:val="center"/>
        <w:rPr>
          <w:rFonts w:hint="default"/>
          <w:b/>
          <w:bCs/>
          <w:sz w:val="28"/>
          <w:szCs w:val="28"/>
          <w:vertAlign w:val="baseline"/>
          <w:lang w:val="en-US"/>
        </w:rPr>
      </w:pPr>
    </w:p>
    <w:p w14:paraId="5A34E4C0">
      <w:pPr>
        <w:jc w:val="center"/>
        <w:rPr>
          <w:rFonts w:hint="default"/>
          <w:b/>
          <w:bCs/>
          <w:sz w:val="28"/>
          <w:szCs w:val="28"/>
          <w:vertAlign w:val="baseline"/>
          <w:lang w:val="en-US"/>
        </w:rPr>
      </w:pPr>
    </w:p>
    <w:p w14:paraId="256B7D54">
      <w:pPr>
        <w:jc w:val="center"/>
        <w:rPr>
          <w:rFonts w:hint="default"/>
          <w:b/>
          <w:bCs/>
          <w:sz w:val="28"/>
          <w:szCs w:val="28"/>
          <w:vertAlign w:val="baseline"/>
          <w:lang w:val="en-US"/>
        </w:rPr>
      </w:pPr>
    </w:p>
    <w:p w14:paraId="60A62D9C">
      <w:pPr>
        <w:jc w:val="center"/>
        <w:rPr>
          <w:rFonts w:hint="default"/>
          <w:b/>
          <w:bCs/>
          <w:sz w:val="28"/>
          <w:szCs w:val="28"/>
          <w:vertAlign w:val="baseline"/>
          <w:lang w:val="en-US"/>
        </w:rPr>
      </w:pPr>
      <w:r>
        <w:rPr>
          <w:rFonts w:hint="default"/>
          <w:b/>
          <w:bCs/>
          <w:sz w:val="28"/>
          <w:szCs w:val="28"/>
          <w:vertAlign w:val="baseline"/>
          <w:lang w:val="en-US"/>
        </w:rPr>
        <w:drawing>
          <wp:inline distT="0" distB="0" distL="114300" distR="114300">
            <wp:extent cx="4938395" cy="2778125"/>
            <wp:effectExtent l="0" t="0" r="14605" b="10795"/>
            <wp:docPr id="2" name="Picture 2" descr="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8)"/>
                    <pic:cNvPicPr>
                      <a:picLocks noChangeAspect="1"/>
                    </pic:cNvPicPr>
                  </pic:nvPicPr>
                  <pic:blipFill>
                    <a:blip r:embed="rId5"/>
                    <a:stretch>
                      <a:fillRect/>
                    </a:stretch>
                  </pic:blipFill>
                  <pic:spPr>
                    <a:xfrm>
                      <a:off x="0" y="0"/>
                      <a:ext cx="4938395" cy="2778125"/>
                    </a:xfrm>
                    <a:prstGeom prst="rect">
                      <a:avLst/>
                    </a:prstGeom>
                  </pic:spPr>
                </pic:pic>
              </a:graphicData>
            </a:graphic>
          </wp:inline>
        </w:drawing>
      </w:r>
    </w:p>
    <w:p w14:paraId="4F3B6D82">
      <w:pPr>
        <w:jc w:val="center"/>
        <w:rPr>
          <w:rFonts w:hint="default"/>
          <w:b/>
          <w:bCs/>
          <w:sz w:val="28"/>
          <w:szCs w:val="28"/>
          <w:vertAlign w:val="baseline"/>
          <w:lang w:val="en-US"/>
        </w:rPr>
      </w:pPr>
    </w:p>
    <w:p w14:paraId="2CAEF0D7">
      <w:pPr>
        <w:jc w:val="center"/>
        <w:rPr>
          <w:rFonts w:hint="default"/>
          <w:b/>
          <w:bCs/>
          <w:sz w:val="28"/>
          <w:szCs w:val="28"/>
          <w:vertAlign w:val="baseline"/>
          <w:lang w:val="en-US"/>
        </w:rPr>
      </w:pPr>
      <w:r>
        <w:rPr>
          <w:rFonts w:hint="default"/>
          <w:b/>
          <w:bCs/>
          <w:sz w:val="28"/>
          <w:szCs w:val="28"/>
          <w:vertAlign w:val="baseline"/>
          <w:lang w:val="en-US"/>
        </w:rPr>
        <w:drawing>
          <wp:inline distT="0" distB="0" distL="114300" distR="114300">
            <wp:extent cx="4958715" cy="2790190"/>
            <wp:effectExtent l="0" t="0" r="9525" b="13970"/>
            <wp:docPr id="3" name="Picture 3" descr="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9)"/>
                    <pic:cNvPicPr>
                      <a:picLocks noChangeAspect="1"/>
                    </pic:cNvPicPr>
                  </pic:nvPicPr>
                  <pic:blipFill>
                    <a:blip r:embed="rId6"/>
                    <a:stretch>
                      <a:fillRect/>
                    </a:stretch>
                  </pic:blipFill>
                  <pic:spPr>
                    <a:xfrm>
                      <a:off x="0" y="0"/>
                      <a:ext cx="4958715" cy="2790190"/>
                    </a:xfrm>
                    <a:prstGeom prst="rect">
                      <a:avLst/>
                    </a:prstGeom>
                  </pic:spPr>
                </pic:pic>
              </a:graphicData>
            </a:graphic>
          </wp:inline>
        </w:drawing>
      </w:r>
    </w:p>
    <w:p w14:paraId="21D925C3">
      <w:pPr>
        <w:jc w:val="both"/>
        <w:rPr>
          <w:rFonts w:hint="default"/>
          <w:b/>
          <w:bCs/>
          <w:sz w:val="28"/>
          <w:szCs w:val="28"/>
          <w:vertAlign w:val="baseline"/>
          <w:lang w:val="en-US"/>
        </w:rPr>
      </w:pPr>
    </w:p>
    <w:p w14:paraId="47E41976">
      <w:pPr>
        <w:jc w:val="center"/>
        <w:rPr>
          <w:rFonts w:hint="default"/>
          <w:b/>
          <w:bCs/>
          <w:sz w:val="28"/>
          <w:szCs w:val="28"/>
          <w:vertAlign w:val="baseline"/>
          <w:lang w:val="en-US"/>
        </w:rPr>
      </w:pPr>
      <w:r>
        <w:rPr>
          <w:rFonts w:hint="default"/>
          <w:b/>
          <w:bCs/>
          <w:sz w:val="28"/>
          <w:szCs w:val="28"/>
          <w:vertAlign w:val="baseline"/>
          <w:lang w:val="en-US"/>
        </w:rPr>
        <w:drawing>
          <wp:inline distT="0" distB="0" distL="114300" distR="114300">
            <wp:extent cx="4947920" cy="2783840"/>
            <wp:effectExtent l="0" t="0" r="5080" b="5080"/>
            <wp:docPr id="4" name="Picture 4" descr="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10)"/>
                    <pic:cNvPicPr>
                      <a:picLocks noChangeAspect="1"/>
                    </pic:cNvPicPr>
                  </pic:nvPicPr>
                  <pic:blipFill>
                    <a:blip r:embed="rId7"/>
                    <a:stretch>
                      <a:fillRect/>
                    </a:stretch>
                  </pic:blipFill>
                  <pic:spPr>
                    <a:xfrm>
                      <a:off x="0" y="0"/>
                      <a:ext cx="4947920" cy="2783840"/>
                    </a:xfrm>
                    <a:prstGeom prst="rect">
                      <a:avLst/>
                    </a:prstGeom>
                  </pic:spPr>
                </pic:pic>
              </a:graphicData>
            </a:graphic>
          </wp:inline>
        </w:drawing>
      </w:r>
    </w:p>
    <w:p w14:paraId="05611C21">
      <w:pPr>
        <w:jc w:val="center"/>
        <w:rPr>
          <w:rFonts w:hint="default"/>
          <w:b/>
          <w:bCs/>
          <w:sz w:val="28"/>
          <w:szCs w:val="28"/>
          <w:vertAlign w:val="baseline"/>
          <w:lang w:val="en-US"/>
        </w:rPr>
      </w:pPr>
    </w:p>
    <w:p w14:paraId="14380B21">
      <w:pPr>
        <w:jc w:val="center"/>
        <w:rPr>
          <w:rFonts w:hint="default"/>
          <w:b/>
          <w:bCs/>
          <w:sz w:val="28"/>
          <w:szCs w:val="28"/>
          <w:vertAlign w:val="baseline"/>
          <w:lang w:val="en-US"/>
        </w:rPr>
      </w:pPr>
      <w:r>
        <w:rPr>
          <w:rFonts w:hint="default"/>
          <w:b/>
          <w:bCs/>
          <w:sz w:val="28"/>
          <w:szCs w:val="28"/>
          <w:vertAlign w:val="baseline"/>
          <w:lang w:val="en-US"/>
        </w:rPr>
        <w:drawing>
          <wp:inline distT="0" distB="0" distL="114300" distR="114300">
            <wp:extent cx="4975860" cy="2800350"/>
            <wp:effectExtent l="0" t="0" r="7620" b="3810"/>
            <wp:docPr id="5" name="Picture 5" descr="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1)"/>
                    <pic:cNvPicPr>
                      <a:picLocks noChangeAspect="1"/>
                    </pic:cNvPicPr>
                  </pic:nvPicPr>
                  <pic:blipFill>
                    <a:blip r:embed="rId8"/>
                    <a:stretch>
                      <a:fillRect/>
                    </a:stretch>
                  </pic:blipFill>
                  <pic:spPr>
                    <a:xfrm>
                      <a:off x="0" y="0"/>
                      <a:ext cx="4975860" cy="2800350"/>
                    </a:xfrm>
                    <a:prstGeom prst="rect">
                      <a:avLst/>
                    </a:prstGeom>
                  </pic:spPr>
                </pic:pic>
              </a:graphicData>
            </a:graphic>
          </wp:inline>
        </w:drawing>
      </w:r>
    </w:p>
    <w:p w14:paraId="3A6E49CF">
      <w:pPr>
        <w:numPr>
          <w:ilvl w:val="0"/>
          <w:numId w:val="1"/>
        </w:numPr>
        <w:jc w:val="both"/>
        <w:rPr>
          <w:rFonts w:hint="default"/>
          <w:b/>
          <w:bCs/>
          <w:sz w:val="28"/>
          <w:szCs w:val="28"/>
          <w:vertAlign w:val="baseline"/>
          <w:lang w:val="en-US"/>
        </w:rPr>
      </w:pPr>
      <w:r>
        <w:rPr>
          <w:rFonts w:hint="default"/>
          <w:b/>
          <w:bCs/>
          <w:sz w:val="28"/>
          <w:szCs w:val="28"/>
          <w:vertAlign w:val="baseline"/>
          <w:lang w:val="en-US"/>
        </w:rPr>
        <w:t>Thông tin gói</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1"/>
        <w:gridCol w:w="1681"/>
        <w:gridCol w:w="1493"/>
        <w:gridCol w:w="560"/>
        <w:gridCol w:w="1627"/>
      </w:tblGrid>
      <w:tr w14:paraId="076CF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3161" w:type="dxa"/>
            <w:vAlign w:val="center"/>
          </w:tcPr>
          <w:p w14:paraId="39E48908">
            <w:pPr>
              <w:widowControl w:val="0"/>
              <w:jc w:val="center"/>
              <w:rPr>
                <w:rFonts w:hint="default"/>
                <w:b/>
                <w:bCs/>
                <w:sz w:val="28"/>
                <w:szCs w:val="28"/>
                <w:vertAlign w:val="baseline"/>
                <w:lang w:val="en-US"/>
              </w:rPr>
            </w:pPr>
            <w:r>
              <w:rPr>
                <w:rFonts w:hint="default"/>
                <w:b/>
                <w:bCs/>
                <w:sz w:val="28"/>
                <w:szCs w:val="28"/>
                <w:vertAlign w:val="baseline"/>
                <w:lang w:val="en-US"/>
              </w:rPr>
              <w:t>PAN ID</w:t>
            </w:r>
          </w:p>
        </w:tc>
        <w:tc>
          <w:tcPr>
            <w:tcW w:w="5361" w:type="dxa"/>
            <w:gridSpan w:val="4"/>
            <w:vAlign w:val="center"/>
          </w:tcPr>
          <w:p w14:paraId="46052152">
            <w:pPr>
              <w:widowControl w:val="0"/>
              <w:jc w:val="center"/>
              <w:rPr>
                <w:rFonts w:hint="default" w:cs="Calibri" w:asciiTheme="minorAscii" w:hAnsiTheme="minorAscii"/>
                <w:b/>
                <w:bCs/>
                <w:sz w:val="28"/>
                <w:szCs w:val="28"/>
                <w:vertAlign w:val="baseline"/>
              </w:rPr>
            </w:pPr>
            <w:r>
              <w:rPr>
                <w:rFonts w:hint="default" w:eastAsia="SimSun" w:cs="Calibri" w:asciiTheme="minorAscii" w:hAnsiTheme="minorAscii"/>
                <w:b w:val="0"/>
                <w:bCs w:val="0"/>
                <w:sz w:val="28"/>
                <w:szCs w:val="28"/>
              </w:rPr>
              <w:t>0xc50b</w:t>
            </w:r>
          </w:p>
        </w:tc>
      </w:tr>
      <w:tr w14:paraId="778C0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3161" w:type="dxa"/>
            <w:vMerge w:val="restart"/>
            <w:vAlign w:val="center"/>
          </w:tcPr>
          <w:p w14:paraId="2EF35F61">
            <w:pPr>
              <w:widowControl w:val="0"/>
              <w:jc w:val="center"/>
              <w:rPr>
                <w:rFonts w:hint="default"/>
                <w:b/>
                <w:bCs/>
                <w:sz w:val="28"/>
                <w:szCs w:val="28"/>
                <w:vertAlign w:val="baseline"/>
                <w:lang w:val="en-US"/>
              </w:rPr>
            </w:pPr>
            <w:r>
              <w:rPr>
                <w:rFonts w:hint="default"/>
                <w:b/>
                <w:bCs/>
                <w:sz w:val="28"/>
                <w:szCs w:val="28"/>
                <w:vertAlign w:val="baseline"/>
                <w:lang w:val="en-US"/>
              </w:rPr>
              <w:t>Source Address</w:t>
            </w:r>
          </w:p>
        </w:tc>
        <w:tc>
          <w:tcPr>
            <w:tcW w:w="3174" w:type="dxa"/>
            <w:gridSpan w:val="2"/>
            <w:vAlign w:val="center"/>
          </w:tcPr>
          <w:p w14:paraId="1815F805">
            <w:pPr>
              <w:widowControl w:val="0"/>
              <w:jc w:val="center"/>
              <w:rPr>
                <w:rFonts w:hint="default" w:eastAsia="SimSun" w:cs="Calibri" w:asciiTheme="minorAscii" w:hAnsiTheme="minorAscii"/>
                <w:b/>
                <w:bCs/>
                <w:sz w:val="28"/>
                <w:szCs w:val="28"/>
              </w:rPr>
            </w:pPr>
            <w:r>
              <w:rPr>
                <w:rFonts w:hint="default" w:eastAsia="SimSun" w:cs="Calibri" w:asciiTheme="minorAscii" w:hAnsiTheme="minorAscii"/>
                <w:b/>
                <w:bCs/>
                <w:sz w:val="28"/>
                <w:szCs w:val="28"/>
              </w:rPr>
              <w:t>64-bit</w:t>
            </w:r>
          </w:p>
        </w:tc>
        <w:tc>
          <w:tcPr>
            <w:tcW w:w="2187" w:type="dxa"/>
            <w:gridSpan w:val="2"/>
            <w:vAlign w:val="center"/>
          </w:tcPr>
          <w:p w14:paraId="461733BF">
            <w:pPr>
              <w:widowControl w:val="0"/>
              <w:jc w:val="center"/>
              <w:rPr>
                <w:rFonts w:hint="default" w:eastAsia="SimSun" w:cs="Calibri" w:asciiTheme="minorAscii" w:hAnsiTheme="minorAscii"/>
                <w:b/>
                <w:bCs/>
                <w:sz w:val="28"/>
                <w:szCs w:val="28"/>
              </w:rPr>
            </w:pPr>
            <w:r>
              <w:rPr>
                <w:rFonts w:hint="default" w:eastAsia="SimSun" w:cs="Calibri" w:asciiTheme="minorAscii" w:hAnsiTheme="minorAscii"/>
                <w:b/>
                <w:bCs/>
                <w:sz w:val="28"/>
                <w:szCs w:val="28"/>
              </w:rPr>
              <w:t>16-bit</w:t>
            </w:r>
          </w:p>
        </w:tc>
      </w:tr>
      <w:tr w14:paraId="5F762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3161" w:type="dxa"/>
            <w:vMerge w:val="continue"/>
            <w:vAlign w:val="center"/>
          </w:tcPr>
          <w:p w14:paraId="49D53705">
            <w:pPr>
              <w:widowControl w:val="0"/>
              <w:jc w:val="center"/>
              <w:rPr>
                <w:sz w:val="28"/>
                <w:szCs w:val="28"/>
              </w:rPr>
            </w:pPr>
          </w:p>
        </w:tc>
        <w:tc>
          <w:tcPr>
            <w:tcW w:w="3174" w:type="dxa"/>
            <w:gridSpan w:val="2"/>
            <w:vAlign w:val="center"/>
          </w:tcPr>
          <w:p w14:paraId="118DCBF1">
            <w:pPr>
              <w:widowControl w:val="0"/>
              <w:jc w:val="center"/>
              <w:rPr>
                <w:rFonts w:hint="default" w:eastAsia="SimSun" w:cs="Calibri" w:asciiTheme="minorAscii" w:hAnsiTheme="minorAscii"/>
                <w:b w:val="0"/>
                <w:bCs w:val="0"/>
                <w:sz w:val="28"/>
                <w:szCs w:val="28"/>
              </w:rPr>
            </w:pPr>
            <w:r>
              <w:rPr>
                <w:rFonts w:hint="default" w:eastAsia="SimSun" w:cs="Calibri" w:asciiTheme="minorAscii" w:hAnsiTheme="minorAscii"/>
                <w:sz w:val="28"/>
                <w:szCs w:val="28"/>
              </w:rPr>
              <w:t>a4:c1:38:b8:f3:dd:26:e1</w:t>
            </w:r>
          </w:p>
        </w:tc>
        <w:tc>
          <w:tcPr>
            <w:tcW w:w="2187" w:type="dxa"/>
            <w:gridSpan w:val="2"/>
            <w:vAlign w:val="center"/>
          </w:tcPr>
          <w:p w14:paraId="12114A35">
            <w:pPr>
              <w:widowControl w:val="0"/>
              <w:jc w:val="center"/>
              <w:rPr>
                <w:rFonts w:hint="default" w:eastAsia="SimSun" w:cs="Calibri" w:asciiTheme="minorAscii" w:hAnsiTheme="minorAscii"/>
                <w:b w:val="0"/>
                <w:bCs w:val="0"/>
                <w:sz w:val="28"/>
                <w:szCs w:val="28"/>
              </w:rPr>
            </w:pPr>
            <w:r>
              <w:rPr>
                <w:rFonts w:hint="default" w:eastAsia="SimSun" w:cs="Calibri" w:asciiTheme="minorAscii" w:hAnsiTheme="minorAscii"/>
                <w:sz w:val="28"/>
                <w:szCs w:val="28"/>
              </w:rPr>
              <w:t>0xa889</w:t>
            </w:r>
          </w:p>
        </w:tc>
      </w:tr>
      <w:tr w14:paraId="0A992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trPr>
        <w:tc>
          <w:tcPr>
            <w:tcW w:w="3161" w:type="dxa"/>
            <w:vAlign w:val="center"/>
          </w:tcPr>
          <w:p w14:paraId="302A4E55">
            <w:pPr>
              <w:widowControl w:val="0"/>
              <w:jc w:val="center"/>
              <w:rPr>
                <w:rFonts w:hint="default"/>
                <w:b/>
                <w:bCs/>
                <w:sz w:val="28"/>
                <w:szCs w:val="28"/>
                <w:vertAlign w:val="baseline"/>
                <w:lang w:val="en-US"/>
              </w:rPr>
            </w:pPr>
            <w:r>
              <w:rPr>
                <w:rFonts w:hint="default"/>
                <w:b/>
                <w:bCs/>
                <w:sz w:val="28"/>
                <w:szCs w:val="28"/>
                <w:vertAlign w:val="baseline"/>
                <w:lang w:val="en-US"/>
              </w:rPr>
              <w:t>Destination Address</w:t>
            </w:r>
          </w:p>
          <w:p w14:paraId="63469804">
            <w:pPr>
              <w:widowControl w:val="0"/>
              <w:jc w:val="center"/>
              <w:rPr>
                <w:rFonts w:hint="default"/>
                <w:b/>
                <w:bCs/>
                <w:sz w:val="28"/>
                <w:szCs w:val="28"/>
                <w:vertAlign w:val="baseline"/>
                <w:lang w:val="en-US"/>
              </w:rPr>
            </w:pPr>
            <w:r>
              <w:rPr>
                <w:rFonts w:hint="default"/>
                <w:b/>
                <w:bCs/>
                <w:sz w:val="28"/>
                <w:szCs w:val="28"/>
                <w:vertAlign w:val="baseline"/>
                <w:lang w:val="en-US"/>
              </w:rPr>
              <w:t>(16-bit)</w:t>
            </w:r>
          </w:p>
        </w:tc>
        <w:tc>
          <w:tcPr>
            <w:tcW w:w="5361" w:type="dxa"/>
            <w:gridSpan w:val="4"/>
            <w:vAlign w:val="center"/>
          </w:tcPr>
          <w:p w14:paraId="268C39CD">
            <w:pPr>
              <w:widowControl w:val="0"/>
              <w:jc w:val="center"/>
              <w:rPr>
                <w:rFonts w:hint="default" w:eastAsia="SimSun" w:cs="Calibri" w:asciiTheme="minorAscii" w:hAnsiTheme="minorAscii"/>
                <w:b w:val="0"/>
                <w:bCs w:val="0"/>
                <w:sz w:val="28"/>
                <w:szCs w:val="28"/>
              </w:rPr>
            </w:pPr>
            <w:r>
              <w:rPr>
                <w:rFonts w:hint="default" w:eastAsia="SimSun" w:cs="Calibri" w:asciiTheme="minorAscii" w:hAnsiTheme="minorAscii"/>
                <w:sz w:val="28"/>
                <w:szCs w:val="28"/>
              </w:rPr>
              <w:t>0x0000</w:t>
            </w:r>
          </w:p>
        </w:tc>
      </w:tr>
      <w:tr w14:paraId="6305E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3161" w:type="dxa"/>
            <w:vMerge w:val="restart"/>
            <w:vAlign w:val="center"/>
          </w:tcPr>
          <w:p w14:paraId="50D70262">
            <w:pPr>
              <w:widowControl w:val="0"/>
              <w:jc w:val="center"/>
              <w:rPr>
                <w:rFonts w:hint="default"/>
                <w:b/>
                <w:bCs/>
                <w:sz w:val="28"/>
                <w:szCs w:val="28"/>
                <w:vertAlign w:val="baseline"/>
                <w:lang w:val="en-US"/>
              </w:rPr>
            </w:pPr>
            <w:r>
              <w:rPr>
                <w:rFonts w:hint="default"/>
                <w:b/>
                <w:bCs/>
                <w:sz w:val="28"/>
                <w:szCs w:val="28"/>
                <w:vertAlign w:val="baseline"/>
                <w:lang w:val="en-US"/>
              </w:rPr>
              <w:t>Sequence Number</w:t>
            </w:r>
          </w:p>
        </w:tc>
        <w:tc>
          <w:tcPr>
            <w:tcW w:w="1681" w:type="dxa"/>
            <w:vAlign w:val="center"/>
          </w:tcPr>
          <w:p w14:paraId="7E548AD3">
            <w:pPr>
              <w:widowControl w:val="0"/>
              <w:jc w:val="center"/>
              <w:rPr>
                <w:rFonts w:hint="default" w:eastAsia="SimSun" w:cs="Calibri" w:asciiTheme="minorAscii" w:hAnsiTheme="minorAscii"/>
                <w:b/>
                <w:bCs/>
                <w:sz w:val="28"/>
                <w:szCs w:val="28"/>
              </w:rPr>
            </w:pPr>
            <w:r>
              <w:rPr>
                <w:rFonts w:hint="default" w:eastAsia="SimSun" w:cs="Calibri" w:asciiTheme="minorAscii" w:hAnsiTheme="minorAscii"/>
                <w:b/>
                <w:bCs/>
                <w:sz w:val="28"/>
                <w:szCs w:val="28"/>
              </w:rPr>
              <w:t>MAC</w:t>
            </w:r>
          </w:p>
        </w:tc>
        <w:tc>
          <w:tcPr>
            <w:tcW w:w="2053" w:type="dxa"/>
            <w:gridSpan w:val="2"/>
            <w:vAlign w:val="center"/>
          </w:tcPr>
          <w:p w14:paraId="308BA74D">
            <w:pPr>
              <w:widowControl w:val="0"/>
              <w:jc w:val="center"/>
              <w:rPr>
                <w:rFonts w:hint="default" w:eastAsia="SimSun" w:cs="Calibri" w:asciiTheme="minorAscii" w:hAnsiTheme="minorAscii"/>
                <w:b/>
                <w:bCs/>
                <w:sz w:val="28"/>
                <w:szCs w:val="28"/>
                <w:lang w:val="en-US"/>
              </w:rPr>
            </w:pPr>
            <w:r>
              <w:rPr>
                <w:rFonts w:hint="default" w:eastAsia="SimSun" w:cs="Calibri" w:asciiTheme="minorAscii" w:hAnsiTheme="minorAscii"/>
                <w:b/>
                <w:bCs/>
                <w:sz w:val="28"/>
                <w:szCs w:val="28"/>
              </w:rPr>
              <w:t>Zigbee Network</w:t>
            </w:r>
            <w:r>
              <w:rPr>
                <w:rFonts w:hint="default" w:eastAsia="SimSun" w:cs="Calibri" w:asciiTheme="minorAscii" w:hAnsiTheme="minorAscii"/>
                <w:b/>
                <w:bCs/>
                <w:sz w:val="28"/>
                <w:szCs w:val="28"/>
                <w:lang w:val="en-US"/>
              </w:rPr>
              <w:t xml:space="preserve"> Layer</w:t>
            </w:r>
          </w:p>
        </w:tc>
        <w:tc>
          <w:tcPr>
            <w:tcW w:w="1627" w:type="dxa"/>
            <w:vAlign w:val="center"/>
          </w:tcPr>
          <w:p w14:paraId="7742B8DF">
            <w:pPr>
              <w:widowControl w:val="0"/>
              <w:jc w:val="center"/>
              <w:rPr>
                <w:rFonts w:hint="default" w:eastAsia="SimSun" w:cs="Calibri" w:asciiTheme="minorAscii" w:hAnsiTheme="minorAscii"/>
                <w:b/>
                <w:bCs/>
                <w:sz w:val="28"/>
                <w:szCs w:val="28"/>
                <w:lang w:val="en-US"/>
              </w:rPr>
            </w:pPr>
            <w:r>
              <w:rPr>
                <w:rFonts w:hint="default" w:eastAsia="SimSun" w:cs="Calibri" w:asciiTheme="minorAscii" w:hAnsiTheme="minorAscii"/>
                <w:b/>
                <w:bCs/>
                <w:sz w:val="28"/>
                <w:szCs w:val="28"/>
              </w:rPr>
              <w:t xml:space="preserve">Zigbee </w:t>
            </w:r>
            <w:r>
              <w:rPr>
                <w:rFonts w:hint="default" w:eastAsia="SimSun" w:cs="Calibri" w:asciiTheme="minorAscii" w:hAnsiTheme="minorAscii"/>
                <w:b/>
                <w:bCs/>
                <w:sz w:val="28"/>
                <w:szCs w:val="28"/>
                <w:lang w:val="en-US"/>
              </w:rPr>
              <w:t>Cluster</w:t>
            </w:r>
          </w:p>
        </w:tc>
      </w:tr>
      <w:tr w14:paraId="4CFC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3161" w:type="dxa"/>
            <w:vMerge w:val="continue"/>
            <w:vAlign w:val="center"/>
          </w:tcPr>
          <w:p w14:paraId="018220C3">
            <w:pPr>
              <w:widowControl w:val="0"/>
              <w:jc w:val="center"/>
              <w:rPr>
                <w:sz w:val="28"/>
                <w:szCs w:val="28"/>
              </w:rPr>
            </w:pPr>
          </w:p>
        </w:tc>
        <w:tc>
          <w:tcPr>
            <w:tcW w:w="1681" w:type="dxa"/>
            <w:vAlign w:val="center"/>
          </w:tcPr>
          <w:p w14:paraId="5593FB1F">
            <w:pPr>
              <w:widowControl w:val="0"/>
              <w:jc w:val="center"/>
              <w:rPr>
                <w:rFonts w:hint="default" w:cs="Calibri" w:asciiTheme="minorAscii" w:hAnsiTheme="minorAscii"/>
                <w:sz w:val="28"/>
                <w:szCs w:val="28"/>
              </w:rPr>
            </w:pPr>
            <w:r>
              <w:rPr>
                <w:rFonts w:hint="default" w:eastAsia="SimSun" w:cs="Calibri" w:asciiTheme="minorAscii" w:hAnsiTheme="minorAscii"/>
                <w:sz w:val="28"/>
                <w:szCs w:val="28"/>
              </w:rPr>
              <w:t>122</w:t>
            </w:r>
          </w:p>
        </w:tc>
        <w:tc>
          <w:tcPr>
            <w:tcW w:w="2053" w:type="dxa"/>
            <w:gridSpan w:val="2"/>
            <w:vAlign w:val="center"/>
          </w:tcPr>
          <w:p w14:paraId="3AA4F503">
            <w:pPr>
              <w:widowControl w:val="0"/>
              <w:jc w:val="center"/>
              <w:rPr>
                <w:rFonts w:hint="default" w:cs="Calibri" w:asciiTheme="minorAscii" w:hAnsiTheme="minorAscii"/>
                <w:sz w:val="28"/>
                <w:szCs w:val="28"/>
              </w:rPr>
            </w:pPr>
            <w:r>
              <w:rPr>
                <w:rFonts w:hint="default" w:eastAsia="SimSun" w:cs="Calibri" w:asciiTheme="minorAscii" w:hAnsiTheme="minorAscii"/>
                <w:sz w:val="28"/>
                <w:szCs w:val="28"/>
              </w:rPr>
              <w:t>165</w:t>
            </w:r>
          </w:p>
        </w:tc>
        <w:tc>
          <w:tcPr>
            <w:tcW w:w="1627" w:type="dxa"/>
            <w:vAlign w:val="center"/>
          </w:tcPr>
          <w:p w14:paraId="0FF1CF34">
            <w:pPr>
              <w:widowControl w:val="0"/>
              <w:jc w:val="center"/>
              <w:rPr>
                <w:rFonts w:hint="default" w:eastAsia="SimSun" w:cs="Calibri" w:asciiTheme="minorAscii" w:hAnsiTheme="minorAscii"/>
                <w:b w:val="0"/>
                <w:bCs w:val="0"/>
                <w:sz w:val="28"/>
                <w:szCs w:val="28"/>
              </w:rPr>
            </w:pPr>
            <w:r>
              <w:rPr>
                <w:rStyle w:val="6"/>
                <w:rFonts w:hint="default" w:eastAsia="SimSun" w:cs="Calibri" w:asciiTheme="minorAscii" w:hAnsiTheme="minorAscii"/>
                <w:sz w:val="28"/>
                <w:szCs w:val="28"/>
              </w:rPr>
              <w:t>108</w:t>
            </w:r>
          </w:p>
        </w:tc>
      </w:tr>
      <w:tr w14:paraId="174A1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trPr>
        <w:tc>
          <w:tcPr>
            <w:tcW w:w="3161" w:type="dxa"/>
            <w:vAlign w:val="center"/>
          </w:tcPr>
          <w:p w14:paraId="349E9A5D">
            <w:pPr>
              <w:widowControl w:val="0"/>
              <w:jc w:val="center"/>
              <w:rPr>
                <w:rFonts w:hint="default"/>
                <w:b/>
                <w:bCs/>
                <w:sz w:val="28"/>
                <w:szCs w:val="28"/>
                <w:vertAlign w:val="baseline"/>
                <w:lang w:val="en-US"/>
              </w:rPr>
            </w:pPr>
            <w:r>
              <w:rPr>
                <w:rFonts w:hint="default"/>
                <w:b/>
                <w:bCs/>
                <w:sz w:val="28"/>
                <w:szCs w:val="28"/>
                <w:vertAlign w:val="baseline"/>
                <w:lang w:val="en-US"/>
              </w:rPr>
              <w:t>Channel</w:t>
            </w:r>
          </w:p>
        </w:tc>
        <w:tc>
          <w:tcPr>
            <w:tcW w:w="5361" w:type="dxa"/>
            <w:gridSpan w:val="4"/>
            <w:vAlign w:val="center"/>
          </w:tcPr>
          <w:p w14:paraId="3D8DB2E5">
            <w:pPr>
              <w:widowControl w:val="0"/>
              <w:jc w:val="center"/>
              <w:rPr>
                <w:rFonts w:hint="default" w:eastAsia="SimSun" w:cs="Calibri" w:asciiTheme="minorAscii" w:hAnsiTheme="minorAscii"/>
                <w:b w:val="0"/>
                <w:bCs w:val="0"/>
                <w:sz w:val="28"/>
                <w:szCs w:val="28"/>
                <w:lang w:val="en-US"/>
              </w:rPr>
            </w:pPr>
            <w:r>
              <w:rPr>
                <w:rFonts w:hint="default" w:eastAsia="SimSun" w:cs="Calibri" w:asciiTheme="minorAscii" w:hAnsiTheme="minorAscii"/>
                <w:b w:val="0"/>
                <w:bCs w:val="0"/>
                <w:sz w:val="28"/>
                <w:szCs w:val="28"/>
                <w:lang w:val="en-US"/>
              </w:rPr>
              <w:t>25(Zigbee/0/25)</w:t>
            </w:r>
          </w:p>
        </w:tc>
      </w:tr>
      <w:tr w14:paraId="0161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trPr>
        <w:tc>
          <w:tcPr>
            <w:tcW w:w="3161" w:type="dxa"/>
            <w:vAlign w:val="center"/>
          </w:tcPr>
          <w:p w14:paraId="2C6625D6">
            <w:pPr>
              <w:widowControl w:val="0"/>
              <w:jc w:val="center"/>
              <w:rPr>
                <w:rFonts w:hint="default"/>
                <w:b/>
                <w:bCs/>
                <w:sz w:val="28"/>
                <w:szCs w:val="28"/>
                <w:vertAlign w:val="baseline"/>
                <w:lang w:val="en-US"/>
              </w:rPr>
            </w:pPr>
            <w:r>
              <w:rPr>
                <w:rFonts w:hint="default"/>
                <w:b/>
                <w:bCs/>
                <w:sz w:val="28"/>
                <w:szCs w:val="28"/>
                <w:vertAlign w:val="baseline"/>
                <w:lang w:val="en-US"/>
              </w:rPr>
              <w:t>Băng tần</w:t>
            </w:r>
          </w:p>
        </w:tc>
        <w:tc>
          <w:tcPr>
            <w:tcW w:w="5361" w:type="dxa"/>
            <w:gridSpan w:val="4"/>
            <w:vAlign w:val="center"/>
          </w:tcPr>
          <w:p w14:paraId="5A52E2FA">
            <w:pPr>
              <w:widowControl w:val="0"/>
              <w:jc w:val="center"/>
              <w:rPr>
                <w:rFonts w:hint="default" w:eastAsia="SimSun" w:cs="Calibri" w:asciiTheme="minorAscii" w:hAnsiTheme="minorAscii"/>
                <w:b w:val="0"/>
                <w:bCs w:val="0"/>
                <w:sz w:val="28"/>
                <w:szCs w:val="28"/>
                <w:lang w:val="en-US"/>
              </w:rPr>
            </w:pPr>
            <w:r>
              <w:rPr>
                <w:rFonts w:hint="default" w:eastAsia="SimSun" w:cs="Calibri" w:asciiTheme="minorAscii" w:hAnsiTheme="minorAscii"/>
                <w:b w:val="0"/>
                <w:bCs w:val="0"/>
                <w:sz w:val="28"/>
                <w:szCs w:val="28"/>
                <w:lang w:val="en-US"/>
              </w:rPr>
              <w:t>2.4 Ghz</w:t>
            </w:r>
          </w:p>
          <w:p w14:paraId="6C6B79BD">
            <w:pPr>
              <w:widowControl w:val="0"/>
              <w:jc w:val="center"/>
              <w:rPr>
                <w:rFonts w:hint="default" w:eastAsia="SimSun" w:cs="Calibri" w:asciiTheme="minorAscii" w:hAnsiTheme="minorAscii"/>
                <w:b w:val="0"/>
                <w:bCs w:val="0"/>
                <w:sz w:val="28"/>
                <w:szCs w:val="28"/>
                <w:lang w:val="en-US"/>
              </w:rPr>
            </w:pPr>
            <w:r>
              <w:rPr>
                <w:rFonts w:hint="default" w:eastAsia="SimSun" w:cs="Calibri" w:asciiTheme="minorAscii" w:hAnsiTheme="minorAscii"/>
                <w:b w:val="0"/>
                <w:bCs w:val="0"/>
                <w:sz w:val="28"/>
                <w:szCs w:val="28"/>
                <w:lang w:val="en-US"/>
              </w:rPr>
              <w:t>(</w:t>
            </w:r>
            <w:r>
              <w:rPr>
                <w:rFonts w:hint="default" w:eastAsia="SimSun" w:cs="Calibri" w:asciiTheme="minorAscii" w:hAnsiTheme="minorAscii"/>
                <w:sz w:val="28"/>
                <w:szCs w:val="28"/>
              </w:rPr>
              <w:t>Các kênh Zigbee từ 11 đến 26 nằm trong dải tần 2.4 GHz</w:t>
            </w:r>
            <w:r>
              <w:rPr>
                <w:rFonts w:hint="default" w:eastAsia="SimSun" w:cs="Calibri" w:asciiTheme="minorAscii" w:hAnsiTheme="minorAscii"/>
                <w:b w:val="0"/>
                <w:bCs w:val="0"/>
                <w:sz w:val="28"/>
                <w:szCs w:val="28"/>
                <w:lang w:val="en-US"/>
              </w:rPr>
              <w:t>)</w:t>
            </w:r>
          </w:p>
        </w:tc>
      </w:tr>
    </w:tbl>
    <w:p w14:paraId="445E04F9">
      <w:pPr>
        <w:numPr>
          <w:ilvl w:val="0"/>
          <w:numId w:val="1"/>
        </w:numPr>
        <w:ind w:left="0" w:leftChars="0" w:firstLine="0" w:firstLineChars="0"/>
        <w:rPr>
          <w:rFonts w:hint="default"/>
          <w:b/>
          <w:bCs/>
          <w:sz w:val="28"/>
          <w:szCs w:val="28"/>
          <w:lang w:val="en-US"/>
        </w:rPr>
      </w:pPr>
      <w:r>
        <w:rPr>
          <w:rFonts w:hint="default"/>
          <w:b/>
          <w:bCs/>
          <w:sz w:val="28"/>
          <w:szCs w:val="28"/>
          <w:lang w:val="en-US"/>
        </w:rPr>
        <w:t>Sự khác nhau giữa MAC address và Network short address trong Zigbee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5"/>
        <w:gridCol w:w="3667"/>
        <w:gridCol w:w="3440"/>
      </w:tblGrid>
      <w:tr w14:paraId="05F5C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trPr>
        <w:tc>
          <w:tcPr>
            <w:tcW w:w="1415" w:type="dxa"/>
            <w:vAlign w:val="center"/>
          </w:tcPr>
          <w:p w14:paraId="57A34674">
            <w:pPr>
              <w:widowControl w:val="0"/>
              <w:numPr>
                <w:ilvl w:val="0"/>
                <w:numId w:val="0"/>
              </w:numPr>
              <w:jc w:val="center"/>
              <w:rPr>
                <w:rFonts w:hint="default" w:asciiTheme="minorAscii" w:hAnsiTheme="minorAscii"/>
                <w:b/>
                <w:bCs/>
                <w:sz w:val="28"/>
                <w:szCs w:val="28"/>
                <w:vertAlign w:val="baseline"/>
                <w:lang w:val="en-US"/>
              </w:rPr>
            </w:pPr>
            <w:r>
              <w:rPr>
                <w:rFonts w:hint="default" w:eastAsia="SimSun" w:cs="SimSun" w:asciiTheme="minorAscii" w:hAnsiTheme="minorAscii"/>
                <w:b/>
                <w:bCs/>
                <w:sz w:val="28"/>
                <w:szCs w:val="28"/>
              </w:rPr>
              <w:t>Đặc điểm</w:t>
            </w:r>
          </w:p>
        </w:tc>
        <w:tc>
          <w:tcPr>
            <w:tcW w:w="3667" w:type="dxa"/>
            <w:vAlign w:val="center"/>
          </w:tcPr>
          <w:p w14:paraId="6B737F88">
            <w:pPr>
              <w:widowControl w:val="0"/>
              <w:numPr>
                <w:ilvl w:val="0"/>
                <w:numId w:val="0"/>
              </w:numPr>
              <w:jc w:val="center"/>
              <w:rPr>
                <w:rFonts w:hint="default" w:asciiTheme="minorAscii" w:hAnsiTheme="minorAscii"/>
                <w:b/>
                <w:bCs/>
                <w:sz w:val="28"/>
                <w:szCs w:val="28"/>
                <w:vertAlign w:val="baseline"/>
                <w:lang w:val="en-US"/>
              </w:rPr>
            </w:pPr>
            <w:r>
              <w:rPr>
                <w:rFonts w:hint="default" w:eastAsia="SimSun" w:cs="SimSun" w:asciiTheme="minorAscii" w:hAnsiTheme="minorAscii"/>
                <w:b/>
                <w:bCs/>
                <w:sz w:val="28"/>
                <w:szCs w:val="28"/>
              </w:rPr>
              <w:t>MAC Address (64-bit / Extended Address)</w:t>
            </w:r>
          </w:p>
        </w:tc>
        <w:tc>
          <w:tcPr>
            <w:tcW w:w="3440" w:type="dxa"/>
            <w:vAlign w:val="center"/>
          </w:tcPr>
          <w:p w14:paraId="530A1526">
            <w:pPr>
              <w:widowControl w:val="0"/>
              <w:numPr>
                <w:ilvl w:val="0"/>
                <w:numId w:val="0"/>
              </w:numPr>
              <w:jc w:val="center"/>
              <w:rPr>
                <w:rFonts w:hint="default" w:asciiTheme="minorAscii" w:hAnsiTheme="minorAscii"/>
                <w:b/>
                <w:bCs/>
                <w:sz w:val="28"/>
                <w:szCs w:val="28"/>
                <w:vertAlign w:val="baseline"/>
                <w:lang w:val="en-US"/>
              </w:rPr>
            </w:pPr>
            <w:r>
              <w:rPr>
                <w:rFonts w:hint="default" w:eastAsia="SimSun" w:cs="SimSun" w:asciiTheme="minorAscii" w:hAnsiTheme="minorAscii"/>
                <w:b/>
                <w:bCs/>
                <w:sz w:val="28"/>
                <w:szCs w:val="28"/>
              </w:rPr>
              <w:t>Network Short Address (16-bit)</w:t>
            </w:r>
          </w:p>
        </w:tc>
      </w:tr>
      <w:tr w14:paraId="2A0A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trPr>
        <w:tc>
          <w:tcPr>
            <w:tcW w:w="1415" w:type="dxa"/>
            <w:vAlign w:val="center"/>
          </w:tcPr>
          <w:p w14:paraId="5E760FF2">
            <w:pPr>
              <w:widowControl w:val="0"/>
              <w:numPr>
                <w:ilvl w:val="0"/>
                <w:numId w:val="0"/>
              </w:numPr>
              <w:jc w:val="center"/>
              <w:rPr>
                <w:rFonts w:hint="default" w:eastAsia="SimSun" w:cs="SimSun" w:asciiTheme="minorAscii" w:hAnsiTheme="minorAscii"/>
                <w:sz w:val="28"/>
                <w:szCs w:val="28"/>
              </w:rPr>
            </w:pPr>
            <w:r>
              <w:rPr>
                <w:rFonts w:hint="default" w:eastAsia="SimSun" w:cs="SimSun" w:asciiTheme="minorAscii" w:hAnsiTheme="minorAscii"/>
                <w:b/>
                <w:bCs/>
                <w:sz w:val="28"/>
                <w:szCs w:val="28"/>
              </w:rPr>
              <w:t>Độ dài</w:t>
            </w:r>
          </w:p>
        </w:tc>
        <w:tc>
          <w:tcPr>
            <w:tcW w:w="3667" w:type="dxa"/>
            <w:vAlign w:val="center"/>
          </w:tcPr>
          <w:p w14:paraId="581A3247">
            <w:pPr>
              <w:widowControl w:val="0"/>
              <w:numPr>
                <w:ilvl w:val="0"/>
                <w:numId w:val="0"/>
              </w:numPr>
              <w:jc w:val="center"/>
              <w:rPr>
                <w:rFonts w:hint="default" w:eastAsia="SimSun" w:cs="SimSun" w:asciiTheme="minorAscii" w:hAnsiTheme="minorAscii"/>
                <w:sz w:val="28"/>
                <w:szCs w:val="28"/>
              </w:rPr>
            </w:pPr>
            <w:r>
              <w:rPr>
                <w:rFonts w:hint="default" w:eastAsia="SimSun" w:cs="SimSun" w:asciiTheme="minorAscii" w:hAnsiTheme="minorAscii"/>
                <w:sz w:val="28"/>
                <w:szCs w:val="28"/>
              </w:rPr>
              <w:t xml:space="preserve">64-bit (Dài, ví dụ: </w:t>
            </w:r>
            <w:r>
              <w:rPr>
                <w:rStyle w:val="6"/>
                <w:rFonts w:hint="default" w:eastAsia="SimSun" w:cs="SimSun" w:asciiTheme="minorAscii" w:hAnsiTheme="minorAscii"/>
                <w:sz w:val="28"/>
                <w:szCs w:val="28"/>
              </w:rPr>
              <w:t>a4:c1:38...</w:t>
            </w:r>
            <w:r>
              <w:rPr>
                <w:rFonts w:hint="default" w:eastAsia="SimSun" w:cs="SimSun" w:asciiTheme="minorAscii" w:hAnsiTheme="minorAscii"/>
                <w:sz w:val="28"/>
                <w:szCs w:val="28"/>
              </w:rPr>
              <w:t>)</w:t>
            </w:r>
          </w:p>
        </w:tc>
        <w:tc>
          <w:tcPr>
            <w:tcW w:w="3440" w:type="dxa"/>
            <w:vAlign w:val="center"/>
          </w:tcPr>
          <w:p w14:paraId="3F3DEA15">
            <w:pPr>
              <w:widowControl w:val="0"/>
              <w:numPr>
                <w:ilvl w:val="0"/>
                <w:numId w:val="0"/>
              </w:numPr>
              <w:jc w:val="center"/>
              <w:rPr>
                <w:rFonts w:hint="default" w:eastAsia="SimSun" w:cs="SimSun" w:asciiTheme="minorAscii" w:hAnsiTheme="minorAscii"/>
                <w:sz w:val="28"/>
                <w:szCs w:val="28"/>
              </w:rPr>
            </w:pPr>
            <w:r>
              <w:rPr>
                <w:rFonts w:hint="default" w:eastAsia="SimSun" w:cs="SimSun" w:asciiTheme="minorAscii" w:hAnsiTheme="minorAscii"/>
                <w:sz w:val="28"/>
                <w:szCs w:val="28"/>
              </w:rPr>
              <w:t xml:space="preserve">16-bit (Ngắn, ví dụ: </w:t>
            </w:r>
            <w:r>
              <w:rPr>
                <w:rStyle w:val="6"/>
                <w:rFonts w:hint="default" w:eastAsia="SimSun" w:cs="SimSun" w:asciiTheme="minorAscii" w:hAnsiTheme="minorAscii"/>
                <w:sz w:val="28"/>
                <w:szCs w:val="28"/>
              </w:rPr>
              <w:t>0xa889</w:t>
            </w:r>
            <w:r>
              <w:rPr>
                <w:rFonts w:hint="default" w:eastAsia="SimSun" w:cs="SimSun" w:asciiTheme="minorAscii" w:hAnsiTheme="minorAscii"/>
                <w:sz w:val="28"/>
                <w:szCs w:val="28"/>
              </w:rPr>
              <w:t>)</w:t>
            </w:r>
          </w:p>
        </w:tc>
      </w:tr>
      <w:tr w14:paraId="22A05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trPr>
        <w:tc>
          <w:tcPr>
            <w:tcW w:w="1415" w:type="dxa"/>
            <w:vAlign w:val="center"/>
          </w:tcPr>
          <w:p w14:paraId="245148F6">
            <w:pPr>
              <w:widowControl w:val="0"/>
              <w:numPr>
                <w:ilvl w:val="0"/>
                <w:numId w:val="0"/>
              </w:numPr>
              <w:jc w:val="center"/>
              <w:rPr>
                <w:rFonts w:hint="default" w:eastAsia="SimSun" w:cs="SimSun" w:asciiTheme="minorAscii" w:hAnsiTheme="minorAscii"/>
                <w:sz w:val="28"/>
                <w:szCs w:val="28"/>
              </w:rPr>
            </w:pPr>
            <w:r>
              <w:rPr>
                <w:rFonts w:hint="default" w:eastAsia="SimSun" w:cs="SimSun" w:asciiTheme="minorAscii" w:hAnsiTheme="minorAscii"/>
                <w:b/>
                <w:bCs/>
                <w:sz w:val="28"/>
                <w:szCs w:val="28"/>
              </w:rPr>
              <w:t>Tính chất</w:t>
            </w:r>
          </w:p>
        </w:tc>
        <w:tc>
          <w:tcPr>
            <w:tcW w:w="3667" w:type="dxa"/>
            <w:vAlign w:val="center"/>
          </w:tcPr>
          <w:p w14:paraId="045FF809">
            <w:pPr>
              <w:widowControl w:val="0"/>
              <w:numPr>
                <w:ilvl w:val="0"/>
                <w:numId w:val="0"/>
              </w:numPr>
              <w:jc w:val="center"/>
              <w:rPr>
                <w:rFonts w:hint="default" w:eastAsia="SimSun" w:cs="SimSun" w:asciiTheme="minorAscii" w:hAnsiTheme="minorAscii"/>
                <w:sz w:val="28"/>
                <w:szCs w:val="28"/>
              </w:rPr>
            </w:pPr>
            <w:r>
              <w:rPr>
                <w:rFonts w:hint="default" w:eastAsia="SimSun" w:cs="SimSun" w:asciiTheme="minorAscii" w:hAnsiTheme="minorAscii"/>
                <w:b w:val="0"/>
                <w:bCs w:val="0"/>
                <w:sz w:val="28"/>
                <w:szCs w:val="28"/>
              </w:rPr>
              <w:t>Cố định, duy nhất toàn cầu.</w:t>
            </w:r>
            <w:r>
              <w:rPr>
                <w:rFonts w:hint="default" w:eastAsia="SimSun" w:cs="SimSun" w:asciiTheme="minorAscii" w:hAnsiTheme="minorAscii"/>
                <w:sz w:val="28"/>
                <w:szCs w:val="28"/>
              </w:rPr>
              <w:t xml:space="preserve"> Giống như số CMND/CCCD của con người, được nhà sản xuất nạp cứng vào chip, không bao giờ thay đổi.</w:t>
            </w:r>
          </w:p>
        </w:tc>
        <w:tc>
          <w:tcPr>
            <w:tcW w:w="3440" w:type="dxa"/>
            <w:vAlign w:val="center"/>
          </w:tcPr>
          <w:p w14:paraId="4CE811F0">
            <w:pPr>
              <w:widowControl w:val="0"/>
              <w:numPr>
                <w:ilvl w:val="0"/>
                <w:numId w:val="0"/>
              </w:numPr>
              <w:jc w:val="center"/>
              <w:rPr>
                <w:rFonts w:hint="default" w:eastAsia="SimSun" w:cs="SimSun" w:asciiTheme="minorAscii" w:hAnsiTheme="minorAscii"/>
                <w:sz w:val="28"/>
                <w:szCs w:val="28"/>
              </w:rPr>
            </w:pPr>
            <w:r>
              <w:rPr>
                <w:rFonts w:hint="default" w:eastAsia="SimSun" w:cs="SimSun" w:asciiTheme="minorAscii" w:hAnsiTheme="minorAscii"/>
                <w:b w:val="0"/>
                <w:bCs w:val="0"/>
                <w:sz w:val="28"/>
                <w:szCs w:val="28"/>
              </w:rPr>
              <w:t xml:space="preserve">Động, thay đổi được. </w:t>
            </w:r>
            <w:r>
              <w:rPr>
                <w:rFonts w:hint="default" w:eastAsia="SimSun" w:cs="SimSun" w:asciiTheme="minorAscii" w:hAnsiTheme="minorAscii"/>
                <w:sz w:val="28"/>
                <w:szCs w:val="28"/>
              </w:rPr>
              <w:t>Giống như số báo danh trong một kỳ thi hoặc địa chỉ IP mạng LAN. Được cấp phát khi gia nhập mạng.</w:t>
            </w:r>
          </w:p>
        </w:tc>
      </w:tr>
      <w:tr w14:paraId="24A1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trPr>
        <w:tc>
          <w:tcPr>
            <w:tcW w:w="1415" w:type="dxa"/>
            <w:vAlign w:val="center"/>
          </w:tcPr>
          <w:p w14:paraId="289934F0">
            <w:pPr>
              <w:widowControl w:val="0"/>
              <w:numPr>
                <w:ilvl w:val="0"/>
                <w:numId w:val="0"/>
              </w:numPr>
              <w:jc w:val="center"/>
              <w:rPr>
                <w:rFonts w:hint="default" w:eastAsia="SimSun" w:cs="SimSun" w:asciiTheme="minorAscii" w:hAnsiTheme="minorAscii"/>
                <w:sz w:val="28"/>
                <w:szCs w:val="28"/>
              </w:rPr>
            </w:pPr>
            <w:r>
              <w:rPr>
                <w:rFonts w:hint="default" w:eastAsia="SimSun" w:cs="SimSun" w:asciiTheme="minorAscii" w:hAnsiTheme="minorAscii"/>
                <w:b/>
                <w:bCs/>
                <w:sz w:val="28"/>
                <w:szCs w:val="28"/>
              </w:rPr>
              <w:t>Người cấp</w:t>
            </w:r>
          </w:p>
        </w:tc>
        <w:tc>
          <w:tcPr>
            <w:tcW w:w="3667" w:type="dxa"/>
            <w:vAlign w:val="center"/>
          </w:tcPr>
          <w:p w14:paraId="001CA839">
            <w:pPr>
              <w:widowControl w:val="0"/>
              <w:numPr>
                <w:ilvl w:val="0"/>
                <w:numId w:val="0"/>
              </w:numPr>
              <w:jc w:val="center"/>
              <w:rPr>
                <w:rFonts w:hint="default" w:eastAsia="SimSun" w:cs="SimSun" w:asciiTheme="minorAscii" w:hAnsiTheme="minorAscii"/>
                <w:sz w:val="28"/>
                <w:szCs w:val="28"/>
              </w:rPr>
            </w:pPr>
            <w:r>
              <w:rPr>
                <w:rFonts w:hint="default" w:eastAsia="SimSun" w:cs="SimSun" w:asciiTheme="minorAscii" w:hAnsiTheme="minorAscii"/>
                <w:sz w:val="28"/>
                <w:szCs w:val="28"/>
              </w:rPr>
              <w:t>Nhà sản xuất thiết bị (Factory).</w:t>
            </w:r>
          </w:p>
        </w:tc>
        <w:tc>
          <w:tcPr>
            <w:tcW w:w="3440" w:type="dxa"/>
            <w:vAlign w:val="center"/>
          </w:tcPr>
          <w:p w14:paraId="16516867">
            <w:pPr>
              <w:widowControl w:val="0"/>
              <w:numPr>
                <w:ilvl w:val="0"/>
                <w:numId w:val="0"/>
              </w:numPr>
              <w:jc w:val="center"/>
              <w:rPr>
                <w:rFonts w:hint="default" w:eastAsia="SimSun" w:cs="SimSun" w:asciiTheme="minorAscii" w:hAnsiTheme="minorAscii"/>
                <w:sz w:val="28"/>
                <w:szCs w:val="28"/>
              </w:rPr>
            </w:pPr>
            <w:r>
              <w:rPr>
                <w:rFonts w:hint="default" w:eastAsia="SimSun" w:cs="SimSun" w:asciiTheme="minorAscii" w:hAnsiTheme="minorAscii"/>
                <w:sz w:val="28"/>
                <w:szCs w:val="28"/>
              </w:rPr>
              <w:t>Zigbee Coordinator (Thiết bị trung tâm) hoặc Router cấp khi thiết bị gia nhập mạng.</w:t>
            </w:r>
          </w:p>
        </w:tc>
      </w:tr>
      <w:tr w14:paraId="1C053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trPr>
        <w:tc>
          <w:tcPr>
            <w:tcW w:w="1415" w:type="dxa"/>
            <w:vAlign w:val="center"/>
          </w:tcPr>
          <w:p w14:paraId="36A96F18">
            <w:pPr>
              <w:widowControl w:val="0"/>
              <w:numPr>
                <w:ilvl w:val="0"/>
                <w:numId w:val="0"/>
              </w:numPr>
              <w:jc w:val="center"/>
              <w:rPr>
                <w:rFonts w:hint="default" w:eastAsia="SimSun" w:cs="SimSun" w:asciiTheme="minorAscii" w:hAnsiTheme="minorAscii"/>
                <w:sz w:val="28"/>
                <w:szCs w:val="28"/>
              </w:rPr>
            </w:pPr>
            <w:r>
              <w:rPr>
                <w:rFonts w:hint="default" w:eastAsia="SimSun" w:cs="SimSun" w:asciiTheme="minorAscii" w:hAnsiTheme="minorAscii"/>
                <w:b/>
                <w:bCs/>
                <w:sz w:val="28"/>
                <w:szCs w:val="28"/>
              </w:rPr>
              <w:t>Mục đích</w:t>
            </w:r>
          </w:p>
        </w:tc>
        <w:tc>
          <w:tcPr>
            <w:tcW w:w="3667" w:type="dxa"/>
            <w:vAlign w:val="center"/>
          </w:tcPr>
          <w:p w14:paraId="7467A064">
            <w:pPr>
              <w:widowControl w:val="0"/>
              <w:numPr>
                <w:ilvl w:val="0"/>
                <w:numId w:val="0"/>
              </w:numPr>
              <w:jc w:val="center"/>
              <w:rPr>
                <w:rFonts w:hint="default" w:eastAsia="SimSun" w:cs="SimSun" w:asciiTheme="minorAscii" w:hAnsiTheme="minorAscii"/>
                <w:sz w:val="28"/>
                <w:szCs w:val="28"/>
              </w:rPr>
            </w:pPr>
            <w:r>
              <w:rPr>
                <w:rFonts w:hint="default" w:eastAsia="SimSun" w:cs="SimSun" w:asciiTheme="minorAscii" w:hAnsiTheme="minorAscii"/>
                <w:sz w:val="28"/>
                <w:szCs w:val="28"/>
              </w:rPr>
              <w:t>Dùng để định danh thiết bị khi mới bắt đầu kết nối (Join network) hoặc khi cần xác thực mức thấp.</w:t>
            </w:r>
          </w:p>
        </w:tc>
        <w:tc>
          <w:tcPr>
            <w:tcW w:w="3440" w:type="dxa"/>
            <w:vAlign w:val="center"/>
          </w:tcPr>
          <w:p w14:paraId="5B94A911">
            <w:pPr>
              <w:widowControl w:val="0"/>
              <w:numPr>
                <w:ilvl w:val="0"/>
                <w:numId w:val="0"/>
              </w:numPr>
              <w:jc w:val="center"/>
              <w:rPr>
                <w:rFonts w:hint="default" w:eastAsia="SimSun" w:cs="SimSun" w:asciiTheme="minorAscii" w:hAnsiTheme="minorAscii"/>
                <w:sz w:val="28"/>
                <w:szCs w:val="28"/>
              </w:rPr>
            </w:pPr>
            <w:r>
              <w:rPr>
                <w:rFonts w:hint="default" w:eastAsia="SimSun" w:cs="SimSun" w:asciiTheme="minorAscii" w:hAnsiTheme="minorAscii"/>
                <w:sz w:val="28"/>
                <w:szCs w:val="28"/>
              </w:rPr>
              <w:t>Dùng để định tuyến (routing) và giao tiếp dữ liệu hàng ngày để tiết kiệm băng thông (vì nó ngắn hơn nhiều so với địa chỉ MAC).</w:t>
            </w:r>
          </w:p>
        </w:tc>
      </w:tr>
      <w:tr w14:paraId="077AD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trPr>
        <w:tc>
          <w:tcPr>
            <w:tcW w:w="1415" w:type="dxa"/>
            <w:vAlign w:val="center"/>
          </w:tcPr>
          <w:p w14:paraId="3B9F4E11">
            <w:pPr>
              <w:widowControl w:val="0"/>
              <w:numPr>
                <w:ilvl w:val="0"/>
                <w:numId w:val="0"/>
              </w:numPr>
              <w:jc w:val="center"/>
              <w:rPr>
                <w:rFonts w:hint="default" w:eastAsia="SimSun" w:cs="SimSun" w:asciiTheme="minorAscii" w:hAnsiTheme="minorAscii"/>
                <w:sz w:val="28"/>
                <w:szCs w:val="28"/>
              </w:rPr>
            </w:pPr>
            <w:r>
              <w:rPr>
                <w:rFonts w:hint="default" w:eastAsia="SimSun" w:cs="SimSun" w:asciiTheme="minorAscii" w:hAnsiTheme="minorAscii"/>
                <w:b/>
                <w:bCs/>
                <w:sz w:val="28"/>
                <w:szCs w:val="28"/>
              </w:rPr>
              <w:t>Lưu ý</w:t>
            </w:r>
          </w:p>
        </w:tc>
        <w:tc>
          <w:tcPr>
            <w:tcW w:w="3667" w:type="dxa"/>
            <w:vAlign w:val="center"/>
          </w:tcPr>
          <w:p w14:paraId="4AA8C84B">
            <w:pPr>
              <w:widowControl w:val="0"/>
              <w:numPr>
                <w:ilvl w:val="0"/>
                <w:numId w:val="0"/>
              </w:numPr>
              <w:jc w:val="center"/>
              <w:rPr>
                <w:rFonts w:hint="default" w:eastAsia="SimSun" w:cs="SimSun" w:asciiTheme="minorAscii" w:hAnsiTheme="minorAscii"/>
                <w:sz w:val="28"/>
                <w:szCs w:val="28"/>
              </w:rPr>
            </w:pPr>
            <w:r>
              <w:rPr>
                <w:rFonts w:hint="default" w:eastAsia="SimSun" w:cs="SimSun" w:asciiTheme="minorAscii" w:hAnsiTheme="minorAscii"/>
                <w:sz w:val="28"/>
                <w:szCs w:val="28"/>
              </w:rPr>
              <w:t>Nếu thiết bị rời mạng và sang mạng khác, MAC vẫn giữ nguyên.</w:t>
            </w:r>
          </w:p>
        </w:tc>
        <w:tc>
          <w:tcPr>
            <w:tcW w:w="3440" w:type="dxa"/>
            <w:vAlign w:val="center"/>
          </w:tcPr>
          <w:p w14:paraId="40DD0A48">
            <w:pPr>
              <w:widowControl w:val="0"/>
              <w:numPr>
                <w:ilvl w:val="0"/>
                <w:numId w:val="0"/>
              </w:numPr>
              <w:jc w:val="center"/>
              <w:rPr>
                <w:rFonts w:hint="default" w:eastAsia="SimSun" w:cs="SimSun" w:asciiTheme="minorAscii" w:hAnsiTheme="minorAscii"/>
                <w:sz w:val="28"/>
                <w:szCs w:val="28"/>
              </w:rPr>
            </w:pPr>
            <w:r>
              <w:rPr>
                <w:rFonts w:hint="default" w:eastAsia="SimSun" w:cs="SimSun" w:asciiTheme="minorAscii" w:hAnsiTheme="minorAscii"/>
                <w:sz w:val="28"/>
                <w:szCs w:val="28"/>
              </w:rPr>
              <w:t>Nếu thiết bị rời mạng và gia nhập lại, nó có thể được cấp một Short Address mới.</w:t>
            </w:r>
          </w:p>
        </w:tc>
      </w:tr>
    </w:tbl>
    <w:p w14:paraId="52EBAC48">
      <w:pPr>
        <w:rPr>
          <w:rFonts w:hint="default"/>
          <w:b/>
          <w:bCs/>
          <w:sz w:val="28"/>
          <w:szCs w:val="28"/>
          <w:lang w:val="en-US"/>
        </w:rPr>
        <w:sectPr>
          <w:pgSz w:w="11906" w:h="16838"/>
          <w:pgMar w:top="1440" w:right="1800" w:bottom="1440" w:left="1800" w:header="720" w:footer="720" w:gutter="0"/>
          <w:cols w:space="720" w:num="1"/>
          <w:docGrid w:linePitch="360" w:charSpace="0"/>
        </w:sectPr>
      </w:pPr>
    </w:p>
    <w:p w14:paraId="69E4163E">
      <w:pPr>
        <w:rPr>
          <w:rFonts w:hint="default"/>
          <w:b w:val="0"/>
          <w:bCs w:val="0"/>
          <w:sz w:val="28"/>
          <w:szCs w:val="28"/>
          <w:lang w:val="en-US"/>
        </w:rPr>
      </w:pPr>
      <w:r>
        <w:rPr>
          <w:rFonts w:hint="default"/>
          <w:b/>
          <w:bCs/>
          <w:sz w:val="28"/>
          <w:szCs w:val="28"/>
          <w:lang w:val="en-US"/>
        </w:rPr>
        <w:t xml:space="preserve">Bài 1.5 </w:t>
      </w:r>
      <w:r>
        <w:rPr>
          <w:rFonts w:hint="default"/>
          <w:b w:val="0"/>
          <w:bCs w:val="0"/>
          <w:sz w:val="28"/>
          <w:szCs w:val="28"/>
          <w:lang w:val="en-US"/>
        </w:rPr>
        <w:t>Phân tích gói tin ứng dụng Zigbee – ZCL/APS (On/Off, Attribute Report)</w:t>
      </w:r>
    </w:p>
    <w:p w14:paraId="6D8BAF02">
      <w:pPr>
        <w:numPr>
          <w:numId w:val="0"/>
        </w:numPr>
        <w:ind w:leftChars="0"/>
        <w:rPr>
          <w:rFonts w:hint="default"/>
          <w:b w:val="0"/>
          <w:bCs w:val="0"/>
          <w:sz w:val="28"/>
          <w:szCs w:val="28"/>
          <w:lang w:val="en-US"/>
        </w:rPr>
      </w:pPr>
      <w:r>
        <w:rPr>
          <w:rFonts w:hint="default"/>
          <w:b/>
          <w:bCs/>
          <w:sz w:val="28"/>
          <w:szCs w:val="28"/>
          <w:lang w:val="en-US"/>
        </w:rPr>
        <w:t xml:space="preserve">4. </w:t>
      </w:r>
      <w:r>
        <w:rPr>
          <w:rFonts w:hint="default"/>
          <w:b w:val="0"/>
          <w:bCs w:val="0"/>
          <w:sz w:val="28"/>
          <w:szCs w:val="28"/>
          <w:lang w:val="en-US"/>
        </w:rPr>
        <w:t>Câu hỏi lý thuyết</w:t>
      </w:r>
    </w:p>
    <w:p w14:paraId="73F5C4B3">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line="240" w:lineRule="auto"/>
        <w:ind w:left="418" w:leftChars="0" w:hanging="418" w:firstLineChars="0"/>
        <w:textAlignment w:val="auto"/>
        <w:rPr>
          <w:rFonts w:hint="default" w:asciiTheme="minorAscii" w:hAnsiTheme="minorAscii"/>
          <w:sz w:val="28"/>
          <w:szCs w:val="28"/>
        </w:rPr>
      </w:pPr>
      <w:r>
        <w:rPr>
          <w:rFonts w:hint="default" w:asciiTheme="minorAscii" w:hAnsiTheme="minorAscii"/>
          <w:b/>
          <w:bCs/>
          <w:sz w:val="28"/>
          <w:szCs w:val="28"/>
        </w:rPr>
        <w:t>ZCL (Zigbee Cluster Library) là gì</w:t>
      </w:r>
    </w:p>
    <w:p w14:paraId="3BF76A04">
      <w:pPr>
        <w:pStyle w:val="7"/>
        <w:keepNext w:val="0"/>
        <w:keepLines w:val="0"/>
        <w:pageBreakBefore w:val="0"/>
        <w:widowControl/>
        <w:suppressLineNumbers w:val="0"/>
        <w:kinsoku/>
        <w:wordWrap/>
        <w:overflowPunct/>
        <w:topLinePunct w:val="0"/>
        <w:autoSpaceDE/>
        <w:autoSpaceDN/>
        <w:bidi w:val="0"/>
        <w:adjustRightInd/>
        <w:snapToGrid/>
        <w:spacing w:afterAutospacing="0" w:line="240" w:lineRule="auto"/>
        <w:ind w:left="720" w:firstLine="261" w:firstLineChars="100"/>
        <w:jc w:val="left"/>
        <w:textAlignment w:val="auto"/>
        <w:rPr>
          <w:rFonts w:hint="default" w:asciiTheme="minorAscii" w:hAnsiTheme="minorAscii"/>
          <w:sz w:val="26"/>
          <w:szCs w:val="26"/>
        </w:rPr>
      </w:pPr>
      <w:r>
        <w:rPr>
          <w:rFonts w:hint="default" w:asciiTheme="minorAscii" w:hAnsiTheme="minorAscii"/>
          <w:b/>
          <w:bCs/>
          <w:sz w:val="26"/>
          <w:szCs w:val="26"/>
          <w:lang w:val="en-US"/>
        </w:rPr>
        <w:t>Định nghĩa:</w:t>
      </w:r>
      <w:r>
        <w:rPr>
          <w:rFonts w:hint="default" w:asciiTheme="minorAscii" w:hAnsiTheme="minorAscii"/>
          <w:sz w:val="26"/>
          <w:szCs w:val="26"/>
          <w:lang w:val="en-US"/>
        </w:rPr>
        <w:t xml:space="preserve"> </w:t>
      </w:r>
      <w:r>
        <w:rPr>
          <w:rFonts w:hint="default" w:asciiTheme="minorAscii" w:hAnsiTheme="minorAscii"/>
          <w:sz w:val="26"/>
          <w:szCs w:val="26"/>
        </w:rPr>
        <w:t xml:space="preserve">Là một thư viện chuẩn hóa nằm ở tầng ứng dụng của Zigbee. Nó định nghĩa các tiêu chuẩn chung (ngôn ngữ chung) để các thiết bị từ các nhà sản xuất khác nhau có thể hiểu và giao tiếp với nhau </w:t>
      </w:r>
    </w:p>
    <w:p w14:paraId="300A695F">
      <w:pPr>
        <w:pStyle w:val="7"/>
        <w:keepNext w:val="0"/>
        <w:keepLines w:val="0"/>
        <w:pageBreakBefore w:val="0"/>
        <w:widowControl/>
        <w:suppressLineNumbers w:val="0"/>
        <w:kinsoku/>
        <w:wordWrap/>
        <w:overflowPunct/>
        <w:topLinePunct w:val="0"/>
        <w:autoSpaceDE/>
        <w:autoSpaceDN/>
        <w:bidi w:val="0"/>
        <w:adjustRightInd/>
        <w:snapToGrid/>
        <w:spacing w:before="100" w:beforeAutospacing="0" w:afterAutospacing="0" w:line="240" w:lineRule="auto"/>
        <w:ind w:left="720" w:firstLine="261" w:firstLineChars="100"/>
        <w:jc w:val="left"/>
        <w:textAlignment w:val="auto"/>
        <w:rPr>
          <w:rFonts w:hint="default" w:asciiTheme="minorAscii" w:hAnsiTheme="minorAscii"/>
          <w:sz w:val="26"/>
          <w:szCs w:val="26"/>
          <w:lang w:val="en-US"/>
        </w:rPr>
      </w:pPr>
      <w:r>
        <w:rPr>
          <w:rFonts w:hint="default" w:asciiTheme="minorAscii" w:hAnsiTheme="minorAscii"/>
          <w:b/>
          <w:bCs/>
          <w:sz w:val="26"/>
          <w:szCs w:val="26"/>
          <w:lang w:val="en-US"/>
        </w:rPr>
        <w:t>V</w:t>
      </w:r>
      <w:r>
        <w:rPr>
          <w:rFonts w:hint="default" w:asciiTheme="minorAscii" w:hAnsiTheme="minorAscii"/>
          <w:b/>
          <w:bCs/>
          <w:sz w:val="26"/>
          <w:szCs w:val="26"/>
        </w:rPr>
        <w:t>í dụ:</w:t>
      </w:r>
      <w:r>
        <w:rPr>
          <w:rFonts w:hint="default" w:asciiTheme="minorAscii" w:hAnsiTheme="minorAscii"/>
          <w:sz w:val="26"/>
          <w:szCs w:val="26"/>
        </w:rPr>
        <w:t xml:space="preserve"> quy định lệnh "Bật đèn" của hãng A phải giống hệt hãng </w:t>
      </w:r>
      <w:r>
        <w:rPr>
          <w:rFonts w:hint="default" w:asciiTheme="minorAscii" w:hAnsiTheme="minorAscii"/>
          <w:sz w:val="26"/>
          <w:szCs w:val="26"/>
          <w:lang w:val="en-US"/>
        </w:rPr>
        <w:t>B.</w:t>
      </w:r>
    </w:p>
    <w:p w14:paraId="4500C6A1">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140" w:beforeAutospacing="0" w:after="140" w:afterAutospacing="0" w:line="240" w:lineRule="auto"/>
        <w:ind w:left="418" w:leftChars="0" w:hanging="418" w:firstLineChars="0"/>
        <w:textAlignment w:val="auto"/>
        <w:rPr>
          <w:rFonts w:hint="default" w:asciiTheme="minorAscii" w:hAnsiTheme="minorAscii"/>
          <w:sz w:val="28"/>
          <w:szCs w:val="28"/>
        </w:rPr>
      </w:pPr>
      <w:r>
        <w:rPr>
          <w:rFonts w:hint="default" w:asciiTheme="minorAscii" w:hAnsiTheme="minorAscii"/>
          <w:b/>
          <w:bCs/>
          <w:sz w:val="28"/>
          <w:szCs w:val="28"/>
        </w:rPr>
        <w:t>Cluster là gì</w:t>
      </w:r>
    </w:p>
    <w:p w14:paraId="5AB9037F">
      <w:pPr>
        <w:pStyle w:val="7"/>
        <w:keepNext w:val="0"/>
        <w:keepLines w:val="0"/>
        <w:pageBreakBefore w:val="0"/>
        <w:widowControl/>
        <w:suppressLineNumbers w:val="0"/>
        <w:kinsoku/>
        <w:wordWrap/>
        <w:overflowPunct/>
        <w:topLinePunct w:val="0"/>
        <w:autoSpaceDE/>
        <w:autoSpaceDN/>
        <w:bidi w:val="0"/>
        <w:adjustRightInd/>
        <w:snapToGrid/>
        <w:spacing w:beforeAutospacing="0" w:after="80" w:afterAutospacing="0" w:line="240" w:lineRule="auto"/>
        <w:ind w:left="720" w:firstLine="261" w:firstLineChars="100"/>
        <w:textAlignment w:val="auto"/>
        <w:rPr>
          <w:rFonts w:hint="default" w:asciiTheme="minorAscii" w:hAnsiTheme="minorAscii"/>
          <w:sz w:val="26"/>
          <w:szCs w:val="26"/>
        </w:rPr>
      </w:pPr>
      <w:r>
        <w:rPr>
          <w:rFonts w:hint="default" w:asciiTheme="minorAscii" w:hAnsiTheme="minorAscii"/>
          <w:b/>
          <w:bCs/>
          <w:sz w:val="26"/>
          <w:szCs w:val="26"/>
          <w:lang w:val="en-US"/>
        </w:rPr>
        <w:t>Định nghĩa:</w:t>
      </w:r>
      <w:r>
        <w:rPr>
          <w:rFonts w:hint="default" w:asciiTheme="minorAscii" w:hAnsiTheme="minorAscii"/>
          <w:sz w:val="26"/>
          <w:szCs w:val="26"/>
          <w:lang w:val="en-US"/>
        </w:rPr>
        <w:t xml:space="preserve"> </w:t>
      </w:r>
      <w:r>
        <w:rPr>
          <w:rFonts w:hint="default" w:asciiTheme="minorAscii" w:hAnsiTheme="minorAscii"/>
          <w:sz w:val="26"/>
          <w:szCs w:val="26"/>
        </w:rPr>
        <w:t>Cluster là một tập hợp các thuộc tính (Attributes) và lệnh (Commands) liên quan đến một chức năng cụ thể của thiết bị. Mỗi Cluster được định danh bằng một ID 16-bit.</w:t>
      </w:r>
    </w:p>
    <w:p w14:paraId="4838E4F8">
      <w:pPr>
        <w:pStyle w:val="7"/>
        <w:keepNext w:val="0"/>
        <w:keepLines w:val="0"/>
        <w:pageBreakBefore w:val="0"/>
        <w:widowControl/>
        <w:suppressLineNumbers w:val="0"/>
        <w:kinsoku/>
        <w:wordWrap/>
        <w:overflowPunct/>
        <w:topLinePunct w:val="0"/>
        <w:autoSpaceDE/>
        <w:autoSpaceDN/>
        <w:bidi w:val="0"/>
        <w:adjustRightInd/>
        <w:snapToGrid/>
        <w:spacing w:before="100" w:beforeAutospacing="0" w:after="80" w:afterAutospacing="0" w:line="240" w:lineRule="auto"/>
        <w:ind w:left="720" w:firstLine="261" w:firstLineChars="100"/>
        <w:textAlignment w:val="auto"/>
        <w:rPr>
          <w:rFonts w:hint="default" w:asciiTheme="minorAscii" w:hAnsiTheme="minorAscii"/>
          <w:sz w:val="26"/>
          <w:szCs w:val="26"/>
        </w:rPr>
      </w:pPr>
      <w:r>
        <w:rPr>
          <w:rFonts w:hint="default" w:asciiTheme="minorAscii" w:hAnsiTheme="minorAscii"/>
          <w:b/>
          <w:bCs/>
          <w:sz w:val="26"/>
          <w:szCs w:val="26"/>
          <w:lang w:val="en-US"/>
        </w:rPr>
        <w:t>V</w:t>
      </w:r>
      <w:r>
        <w:rPr>
          <w:rFonts w:hint="default" w:asciiTheme="minorAscii" w:hAnsiTheme="minorAscii"/>
          <w:b/>
          <w:bCs/>
          <w:sz w:val="26"/>
          <w:szCs w:val="26"/>
        </w:rPr>
        <w:t>í dụ:</w:t>
      </w:r>
      <w:r>
        <w:rPr>
          <w:rFonts w:hint="default" w:asciiTheme="minorAscii" w:hAnsiTheme="minorAscii"/>
          <w:sz w:val="26"/>
          <w:szCs w:val="26"/>
        </w:rPr>
        <w:t xml:space="preserve"> </w:t>
      </w:r>
      <w:r>
        <w:rPr>
          <w:rStyle w:val="6"/>
          <w:rFonts w:hint="default" w:asciiTheme="minorAscii" w:hAnsiTheme="minorAscii"/>
          <w:sz w:val="26"/>
          <w:szCs w:val="26"/>
        </w:rPr>
        <w:t>Cluster 0x0006</w:t>
      </w:r>
      <w:r>
        <w:rPr>
          <w:rFonts w:hint="default" w:asciiTheme="minorAscii" w:hAnsiTheme="minorAscii"/>
          <w:sz w:val="26"/>
          <w:szCs w:val="26"/>
        </w:rPr>
        <w:t xml:space="preserve"> chuyên quản lý việc Bật/Tắt; </w:t>
      </w:r>
      <w:r>
        <w:rPr>
          <w:rStyle w:val="6"/>
          <w:rFonts w:hint="default" w:asciiTheme="minorAscii" w:hAnsiTheme="minorAscii"/>
          <w:sz w:val="26"/>
          <w:szCs w:val="26"/>
        </w:rPr>
        <w:t>Cluster 0x0008</w:t>
      </w:r>
      <w:r>
        <w:rPr>
          <w:rFonts w:hint="default" w:asciiTheme="minorAscii" w:hAnsiTheme="minorAscii"/>
          <w:sz w:val="26"/>
          <w:szCs w:val="26"/>
        </w:rPr>
        <w:t xml:space="preserve"> chuyên quản lý độ sáng (Level Control).</w:t>
      </w:r>
    </w:p>
    <w:p w14:paraId="403BEDDF">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140" w:beforeAutospacing="0" w:after="140" w:afterAutospacing="0" w:line="240" w:lineRule="auto"/>
        <w:ind w:left="418" w:leftChars="0" w:hanging="418" w:firstLineChars="0"/>
        <w:textAlignment w:val="auto"/>
        <w:rPr>
          <w:rFonts w:hint="default" w:asciiTheme="minorAscii" w:hAnsiTheme="minorAscii"/>
          <w:sz w:val="28"/>
          <w:szCs w:val="28"/>
        </w:rPr>
      </w:pPr>
      <w:r>
        <w:rPr>
          <w:rFonts w:hint="default" w:asciiTheme="minorAscii" w:hAnsiTheme="minorAscii"/>
          <w:b/>
          <w:bCs/>
          <w:sz w:val="28"/>
          <w:szCs w:val="28"/>
        </w:rPr>
        <w:t>Profile ID dùng để làm gì</w:t>
      </w:r>
    </w:p>
    <w:p w14:paraId="63DAE681">
      <w:pPr>
        <w:pStyle w:val="7"/>
        <w:keepNext w:val="0"/>
        <w:keepLines w:val="0"/>
        <w:pageBreakBefore w:val="0"/>
        <w:widowControl/>
        <w:suppressLineNumbers w:val="0"/>
        <w:kinsoku/>
        <w:wordWrap/>
        <w:overflowPunct/>
        <w:topLinePunct w:val="0"/>
        <w:autoSpaceDE/>
        <w:autoSpaceDN/>
        <w:bidi w:val="0"/>
        <w:adjustRightInd/>
        <w:snapToGrid/>
        <w:spacing w:beforeAutospacing="0" w:after="80" w:afterAutospacing="0" w:line="240" w:lineRule="auto"/>
        <w:ind w:left="720" w:firstLine="261" w:firstLineChars="100"/>
        <w:textAlignment w:val="auto"/>
        <w:rPr>
          <w:rFonts w:hint="default" w:asciiTheme="minorAscii" w:hAnsiTheme="minorAscii"/>
          <w:sz w:val="26"/>
          <w:szCs w:val="26"/>
        </w:rPr>
      </w:pPr>
      <w:r>
        <w:rPr>
          <w:rFonts w:hint="default" w:asciiTheme="minorAscii" w:hAnsiTheme="minorAscii"/>
          <w:b/>
          <w:bCs/>
          <w:sz w:val="26"/>
          <w:szCs w:val="26"/>
          <w:lang w:val="en-US"/>
        </w:rPr>
        <w:t xml:space="preserve">Định nghĩa: </w:t>
      </w:r>
      <w:r>
        <w:rPr>
          <w:rFonts w:hint="default" w:asciiTheme="minorAscii" w:hAnsiTheme="minorAscii"/>
          <w:sz w:val="26"/>
          <w:szCs w:val="26"/>
        </w:rPr>
        <w:t>Profile ID là mã định danh để xác định ngữ cảnh ứng dụng mà thiết bị đang hoạt động, đảm bảo tính tương thích giữa các thiết bị trong cùng một hệ sinh thái.</w:t>
      </w:r>
    </w:p>
    <w:p w14:paraId="2393C35C">
      <w:pPr>
        <w:pStyle w:val="7"/>
        <w:keepNext w:val="0"/>
        <w:keepLines w:val="0"/>
        <w:pageBreakBefore w:val="0"/>
        <w:widowControl/>
        <w:suppressLineNumbers w:val="0"/>
        <w:kinsoku/>
        <w:wordWrap/>
        <w:overflowPunct/>
        <w:topLinePunct w:val="0"/>
        <w:autoSpaceDE/>
        <w:autoSpaceDN/>
        <w:bidi w:val="0"/>
        <w:adjustRightInd/>
        <w:snapToGrid/>
        <w:spacing w:before="100" w:beforeAutospacing="0" w:after="80" w:afterAutospacing="0" w:line="240" w:lineRule="auto"/>
        <w:ind w:left="720" w:firstLine="261" w:firstLineChars="100"/>
        <w:textAlignment w:val="auto"/>
        <w:rPr>
          <w:rFonts w:hint="default" w:asciiTheme="minorAscii" w:hAnsiTheme="minorAscii"/>
          <w:sz w:val="26"/>
          <w:szCs w:val="26"/>
        </w:rPr>
      </w:pPr>
      <w:r>
        <w:rPr>
          <w:rFonts w:hint="default" w:asciiTheme="minorAscii" w:hAnsiTheme="minorAscii"/>
          <w:b/>
          <w:bCs/>
          <w:sz w:val="26"/>
          <w:szCs w:val="26"/>
          <w:lang w:val="en-US"/>
        </w:rPr>
        <w:t>V</w:t>
      </w:r>
      <w:r>
        <w:rPr>
          <w:rFonts w:hint="default" w:asciiTheme="minorAscii" w:hAnsiTheme="minorAscii"/>
          <w:b/>
          <w:bCs/>
          <w:sz w:val="26"/>
          <w:szCs w:val="26"/>
        </w:rPr>
        <w:t>í dụ:</w:t>
      </w:r>
      <w:r>
        <w:rPr>
          <w:rFonts w:hint="default" w:asciiTheme="minorAscii" w:hAnsiTheme="minorAscii"/>
          <w:sz w:val="26"/>
          <w:szCs w:val="26"/>
        </w:rPr>
        <w:t xml:space="preserve"> </w:t>
      </w:r>
      <w:r>
        <w:rPr>
          <w:rStyle w:val="6"/>
          <w:rFonts w:hint="default" w:asciiTheme="minorAscii" w:hAnsiTheme="minorAscii"/>
          <w:sz w:val="26"/>
          <w:szCs w:val="26"/>
        </w:rPr>
        <w:t>0x0104</w:t>
      </w:r>
      <w:r>
        <w:rPr>
          <w:rFonts w:hint="default" w:asciiTheme="minorAscii" w:hAnsiTheme="minorAscii"/>
          <w:sz w:val="26"/>
          <w:szCs w:val="26"/>
        </w:rPr>
        <w:t xml:space="preserve"> là Profile cho </w:t>
      </w:r>
      <w:r>
        <w:rPr>
          <w:rFonts w:hint="default" w:asciiTheme="minorAscii" w:hAnsiTheme="minorAscii"/>
          <w:b/>
          <w:bCs/>
          <w:sz w:val="26"/>
          <w:szCs w:val="26"/>
        </w:rPr>
        <w:t>Home Automation</w:t>
      </w:r>
      <w:r>
        <w:rPr>
          <w:rFonts w:hint="default" w:asciiTheme="minorAscii" w:hAnsiTheme="minorAscii"/>
          <w:sz w:val="26"/>
          <w:szCs w:val="26"/>
        </w:rPr>
        <w:t xml:space="preserve"> (Nhà thông minh), </w:t>
      </w:r>
      <w:r>
        <w:rPr>
          <w:rStyle w:val="6"/>
          <w:rFonts w:hint="default" w:asciiTheme="minorAscii" w:hAnsiTheme="minorAscii"/>
          <w:sz w:val="26"/>
          <w:szCs w:val="26"/>
        </w:rPr>
        <w:t>0xc05e</w:t>
      </w:r>
      <w:r>
        <w:rPr>
          <w:rFonts w:hint="default" w:asciiTheme="minorAscii" w:hAnsiTheme="minorAscii"/>
          <w:sz w:val="26"/>
          <w:szCs w:val="26"/>
        </w:rPr>
        <w:t xml:space="preserve"> là Profile cho </w:t>
      </w:r>
      <w:r>
        <w:rPr>
          <w:rFonts w:hint="default" w:asciiTheme="minorAscii" w:hAnsiTheme="minorAscii"/>
          <w:b/>
          <w:bCs/>
          <w:sz w:val="26"/>
          <w:szCs w:val="26"/>
        </w:rPr>
        <w:t>Zigbee Light Link</w:t>
      </w:r>
      <w:r>
        <w:rPr>
          <w:rFonts w:hint="default" w:asciiTheme="minorAscii" w:hAnsiTheme="minorAscii"/>
          <w:sz w:val="26"/>
          <w:szCs w:val="26"/>
        </w:rPr>
        <w:t xml:space="preserve"> (Bóng đèn thông minh). Thiết bị Home Automation sẽ hiểu các lệnh thuộc Profile Home Automation.</w:t>
      </w:r>
    </w:p>
    <w:p w14:paraId="40A45E94">
      <w:pPr>
        <w:numPr>
          <w:numId w:val="0"/>
        </w:numPr>
        <w:ind w:leftChars="0"/>
        <w:rPr>
          <w:rFonts w:hint="default"/>
          <w:b w:val="0"/>
          <w:bCs w:val="0"/>
          <w:sz w:val="28"/>
          <w:szCs w:val="28"/>
          <w:lang w:val="en-US"/>
        </w:rPr>
      </w:pPr>
      <w:r>
        <w:rPr>
          <w:rFonts w:hint="default"/>
          <w:b/>
          <w:bCs/>
          <w:sz w:val="28"/>
          <w:szCs w:val="28"/>
          <w:lang w:val="en-US"/>
        </w:rPr>
        <w:t xml:space="preserve">Bài 1.6 </w:t>
      </w:r>
      <w:r>
        <w:rPr>
          <w:rFonts w:hint="default"/>
          <w:b w:val="0"/>
          <w:bCs w:val="0"/>
          <w:sz w:val="28"/>
          <w:szCs w:val="28"/>
          <w:lang w:val="en-US"/>
        </w:rPr>
        <w:t>Sniff quá trình Join Zigbee và phân tích bảo mật (Trust Center Link Key &amp; Network Key)</w:t>
      </w:r>
    </w:p>
    <w:p w14:paraId="34299456">
      <w:pPr>
        <w:numPr>
          <w:numId w:val="0"/>
        </w:numPr>
        <w:ind w:leftChars="0"/>
        <w:rPr>
          <w:rFonts w:hint="default" w:eastAsia="SimSun" w:cs="SimSun" w:asciiTheme="minorAscii" w:hAnsiTheme="minorAscii"/>
          <w:sz w:val="28"/>
          <w:szCs w:val="28"/>
        </w:rPr>
      </w:pPr>
      <w:r>
        <w:rPr>
          <w:rFonts w:hint="default" w:eastAsia="SimSun" w:cs="SimSun" w:asciiTheme="minorAscii" w:hAnsiTheme="minorAscii"/>
          <w:b/>
          <w:bCs/>
          <w:sz w:val="28"/>
          <w:szCs w:val="28"/>
        </w:rPr>
        <w:t>3.</w:t>
      </w:r>
      <w:r>
        <w:rPr>
          <w:rFonts w:hint="default" w:eastAsia="SimSun" w:cs="SimSun" w:asciiTheme="minorAscii" w:hAnsiTheme="minorAscii"/>
          <w:sz w:val="28"/>
          <w:szCs w:val="28"/>
        </w:rPr>
        <w:t xml:space="preserve"> Trả lời câu hỏi lý thuyết</w:t>
      </w:r>
    </w:p>
    <w:p w14:paraId="5C4B7DE4">
      <w:pPr>
        <w:keepNext w:val="0"/>
        <w:keepLines w:val="0"/>
        <w:pageBreakBefore w:val="0"/>
        <w:widowControl/>
        <w:numPr>
          <w:ilvl w:val="0"/>
          <w:numId w:val="3"/>
        </w:numPr>
        <w:kinsoku/>
        <w:wordWrap/>
        <w:overflowPunct/>
        <w:topLinePunct w:val="0"/>
        <w:autoSpaceDE/>
        <w:autoSpaceDN/>
        <w:bidi w:val="0"/>
        <w:adjustRightInd/>
        <w:snapToGrid/>
        <w:spacing w:before="140" w:after="140"/>
        <w:ind w:left="418" w:leftChars="0" w:hanging="418" w:firstLineChars="0"/>
        <w:textAlignment w:val="auto"/>
        <w:rPr>
          <w:rFonts w:hint="default" w:eastAsia="SimSun" w:asciiTheme="minorAscii" w:hAnsiTheme="minorAscii"/>
          <w:b/>
          <w:bCs/>
          <w:sz w:val="28"/>
          <w:szCs w:val="28"/>
          <w:lang w:val="en-US"/>
        </w:rPr>
      </w:pPr>
      <w:r>
        <w:rPr>
          <w:rFonts w:hint="default" w:eastAsia="SimSun" w:asciiTheme="minorAscii" w:hAnsiTheme="minorAscii"/>
          <w:b/>
          <w:bCs/>
          <w:sz w:val="28"/>
          <w:szCs w:val="28"/>
          <w:lang w:val="en-US"/>
        </w:rPr>
        <w:t>Trust Center Link Key dùng để làm gì</w:t>
      </w:r>
    </w:p>
    <w:p w14:paraId="5CF0CFE5">
      <w:pPr>
        <w:numPr>
          <w:numId w:val="0"/>
        </w:numPr>
        <w:ind w:left="800" w:leftChars="0" w:firstLine="260" w:firstLineChars="100"/>
        <w:rPr>
          <w:rFonts w:hint="default" w:asciiTheme="minorAscii" w:hAnsiTheme="minorAscii"/>
          <w:b w:val="0"/>
          <w:bCs w:val="0"/>
          <w:sz w:val="26"/>
          <w:szCs w:val="26"/>
          <w:lang w:val="en-US"/>
        </w:rPr>
      </w:pPr>
      <w:r>
        <w:rPr>
          <w:rFonts w:hint="default" w:asciiTheme="minorAscii" w:hAnsiTheme="minorAscii"/>
          <w:b/>
          <w:bCs/>
          <w:sz w:val="26"/>
          <w:szCs w:val="26"/>
        </w:rPr>
        <w:t>Chức năng chính:</w:t>
      </w:r>
      <w:r>
        <w:rPr>
          <w:rFonts w:hint="default" w:asciiTheme="minorAscii" w:hAnsiTheme="minorAscii"/>
          <w:sz w:val="26"/>
          <w:szCs w:val="26"/>
        </w:rPr>
        <w:t xml:space="preserve"> </w:t>
      </w:r>
      <w:r>
        <w:rPr>
          <w:rFonts w:hint="default" w:asciiTheme="minorAscii" w:hAnsiTheme="minorAscii"/>
          <w:b w:val="0"/>
          <w:bCs w:val="0"/>
          <w:sz w:val="26"/>
          <w:szCs w:val="26"/>
        </w:rPr>
        <w:t>Dùng để mã hóa quá trình trao đổi khóa ban đầu khi một thiết bị mới (Device) xin gia nhập vào mạng.</w:t>
      </w:r>
      <w:r>
        <w:rPr>
          <w:rFonts w:hint="default" w:asciiTheme="minorAscii" w:hAnsiTheme="minorAscii"/>
          <w:b w:val="0"/>
          <w:bCs w:val="0"/>
          <w:sz w:val="26"/>
          <w:szCs w:val="26"/>
          <w:lang w:val="en-US"/>
        </w:rPr>
        <w:t xml:space="preserve"> </w:t>
      </w:r>
    </w:p>
    <w:p w14:paraId="1346C021">
      <w:pPr>
        <w:keepNext w:val="0"/>
        <w:keepLines w:val="0"/>
        <w:pageBreakBefore w:val="0"/>
        <w:widowControl/>
        <w:numPr>
          <w:numId w:val="0"/>
        </w:numPr>
        <w:kinsoku/>
        <w:wordWrap/>
        <w:overflowPunct/>
        <w:topLinePunct w:val="0"/>
        <w:autoSpaceDE/>
        <w:autoSpaceDN/>
        <w:bidi w:val="0"/>
        <w:adjustRightInd/>
        <w:snapToGrid/>
        <w:spacing w:before="80"/>
        <w:ind w:left="806" w:leftChars="0" w:firstLine="260" w:firstLineChars="100"/>
        <w:textAlignment w:val="auto"/>
        <w:rPr>
          <w:rFonts w:hint="default" w:asciiTheme="minorAscii" w:hAnsiTheme="minorAscii"/>
          <w:b w:val="0"/>
          <w:bCs w:val="0"/>
          <w:sz w:val="26"/>
          <w:szCs w:val="26"/>
        </w:rPr>
      </w:pPr>
      <w:r>
        <w:rPr>
          <w:rFonts w:hint="default" w:asciiTheme="minorAscii" w:hAnsiTheme="minorAscii"/>
          <w:b/>
          <w:bCs/>
          <w:sz w:val="26"/>
          <w:szCs w:val="26"/>
        </w:rPr>
        <w:t>Cụ thể:</w:t>
      </w:r>
      <w:r>
        <w:rPr>
          <w:rFonts w:hint="default" w:asciiTheme="minorAscii" w:hAnsiTheme="minorAscii"/>
          <w:b w:val="0"/>
          <w:bCs w:val="0"/>
          <w:sz w:val="26"/>
          <w:szCs w:val="26"/>
        </w:rPr>
        <w:t>Nó bảo vệ gói tin chứa Network Key khi Coordinator gửi khóa này cho thiết bị mới. Nếu không có TCLK, Network Key sẽ bị gửi dưới dạng văn bản rõ (clear text), rất mất an toàn.</w:t>
      </w:r>
    </w:p>
    <w:p w14:paraId="701D8DD5">
      <w:pPr>
        <w:keepNext w:val="0"/>
        <w:keepLines w:val="0"/>
        <w:pageBreakBefore w:val="0"/>
        <w:widowControl/>
        <w:numPr>
          <w:numId w:val="0"/>
        </w:numPr>
        <w:kinsoku/>
        <w:wordWrap/>
        <w:overflowPunct/>
        <w:topLinePunct w:val="0"/>
        <w:autoSpaceDE/>
        <w:autoSpaceDN/>
        <w:bidi w:val="0"/>
        <w:adjustRightInd/>
        <w:snapToGrid/>
        <w:spacing w:before="80"/>
        <w:ind w:left="806" w:leftChars="0" w:firstLine="261" w:firstLineChars="100"/>
        <w:textAlignment w:val="auto"/>
        <w:rPr>
          <w:rFonts w:hint="default" w:asciiTheme="minorAscii" w:hAnsiTheme="minorAscii"/>
          <w:b w:val="0"/>
          <w:bCs w:val="0"/>
          <w:sz w:val="26"/>
          <w:szCs w:val="26"/>
          <w:lang w:val="en-US"/>
        </w:rPr>
      </w:pPr>
      <w:r>
        <w:rPr>
          <w:rFonts w:hint="default" w:eastAsia="SimSun" w:asciiTheme="minorAscii" w:hAnsiTheme="minorAscii" w:cstheme="majorEastAsia"/>
          <w:b/>
          <w:bCs/>
          <w:i w:val="0"/>
          <w:iCs w:val="0"/>
          <w:sz w:val="26"/>
          <w:szCs w:val="26"/>
        </w:rPr>
        <w:t>Lưu ý:</w:t>
      </w:r>
      <w:r>
        <w:rPr>
          <w:rFonts w:hint="default" w:eastAsia="SimSun" w:asciiTheme="minorAscii" w:hAnsiTheme="minorAscii" w:cstheme="majorEastAsia"/>
          <w:i w:val="0"/>
          <w:iCs w:val="0"/>
          <w:sz w:val="26"/>
          <w:szCs w:val="26"/>
        </w:rPr>
        <w:t xml:space="preserve"> Trong các bài lab hoặc thiết bị dân dụng, khóa này thường là khóa mặc định toàn cầu (Global Default Key): </w:t>
      </w:r>
      <w:r>
        <w:rPr>
          <w:rStyle w:val="6"/>
          <w:rFonts w:hint="default" w:eastAsia="SimSun" w:asciiTheme="minorAscii" w:hAnsiTheme="minorAscii" w:cstheme="majorEastAsia"/>
          <w:i w:val="0"/>
          <w:iCs w:val="0"/>
          <w:sz w:val="26"/>
          <w:szCs w:val="26"/>
        </w:rPr>
        <w:t>5A:69:67:42:65:65:41:6C:6C:69:61:6E:63:65:30:39</w:t>
      </w:r>
      <w:r>
        <w:rPr>
          <w:rFonts w:hint="default" w:eastAsia="SimSun" w:asciiTheme="minorAscii" w:hAnsiTheme="minorAscii" w:cstheme="majorEastAsia"/>
          <w:i w:val="0"/>
          <w:iCs w:val="0"/>
          <w:sz w:val="26"/>
          <w:szCs w:val="26"/>
        </w:rPr>
        <w:t xml:space="preserve"> (tương ứng với chuỗi ký tự "ZigbeeAlliance09")</w:t>
      </w:r>
    </w:p>
    <w:p w14:paraId="38432758">
      <w:pPr>
        <w:keepNext w:val="0"/>
        <w:keepLines w:val="0"/>
        <w:pageBreakBefore w:val="0"/>
        <w:widowControl/>
        <w:numPr>
          <w:ilvl w:val="0"/>
          <w:numId w:val="3"/>
        </w:numPr>
        <w:kinsoku/>
        <w:wordWrap/>
        <w:overflowPunct/>
        <w:topLinePunct w:val="0"/>
        <w:autoSpaceDE/>
        <w:autoSpaceDN/>
        <w:bidi w:val="0"/>
        <w:adjustRightInd/>
        <w:snapToGrid/>
        <w:spacing w:before="140" w:after="140"/>
        <w:ind w:left="418" w:leftChars="0" w:hanging="418" w:firstLineChars="0"/>
        <w:textAlignment w:val="auto"/>
        <w:rPr>
          <w:rFonts w:hint="default" w:eastAsia="SimSun" w:asciiTheme="minorAscii" w:hAnsiTheme="minorAscii"/>
          <w:b/>
          <w:bCs/>
          <w:sz w:val="28"/>
          <w:szCs w:val="28"/>
          <w:lang w:val="en-US"/>
        </w:rPr>
      </w:pPr>
      <w:r>
        <w:rPr>
          <w:rFonts w:hint="default" w:eastAsia="SimSun" w:asciiTheme="minorAscii" w:hAnsiTheme="minorAscii"/>
          <w:b/>
          <w:bCs/>
          <w:sz w:val="28"/>
          <w:szCs w:val="28"/>
          <w:lang w:val="en-US"/>
        </w:rPr>
        <w:t>Network Key dùng để làm gì</w:t>
      </w:r>
    </w:p>
    <w:p w14:paraId="57D51E59">
      <w:pPr>
        <w:pStyle w:val="7"/>
        <w:keepNext w:val="0"/>
        <w:keepLines w:val="0"/>
        <w:pageBreakBefore w:val="0"/>
        <w:widowControl/>
        <w:suppressLineNumbers w:val="0"/>
        <w:kinsoku/>
        <w:wordWrap/>
        <w:overflowPunct/>
        <w:topLinePunct w:val="0"/>
        <w:autoSpaceDE/>
        <w:autoSpaceDN/>
        <w:bidi w:val="0"/>
        <w:adjustRightInd/>
        <w:snapToGrid/>
        <w:spacing w:before="80" w:beforeAutospacing="0" w:afterAutospacing="0"/>
        <w:ind w:left="1000" w:leftChars="500" w:firstLine="261" w:firstLineChars="100"/>
        <w:textAlignment w:val="auto"/>
        <w:rPr>
          <w:rFonts w:hint="default" w:asciiTheme="minorAscii" w:hAnsiTheme="minorAscii"/>
          <w:b w:val="0"/>
          <w:bCs w:val="0"/>
          <w:sz w:val="26"/>
          <w:szCs w:val="26"/>
        </w:rPr>
      </w:pPr>
      <w:r>
        <w:rPr>
          <w:rFonts w:hint="default" w:asciiTheme="minorAscii" w:hAnsiTheme="minorAscii"/>
          <w:b/>
          <w:bCs/>
          <w:sz w:val="26"/>
          <w:szCs w:val="26"/>
        </w:rPr>
        <w:t>Chức năng chính:</w:t>
      </w:r>
      <w:r>
        <w:rPr>
          <w:rFonts w:hint="default" w:asciiTheme="minorAscii" w:hAnsiTheme="minorAscii"/>
          <w:b w:val="0"/>
          <w:bCs w:val="0"/>
          <w:sz w:val="26"/>
          <w:szCs w:val="26"/>
        </w:rPr>
        <w:t xml:space="preserve"> Dùng để mã hóa toàn bộ dữ liệu truyền thông trong mạng Zigbee sau khi thiết bị đã gia nhập thành công.</w:t>
      </w:r>
    </w:p>
    <w:p w14:paraId="516BFD57">
      <w:pPr>
        <w:pStyle w:val="7"/>
        <w:keepNext w:val="0"/>
        <w:keepLines w:val="0"/>
        <w:pageBreakBefore w:val="0"/>
        <w:widowControl/>
        <w:suppressLineNumbers w:val="0"/>
        <w:kinsoku/>
        <w:wordWrap/>
        <w:overflowPunct/>
        <w:topLinePunct w:val="0"/>
        <w:autoSpaceDE/>
        <w:autoSpaceDN/>
        <w:bidi w:val="0"/>
        <w:adjustRightInd/>
        <w:snapToGrid/>
        <w:spacing w:before="80" w:beforeAutospacing="0" w:afterAutospacing="0"/>
        <w:ind w:left="1000" w:leftChars="500" w:firstLine="261" w:firstLineChars="100"/>
        <w:textAlignment w:val="auto"/>
        <w:rPr>
          <w:rFonts w:hint="default" w:eastAsia="SimSun" w:asciiTheme="minorAscii" w:hAnsiTheme="minorAscii"/>
          <w:b w:val="0"/>
          <w:bCs w:val="0"/>
          <w:sz w:val="26"/>
          <w:szCs w:val="26"/>
          <w:lang w:val="en-US"/>
        </w:rPr>
      </w:pPr>
      <w:r>
        <w:rPr>
          <w:rFonts w:hint="default" w:asciiTheme="minorAscii" w:hAnsiTheme="minorAscii"/>
          <w:b/>
          <w:bCs/>
          <w:sz w:val="26"/>
          <w:szCs w:val="26"/>
        </w:rPr>
        <w:t>Cụ thể:</w:t>
      </w:r>
      <w:r>
        <w:rPr>
          <w:rFonts w:hint="default" w:asciiTheme="minorAscii" w:hAnsiTheme="minorAscii"/>
          <w:b w:val="0"/>
          <w:bCs w:val="0"/>
          <w:sz w:val="26"/>
          <w:szCs w:val="26"/>
        </w:rPr>
        <w:t xml:space="preserve"> Tất cả các lệnh điều khiển (Bật/Tắt), báo cáo trạng thái (Nhiệt độ, Độ ẩm), và tin nhắn duy trì mạng (Keep-alive) đều được mã hóa bằng Network Key này. Tất cả các thiết bị trong cùng một mạng Zigbee đều dùng chung một Network Key</w:t>
      </w:r>
    </w:p>
    <w:p w14:paraId="633E0813">
      <w:pPr>
        <w:keepNext w:val="0"/>
        <w:keepLines w:val="0"/>
        <w:pageBreakBefore w:val="0"/>
        <w:widowControl/>
        <w:numPr>
          <w:ilvl w:val="0"/>
          <w:numId w:val="3"/>
        </w:numPr>
        <w:kinsoku/>
        <w:wordWrap/>
        <w:overflowPunct/>
        <w:topLinePunct w:val="0"/>
        <w:autoSpaceDE/>
        <w:autoSpaceDN/>
        <w:bidi w:val="0"/>
        <w:adjustRightInd/>
        <w:snapToGrid/>
        <w:spacing w:before="140" w:after="140"/>
        <w:ind w:left="418" w:leftChars="0" w:hanging="418" w:firstLineChars="0"/>
        <w:textAlignment w:val="auto"/>
        <w:rPr>
          <w:rFonts w:hint="default" w:eastAsia="SimSun" w:asciiTheme="minorAscii" w:hAnsiTheme="minorAscii"/>
          <w:b/>
          <w:bCs/>
          <w:sz w:val="26"/>
          <w:szCs w:val="26"/>
          <w:lang w:val="en-US"/>
        </w:rPr>
      </w:pPr>
      <w:r>
        <w:rPr>
          <w:rFonts w:hint="default" w:eastAsia="SimSun" w:asciiTheme="minorAscii" w:hAnsiTheme="minorAscii"/>
          <w:b/>
          <w:bCs/>
          <w:sz w:val="28"/>
          <w:szCs w:val="28"/>
          <w:lang w:val="en-US"/>
        </w:rPr>
        <w:t>Muố</w:t>
      </w:r>
      <w:r>
        <w:rPr>
          <w:rFonts w:hint="default" w:eastAsia="SimSun" w:asciiTheme="minorAscii" w:hAnsiTheme="minorAscii"/>
          <w:b/>
          <w:bCs/>
          <w:sz w:val="26"/>
          <w:szCs w:val="26"/>
          <w:lang w:val="en-US"/>
        </w:rPr>
        <w:t>n giải mã quá trình join, cần key nào</w:t>
      </w:r>
    </w:p>
    <w:p w14:paraId="22F5F578">
      <w:pPr>
        <w:keepNext w:val="0"/>
        <w:keepLines w:val="0"/>
        <w:pageBreakBefore w:val="0"/>
        <w:widowControl/>
        <w:numPr>
          <w:numId w:val="0"/>
        </w:numPr>
        <w:kinsoku/>
        <w:wordWrap/>
        <w:overflowPunct/>
        <w:topLinePunct w:val="0"/>
        <w:autoSpaceDE/>
        <w:autoSpaceDN/>
        <w:bidi w:val="0"/>
        <w:adjustRightInd/>
        <w:snapToGrid/>
        <w:spacing w:before="140" w:after="140"/>
        <w:ind w:left="1000" w:leftChars="500" w:firstLine="0" w:firstLineChars="0"/>
        <w:textAlignment w:val="auto"/>
        <w:rPr>
          <w:rFonts w:hint="default" w:eastAsia="SimSun" w:cs="SimSun" w:asciiTheme="minorAscii" w:hAnsiTheme="minorAscii"/>
          <w:b/>
          <w:bCs/>
          <w:sz w:val="26"/>
          <w:szCs w:val="26"/>
        </w:rPr>
      </w:pPr>
      <w:r>
        <w:rPr>
          <w:rFonts w:hint="default" w:eastAsia="SimSun" w:cs="SimSun" w:asciiTheme="minorAscii" w:hAnsiTheme="minorAscii"/>
          <w:b/>
          <w:bCs/>
          <w:sz w:val="26"/>
          <w:szCs w:val="26"/>
        </w:rPr>
        <w:t>Cần Trust Center Link Key</w:t>
      </w:r>
      <w:bookmarkStart w:id="0" w:name="_GoBack"/>
      <w:bookmarkEnd w:id="0"/>
    </w:p>
    <w:p w14:paraId="62EFB5F7">
      <w:pPr>
        <w:keepNext w:val="0"/>
        <w:keepLines w:val="0"/>
        <w:pageBreakBefore w:val="0"/>
        <w:widowControl/>
        <w:numPr>
          <w:numId w:val="0"/>
        </w:numPr>
        <w:kinsoku/>
        <w:wordWrap/>
        <w:overflowPunct/>
        <w:topLinePunct w:val="0"/>
        <w:autoSpaceDE/>
        <w:autoSpaceDN/>
        <w:bidi w:val="0"/>
        <w:adjustRightInd/>
        <w:snapToGrid/>
        <w:spacing w:before="140" w:after="140"/>
        <w:ind w:left="1000" w:leftChars="500" w:firstLine="261" w:firstLineChars="100"/>
        <w:textAlignment w:val="auto"/>
        <w:rPr>
          <w:rFonts w:hint="default" w:eastAsia="SimSun" w:cs="SimSun" w:asciiTheme="minorAscii" w:hAnsiTheme="minorAscii"/>
          <w:b w:val="0"/>
          <w:bCs w:val="0"/>
          <w:sz w:val="26"/>
          <w:szCs w:val="26"/>
          <w:lang w:val="en-US"/>
        </w:rPr>
      </w:pPr>
      <w:r>
        <w:rPr>
          <w:rFonts w:hint="default" w:eastAsia="SimSun" w:cs="SimSun" w:asciiTheme="minorAscii" w:hAnsiTheme="minorAscii"/>
          <w:b/>
          <w:bCs/>
          <w:sz w:val="26"/>
          <w:szCs w:val="26"/>
        </w:rPr>
        <w:t>Giải thích:</w:t>
      </w:r>
      <w:r>
        <w:rPr>
          <w:rFonts w:hint="default" w:eastAsia="SimSun" w:cs="SimSun" w:asciiTheme="minorAscii" w:hAnsiTheme="minorAscii"/>
          <w:b w:val="0"/>
          <w:bCs w:val="0"/>
          <w:sz w:val="26"/>
          <w:szCs w:val="26"/>
        </w:rPr>
        <w:t xml:space="preserve"> Vì quá trình join bao gồm bước Coordinator gửi Network Key cho thiết bị mới, gói tin này được mã hóa bằng Link Key. Do đó, Wireshark cần Link Key (thường là "ZigbeeAlliance09") để mở gói tin này và "nhìn thấy" được Network Key bên trong.</w:t>
      </w:r>
    </w:p>
    <w:p w14:paraId="0279AABD">
      <w:pPr>
        <w:keepNext w:val="0"/>
        <w:keepLines w:val="0"/>
        <w:pageBreakBefore w:val="0"/>
        <w:widowControl/>
        <w:numPr>
          <w:ilvl w:val="0"/>
          <w:numId w:val="3"/>
        </w:numPr>
        <w:kinsoku/>
        <w:wordWrap/>
        <w:overflowPunct/>
        <w:topLinePunct w:val="0"/>
        <w:autoSpaceDE/>
        <w:autoSpaceDN/>
        <w:bidi w:val="0"/>
        <w:adjustRightInd/>
        <w:snapToGrid/>
        <w:spacing w:before="140" w:after="140"/>
        <w:ind w:left="418" w:leftChars="0" w:hanging="418" w:firstLineChars="0"/>
        <w:textAlignment w:val="auto"/>
        <w:rPr>
          <w:rFonts w:hint="default" w:eastAsia="SimSun" w:cs="SimSun" w:asciiTheme="minorAscii" w:hAnsiTheme="minorAscii"/>
          <w:b/>
          <w:bCs/>
          <w:sz w:val="28"/>
          <w:szCs w:val="28"/>
          <w:lang w:val="en-US"/>
        </w:rPr>
      </w:pPr>
      <w:r>
        <w:rPr>
          <w:rFonts w:hint="default" w:eastAsia="SimSun" w:asciiTheme="minorAscii" w:hAnsiTheme="minorAscii"/>
          <w:b/>
          <w:bCs/>
          <w:sz w:val="28"/>
          <w:szCs w:val="28"/>
          <w:lang w:val="en-US"/>
        </w:rPr>
        <w:t>Muốn giải mã traffic sau khi đã join, cần key nào</w:t>
      </w:r>
    </w:p>
    <w:p w14:paraId="52E71A50">
      <w:pPr>
        <w:keepNext w:val="0"/>
        <w:keepLines w:val="0"/>
        <w:pageBreakBefore w:val="0"/>
        <w:widowControl/>
        <w:numPr>
          <w:ilvl w:val="0"/>
          <w:numId w:val="0"/>
        </w:numPr>
        <w:kinsoku/>
        <w:wordWrap/>
        <w:overflowPunct/>
        <w:topLinePunct w:val="0"/>
        <w:autoSpaceDE/>
        <w:autoSpaceDN/>
        <w:bidi w:val="0"/>
        <w:adjustRightInd/>
        <w:snapToGrid/>
        <w:spacing w:before="140" w:after="140"/>
        <w:ind w:left="1000" w:leftChars="500" w:firstLine="0" w:firstLineChars="0"/>
        <w:textAlignment w:val="auto"/>
        <w:rPr>
          <w:rFonts w:hint="default" w:eastAsia="SimSun" w:cs="SimSun" w:asciiTheme="minorAscii" w:hAnsiTheme="minorAscii"/>
          <w:b/>
          <w:bCs/>
          <w:sz w:val="26"/>
          <w:szCs w:val="26"/>
        </w:rPr>
      </w:pPr>
      <w:r>
        <w:rPr>
          <w:rFonts w:hint="default" w:eastAsia="SimSun" w:cs="SimSun" w:asciiTheme="minorAscii" w:hAnsiTheme="minorAscii"/>
          <w:b/>
          <w:bCs/>
          <w:sz w:val="26"/>
          <w:szCs w:val="26"/>
        </w:rPr>
        <w:t xml:space="preserve">Cần </w:t>
      </w:r>
      <w:r>
        <w:rPr>
          <w:rFonts w:hint="default" w:eastAsia="SimSun" w:cs="SimSun" w:asciiTheme="minorAscii" w:hAnsiTheme="minorAscii"/>
          <w:b/>
          <w:bCs/>
          <w:sz w:val="26"/>
          <w:szCs w:val="26"/>
          <w:lang w:val="en-US"/>
        </w:rPr>
        <w:t>Network</w:t>
      </w:r>
      <w:r>
        <w:rPr>
          <w:rFonts w:hint="default" w:eastAsia="SimSun" w:cs="SimSun" w:asciiTheme="minorAscii" w:hAnsiTheme="minorAscii"/>
          <w:b/>
          <w:bCs/>
          <w:sz w:val="26"/>
          <w:szCs w:val="26"/>
        </w:rPr>
        <w:t xml:space="preserve"> Key</w:t>
      </w:r>
    </w:p>
    <w:p w14:paraId="2034D695">
      <w:pPr>
        <w:keepNext w:val="0"/>
        <w:keepLines w:val="0"/>
        <w:pageBreakBefore w:val="0"/>
        <w:widowControl/>
        <w:numPr>
          <w:ilvl w:val="0"/>
          <w:numId w:val="0"/>
        </w:numPr>
        <w:kinsoku/>
        <w:wordWrap/>
        <w:overflowPunct/>
        <w:topLinePunct w:val="0"/>
        <w:autoSpaceDE/>
        <w:autoSpaceDN/>
        <w:bidi w:val="0"/>
        <w:adjustRightInd/>
        <w:snapToGrid/>
        <w:spacing w:before="140" w:after="140"/>
        <w:ind w:left="1000" w:leftChars="500" w:firstLine="261" w:firstLineChars="100"/>
        <w:textAlignment w:val="auto"/>
        <w:rPr>
          <w:rFonts w:hint="default" w:eastAsia="SimSun" w:cs="SimSun" w:asciiTheme="minorAscii" w:hAnsiTheme="minorAscii"/>
          <w:b w:val="0"/>
          <w:bCs w:val="0"/>
          <w:sz w:val="26"/>
          <w:szCs w:val="26"/>
          <w:lang w:val="en-US"/>
        </w:rPr>
      </w:pPr>
      <w:r>
        <w:rPr>
          <w:rFonts w:hint="default" w:eastAsia="SimSun" w:cs="SimSun" w:asciiTheme="minorAscii" w:hAnsiTheme="minorAscii"/>
          <w:b/>
          <w:bCs/>
          <w:sz w:val="26"/>
          <w:szCs w:val="26"/>
        </w:rPr>
        <w:t>Giải thích:</w:t>
      </w:r>
      <w:r>
        <w:rPr>
          <w:rFonts w:hint="default" w:eastAsia="SimSun" w:cs="SimSun" w:asciiTheme="minorAscii" w:hAnsiTheme="minorAscii"/>
          <w:b w:val="0"/>
          <w:bCs w:val="0"/>
          <w:sz w:val="26"/>
          <w:szCs w:val="26"/>
        </w:rPr>
        <w:t xml:space="preserve"> </w:t>
      </w:r>
      <w:r>
        <w:rPr>
          <w:rFonts w:hint="default" w:eastAsia="SimSun" w:asciiTheme="minorAscii" w:hAnsiTheme="minorAscii" w:cstheme="majorEastAsia"/>
          <w:sz w:val="26"/>
          <w:szCs w:val="26"/>
        </w:rPr>
        <w:t>Sau khi join xong, thiết bị và Coordinator chuyển sang dùng Network Key để giao tiếp hàng ngày</w:t>
      </w:r>
      <w:r>
        <w:rPr>
          <w:rFonts w:hint="default" w:eastAsia="SimSun" w:asciiTheme="minorAscii" w:hAnsiTheme="minorAscii" w:cstheme="majorEastAsia"/>
          <w:sz w:val="26"/>
          <w:szCs w:val="26"/>
          <w:lang w:val="en-US"/>
        </w:rPr>
        <w:t>.</w:t>
      </w:r>
    </w:p>
    <w:p w14:paraId="0A8EE3B0">
      <w:pPr>
        <w:keepNext w:val="0"/>
        <w:keepLines w:val="0"/>
        <w:pageBreakBefore w:val="0"/>
        <w:widowControl/>
        <w:numPr>
          <w:numId w:val="0"/>
        </w:numPr>
        <w:kinsoku/>
        <w:wordWrap/>
        <w:overflowPunct/>
        <w:topLinePunct w:val="0"/>
        <w:autoSpaceDE/>
        <w:autoSpaceDN/>
        <w:bidi w:val="0"/>
        <w:adjustRightInd/>
        <w:snapToGrid/>
        <w:spacing w:before="140" w:after="140"/>
        <w:ind w:left="1000" w:leftChars="500" w:firstLine="0" w:firstLineChars="0"/>
        <w:textAlignment w:val="auto"/>
        <w:rPr>
          <w:rFonts w:hint="default" w:eastAsia="SimSun" w:cs="SimSun" w:asciiTheme="minorAscii" w:hAnsiTheme="minorAscii"/>
          <w:b/>
          <w:bCs/>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Segoe UI Variable Small">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Variable Display Semibold">
    <w:panose1 w:val="00000000000000000000"/>
    <w:charset w:val="00"/>
    <w:family w:val="auto"/>
    <w:pitch w:val="default"/>
    <w:sig w:usb0="A00002FF" w:usb1="0000000B" w:usb2="00000000" w:usb3="00000000" w:csb0="2000019F" w:csb1="00000000"/>
  </w:font>
  <w:font w:name="ROG Fonts">
    <w:panose1 w:val="00000500000000000000"/>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666A75"/>
    <w:multiLevelType w:val="singleLevel"/>
    <w:tmpl w:val="EE666A75"/>
    <w:lvl w:ilvl="0" w:tentative="0">
      <w:start w:val="1"/>
      <w:numFmt w:val="decimal"/>
      <w:suff w:val="space"/>
      <w:lvlText w:val="%1."/>
      <w:lvlJc w:val="left"/>
    </w:lvl>
  </w:abstractNum>
  <w:abstractNum w:abstractNumId="1">
    <w:nsid w:val="4B2C1AB1"/>
    <w:multiLevelType w:val="multilevel"/>
    <w:tmpl w:val="4B2C1AB1"/>
    <w:lvl w:ilvl="0" w:tentative="0">
      <w:start w:val="1"/>
      <w:numFmt w:val="bullet"/>
      <w:lvlText w:val=""/>
      <w:lvlJc w:val="left"/>
      <w:pPr>
        <w:tabs>
          <w:tab w:val="left" w:pos="420"/>
        </w:tabs>
        <w:ind w:left="418" w:leftChars="0" w:hanging="418" w:firstLineChars="0"/>
      </w:pPr>
      <w:rPr>
        <w:rFonts w:hint="default" w:ascii="Wingdings" w:hAnsi="Wingdings" w:cs="Wingdings"/>
        <w:sz w:val="13"/>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622C0E03"/>
    <w:multiLevelType w:val="singleLevel"/>
    <w:tmpl w:val="622C0E03"/>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676512"/>
    <w:rsid w:val="3B676512"/>
    <w:rsid w:val="5FAC0E4F"/>
    <w:rsid w:val="771C5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TML Code"/>
    <w:basedOn w:val="2"/>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2025-11-27T08:08:00Z</dcterms:created>
  <dc:creator>asus</dc:creator>
  <cp:lastModifiedBy>phu anh nguyen</cp:lastModifiedBy>
  <dcterms:modified xsi:type="dcterms:W3CDTF">2025-11-27T16:01:14Z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252E2BAF2D014F36B344FDCDA70DD20D_11</vt:lpwstr>
  </property>
</Properties>
</file>