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jc w:val="center"/>
      </w:pPr>
      <w:r>
        <w:rPr>
          <w:b w:val="0"/>
        </w:rPr>
        <w:t>МИНОБРНАУКИ РОССИИ</w:t>
      </w:r>
    </w:p>
    <w:p>
      <w:pPr>
        <w:spacing w:line="240" w:lineRule="auto" w:after="60"/>
        <w:jc w:val="center"/>
      </w:pPr>
      <w:r>
        <w:rPr>
          <w:b w:val="0"/>
        </w:rPr>
        <w:t>РГУ НЕФТИ И ГАЗА (НИУ) ИМЕНИ И.М. ГУБКИНА</w:t>
      </w:r>
    </w:p>
    <w:p>
      <w:pPr>
        <w:spacing w:line="240" w:lineRule="auto" w:after="60"/>
        <w:jc w:val="center"/>
      </w:pPr>
      <w:r>
        <w:rPr>
          <w:b w:val="0"/>
        </w:rPr>
        <w:t>Факультет комплексной безопасности ТЭК</w:t>
      </w:r>
    </w:p>
    <w:p>
      <w:pPr>
        <w:spacing w:line="240" w:lineRule="auto" w:after="60"/>
        <w:jc w:val="center"/>
      </w:pPr>
      <w:r>
        <w:rPr>
          <w:b w:val="0"/>
        </w:rPr>
        <w:t>Кафедра безопасности информационных технологий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/>
        </w:rPr>
        <w:t>ПРОГРАММА И МЕТОДИКА ИСПЫТАНИЙ</w:t>
        <w:br/>
        <w:t>ИГРЫ «УПРОЩЁННАЯ МОНОПОЛИЯ»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right"/>
      </w:pPr>
      <w:r>
        <w:rPr>
          <w:b w:val="0"/>
        </w:rPr>
        <w:t>ВЫПОЛНИЛ(А)</w:t>
        <w:br/>
        <w:t>Студент(ка) группы __________</w:t>
        <w:br/>
        <w:t>________________________________</w:t>
        <w:br/>
        <w:t>(фамилия, имя, отчество)</w:t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</w:r>
    </w:p>
    <w:p>
      <w:pPr>
        <w:jc w:val="center"/>
      </w:pPr>
      <w:r>
        <w:rPr>
          <w:b w:val="0"/>
        </w:rPr>
        <w:t>Москва, 2026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jc w:val="center"/>
      </w:pPr>
      <w:r>
        <w:rPr>
          <w:b/>
        </w:rPr>
        <w:t>Оглавление</w:t>
      </w:r>
    </w:p>
    <w:p>
      <w:pPr>
        <w:tabs>
          <w:tab w:pos="9468" w:val="right" w:leader="dot"/>
        </w:tabs>
        <w:jc w:val="left"/>
      </w:pPr>
      <w:r>
        <w:t>1 Объект испытаний</w:t>
        <w:tab/>
        <w:t>3</w:t>
      </w:r>
    </w:p>
    <w:p>
      <w:pPr>
        <w:tabs>
          <w:tab w:pos="9468" w:val="right" w:leader="dot"/>
        </w:tabs>
        <w:jc w:val="left"/>
      </w:pPr>
      <w:r>
        <w:t>2 Требования к программе</w:t>
        <w:tab/>
        <w:t>4</w:t>
      </w:r>
    </w:p>
    <w:p>
      <w:pPr>
        <w:tabs>
          <w:tab w:pos="9468" w:val="right" w:leader="dot"/>
        </w:tabs>
        <w:jc w:val="left"/>
      </w:pPr>
      <w:r>
        <w:t>2.1 Общие требования</w:t>
        <w:tab/>
        <w:t>4</w:t>
      </w:r>
    </w:p>
    <w:p>
      <w:pPr>
        <w:tabs>
          <w:tab w:pos="9468" w:val="right" w:leader="dot"/>
        </w:tabs>
        <w:jc w:val="left"/>
      </w:pPr>
      <w:r>
        <w:t>2.2 Требования к графическому интерфейсу</w:t>
        <w:tab/>
        <w:t>4</w:t>
      </w:r>
    </w:p>
    <w:p>
      <w:pPr>
        <w:tabs>
          <w:tab w:pos="9468" w:val="right" w:leader="dot"/>
        </w:tabs>
        <w:jc w:val="left"/>
      </w:pPr>
      <w:r>
        <w:t>2.3 Функциональные требования</w:t>
        <w:tab/>
        <w:t>5</w:t>
      </w:r>
    </w:p>
    <w:p>
      <w:pPr>
        <w:tabs>
          <w:tab w:pos="9468" w:val="right" w:leader="dot"/>
        </w:tabs>
        <w:jc w:val="left"/>
      </w:pPr>
      <w:r>
        <w:t>2.3.1 Аккаунты, комнаты и начало игры</w:t>
        <w:tab/>
        <w:t>5</w:t>
      </w:r>
    </w:p>
    <w:p>
      <w:pPr>
        <w:tabs>
          <w:tab w:pos="9468" w:val="right" w:leader="dot"/>
        </w:tabs>
        <w:jc w:val="left"/>
      </w:pPr>
      <w:r>
        <w:t>2.3.2 Ход и покупка собственности</w:t>
        <w:tab/>
        <w:t>5</w:t>
      </w:r>
    </w:p>
    <w:p>
      <w:pPr>
        <w:tabs>
          <w:tab w:pos="9468" w:val="right" w:leader="dot"/>
        </w:tabs>
        <w:jc w:val="left"/>
      </w:pPr>
      <w:r>
        <w:t>2.3.3 Аренда и улучшения</w:t>
        <w:tab/>
        <w:t>5</w:t>
      </w:r>
    </w:p>
    <w:p>
      <w:pPr>
        <w:tabs>
          <w:tab w:pos="9468" w:val="right" w:leader="dot"/>
        </w:tabs>
        <w:jc w:val="left"/>
      </w:pPr>
      <w:r>
        <w:t>2.3.4 Шанс, долг и залог</w:t>
        <w:tab/>
        <w:t>6</w:t>
      </w:r>
    </w:p>
    <w:p>
      <w:pPr>
        <w:tabs>
          <w:tab w:pos="9468" w:val="right" w:leader="dot"/>
        </w:tabs>
        <w:jc w:val="left"/>
      </w:pPr>
      <w:r>
        <w:t>2.3.5 Таймеры, связь и завершение</w:t>
        <w:tab/>
        <w:t>6</w:t>
      </w:r>
    </w:p>
    <w:p>
      <w:pPr>
        <w:tabs>
          <w:tab w:pos="9468" w:val="right" w:leader="dot"/>
        </w:tabs>
        <w:jc w:val="left"/>
      </w:pPr>
      <w:r>
        <w:t>3 Требования к программной документации</w:t>
        <w:tab/>
        <w:t>7</w:t>
      </w:r>
    </w:p>
    <w:p>
      <w:pPr>
        <w:tabs>
          <w:tab w:pos="9468" w:val="right" w:leader="dot"/>
        </w:tabs>
        <w:jc w:val="left"/>
      </w:pPr>
      <w:r>
        <w:t>4 Состав и порядок испытаний</w:t>
        <w:tab/>
        <w:t>7</w:t>
      </w:r>
    </w:p>
    <w:p>
      <w:pPr>
        <w:tabs>
          <w:tab w:pos="9468" w:val="right" w:leader="dot"/>
        </w:tabs>
        <w:jc w:val="left"/>
      </w:pPr>
      <w:r>
        <w:t>4.1 Порядок проведения испытаний</w:t>
        <w:tab/>
        <w:t>8</w:t>
      </w:r>
    </w:p>
    <w:p>
      <w:pPr>
        <w:tabs>
          <w:tab w:pos="9468" w:val="right" w:leader="dot"/>
        </w:tabs>
        <w:jc w:val="left"/>
      </w:pPr>
      <w:r>
        <w:t>5 Методы испытаний</w:t>
        <w:tab/>
        <w:t>9</w:t>
      </w:r>
    </w:p>
    <w:p>
      <w:pPr>
        <w:tabs>
          <w:tab w:pos="9468" w:val="right" w:leader="dot"/>
        </w:tabs>
        <w:jc w:val="left"/>
      </w:pPr>
      <w:r>
        <w:t>5.1 Итоговые критерии приёмки</w:t>
        <w:tab/>
        <w:t>21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1 Объект испытаний</w:t>
      </w:r>
    </w:p>
    <w:p>
      <w:pPr>
        <w:ind w:firstLine="709"/>
      </w:pPr>
      <w:r>
        <w:rPr>
          <w:b w:val="0"/>
        </w:rPr>
        <w:t>Тема: многопользовательская игра «Упрощённая монополия».</w:t>
      </w:r>
    </w:p>
    <w:p>
      <w:pPr>
        <w:ind w:firstLine="709"/>
      </w:pPr>
      <w:r>
        <w:rPr>
          <w:b w:val="0"/>
        </w:rPr>
        <w:t>Цель испытаний: подтвердить работоспособность игры на двух рабочих местах, подключённых к одной схеме Oracle, при выполнении действий через графический интерфейс без ручного вызова SQL и процедур PL/SQL.</w:t>
      </w:r>
    </w:p>
    <w:p>
      <w:pPr>
        <w:ind w:firstLine="709"/>
      </w:pPr>
      <w:r>
        <w:rPr>
          <w:b w:val="0"/>
        </w:rPr>
        <w:t>Объектом испытаний является настольное приложение на Python и PyQt5. Состояние партий, пользователи, собственность, чат и результаты хранятся в Oracle. Игровые правила реализованы пакетом MONOPOLY; оба клиента обращаются к одной базе напрямую.</w:t>
      </w:r>
    </w:p>
    <w:p>
      <w:pPr>
        <w:ind w:firstLine="709"/>
      </w:pPr>
      <w:r>
        <w:rPr>
          <w:b w:val="0"/>
        </w:rPr>
        <w:t>Первый проверяющий устанавливает объекты игры в своей существующей схеме Oracle. Второй подключается к той же схеме с помощью полученного файла подключения. В приложении проверяющие используют разные игровые аккаунты.</w:t>
      </w:r>
    </w:p>
    <w:p>
      <w:pPr>
        <w:ind w:firstLine="709"/>
      </w:pPr>
      <w:r>
        <w:rPr>
          <w:b w:val="0"/>
        </w:rPr>
        <w:t>Базовые правила, проверяемые в ПИМ:</w:t>
      </w:r>
    </w:p>
    <w:p>
      <w:pPr>
        <w:ind w:left="283" w:hanging="283"/>
      </w:pPr>
      <w:r>
        <w:t>• В партии участвуют от 2 до 4 игроков; игровое поле содержит 12 клеток.</w:t>
      </w:r>
    </w:p>
    <w:p>
      <w:pPr>
        <w:ind w:left="283" w:hanging="283"/>
      </w:pPr>
      <w:r>
        <w:t>• Общий стартовый фонд 1200 ₽ делится поровну: по 600 ₽ для двух, по 400 ₽ для трёх и по 300 ₽ для четырёх игроков.</w:t>
      </w:r>
    </w:p>
    <w:p>
      <w:pPr>
        <w:ind w:left="283" w:hanging="283"/>
      </w:pPr>
      <w:r>
        <w:t>• После готовности всех участников при наличии не менее двух игроков начинается отсчёт 10 секунд.</w:t>
      </w:r>
    </w:p>
    <w:p>
      <w:pPr>
        <w:ind w:left="283" w:hanging="283"/>
      </w:pPr>
      <w:r>
        <w:t>• На ход отводится 2 минуты; за прохождение Старта начисляется 100 ₽.</w:t>
      </w:r>
    </w:p>
    <w:p>
      <w:pPr>
        <w:ind w:left="283" w:hanging="283"/>
      </w:pPr>
      <w:r>
        <w:t>• Собственность можно покупать, улучшать, получать за неё аренду, закладывать при долге и выкупать.</w:t>
      </w:r>
    </w:p>
    <w:p>
      <w:pPr>
        <w:ind w:left="283" w:hanging="283"/>
      </w:pPr>
      <w:r>
        <w:t>• Побеждает последний участник, не ставший банкротом.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2 Требования к программе</w:t>
      </w:r>
    </w:p>
    <w:p>
      <w:pPr>
        <w:pStyle w:val="Heading2"/>
      </w:pPr>
      <w:r>
        <w:t>2.1 Общие требования</w:t>
      </w:r>
    </w:p>
    <w:p>
      <w:pPr>
        <w:ind w:left="283" w:hanging="283"/>
      </w:pPr>
      <w:r>
        <w:t>• Первый участник запускает «1_Создать_базу_и_играть.bat», второй — «2_Подключиться_и_играть.bat». Батники автоматически готовят окружение и запускают приложение.</w:t>
      </w:r>
    </w:p>
    <w:p>
      <w:pPr>
        <w:ind w:left="283" w:hanging="283"/>
      </w:pPr>
      <w:r>
        <w:t>• При первичной настройке первый участник вводит данные действующего подключения Oracle. Второй получает файл connection_for_player2.json и помещает его рядом с батниками.</w:t>
      </w:r>
    </w:p>
    <w:p>
      <w:pPr>
        <w:ind w:left="283" w:hanging="283"/>
      </w:pPr>
      <w:r>
        <w:t>• Повторный запуск на готовой схеме не создаёт таблицы заново и сохраняет игровые данные. Конфликтующая или неполная схема вызывает остановку с диагностикой.</w:t>
      </w:r>
    </w:p>
    <w:p>
      <w:pPr>
        <w:ind w:left="283" w:hanging="283"/>
      </w:pPr>
      <w:r>
        <w:t>• Ошибки подключения и пользовательских действий должны выводиться понятными сообщениями. Недопустимые действия не должны менять состояние игры.</w:t>
      </w:r>
    </w:p>
    <w:p>
      <w:pPr>
        <w:ind w:left="283" w:hanging="283"/>
      </w:pPr>
      <w:r>
        <w:t>• Оба клиента должны получать согласованное состояние из общей базы. При штатной связи обновление выполняется примерно раз в 2 секунды.</w:t>
      </w:r>
    </w:p>
    <w:p>
      <w:pPr>
        <w:pStyle w:val="Heading2"/>
      </w:pPr>
      <w:r>
        <w:t>2.2 Требования к графическому интерфейсу</w:t>
      </w:r>
    </w:p>
    <w:p>
      <w:pPr>
        <w:ind w:left="283" w:hanging="283"/>
      </w:pPr>
      <w:r>
        <w:t>• Предусмотрены экраны входа, списка комнат, ожидания игроков, игрового поля и завершения партии.</w:t>
      </w:r>
    </w:p>
    <w:p>
      <w:pPr>
        <w:ind w:left="283" w:hanging="283"/>
      </w:pPr>
      <w:r>
        <w:t>• На поле отображаются клетки, позиции игроков, владельцы, улучшения и залоги; доступны текущий игрок, кубик, баланс и время хода.</w:t>
      </w:r>
    </w:p>
    <w:p>
      <w:pPr>
        <w:ind w:left="283" w:hanging="283"/>
      </w:pPr>
      <w:r>
        <w:t>• Доступность кнопок определяется очередью хода и текущим состоянием партии.</w:t>
      </w:r>
    </w:p>
    <w:p>
      <w:pPr>
        <w:ind w:left="283" w:hanging="283"/>
      </w:pPr>
      <w:r>
        <w:t>• Чат и журнал событий отражают действия текущей партии; правила открываются из интерфейса.</w:t>
      </w:r>
    </w:p>
    <w:p>
      <w:pPr>
        <w:ind w:left="283" w:hanging="283"/>
      </w:pPr>
      <w:r>
        <w:t>• Окно «Статистика и рейтинг» содержит вкладки «Мои результаты», «Рейтинг» и «История игр».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2"/>
      </w:pPr>
      <w:r>
        <w:t>2.3 Функциональные требования</w:t>
      </w:r>
    </w:p>
    <w:p>
      <w:pPr>
        <w:pStyle w:val="Heading3"/>
      </w:pPr>
      <w:r>
        <w:t>2.3.1 Аккаунты, комнаты и начало игры</w:t>
      </w:r>
    </w:p>
    <w:p>
      <w:pPr>
        <w:ind w:left="283" w:hanging="283"/>
      </w:pPr>
      <w:r>
        <w:t>• Регистрация требует непустых логина и пароля; повторный логин отклоняется. Вход проверяет пароль игрового аккаунта.</w:t>
      </w:r>
    </w:p>
    <w:p>
      <w:pPr>
        <w:ind w:left="283" w:hanging="283"/>
      </w:pPr>
      <w:r>
        <w:t>• Создатель задаёт название комнаты, вместимость 2–4 игрока и при необходимости пароль. Другой игрок видит комнату и может присоединиться.</w:t>
      </w:r>
    </w:p>
    <w:p>
      <w:pPr>
        <w:ind w:left="283" w:hanging="283"/>
      </w:pPr>
      <w:r>
        <w:t>• Неверный пароль и переполнение комнаты не допускают вход. Один пользователь не участвует одновременно в нескольких незавершённых партиях.</w:t>
      </w:r>
    </w:p>
    <w:p>
      <w:pPr>
        <w:ind w:left="283" w:hanging="283"/>
      </w:pPr>
      <w:r>
        <w:t>• Готовность можно включить и отменить. Отмена до конца отсчёта предотвращает запуск до повторной готовности всех.</w:t>
      </w:r>
    </w:p>
    <w:p>
      <w:pPr>
        <w:pStyle w:val="Heading3"/>
      </w:pPr>
      <w:r>
        <w:t>2.3.2 Ход и покупка собственности</w:t>
      </w:r>
    </w:p>
    <w:p>
      <w:pPr>
        <w:ind w:left="283" w:hanging="283"/>
      </w:pPr>
      <w:r>
        <w:t>• Кубик бросает текущий активный игрок. Повторный бросок в рамках уже выполненного хода недоступен.</w:t>
      </w:r>
    </w:p>
    <w:p>
      <w:pPr>
        <w:ind w:left="283" w:hanging="283"/>
      </w:pPr>
      <w:r>
        <w:t>• Свободную собственность можно купить по цене клетки. Владелец и баланс обновляются у обоих участников.</w:t>
      </w:r>
    </w:p>
    <w:p>
      <w:pPr>
        <w:ind w:left="283" w:hanging="283"/>
      </w:pPr>
      <w:r>
        <w:t>• Отказ от покупки открывает аукцион для остальных игроков. Начальная ставка равна половине цены клетки с округлением вниз.</w:t>
      </w:r>
    </w:p>
    <w:p>
      <w:pPr>
        <w:ind w:left="283" w:hanging="283"/>
      </w:pPr>
      <w:r>
        <w:t>• Аукцион длится не более 30 секунд либо завершается после ответов всех допущенных участников. Побеждает максимальная ставка; при общем отказе объект остаётся банку.</w:t>
      </w:r>
    </w:p>
    <w:p>
      <w:pPr>
        <w:pStyle w:val="Heading3"/>
      </w:pPr>
      <w:r>
        <w:t>2.3.3 Аренда и улучшения</w:t>
      </w:r>
    </w:p>
    <w:p>
      <w:pPr>
        <w:ind w:left="283" w:hanging="283"/>
      </w:pPr>
      <w:r>
        <w:t>• Базовая аренда улицы равна её цене. С первым домом — 125%, со вторым — 150%, с отелем — 175%; полная незаложенная цветовая группа удваивает аренду.</w:t>
      </w:r>
    </w:p>
    <w:p>
      <w:pPr>
        <w:ind w:left="283" w:hanging="283"/>
      </w:pPr>
      <w:r>
        <w:t>• При повторном попадании на свою улицу можно последовательно купить два дома и отель. Каждое улучшение стоит 25% цены улицы с округлением вверх; вся группа для строительства не требуется.</w:t>
      </w:r>
    </w:p>
    <w:p>
      <w:pPr>
        <w:ind w:left="283" w:hanging="283"/>
      </w:pPr>
      <w:r>
        <w:t>• Для Депо и МЦД аренда равна броску ×25 ₽, при владении обеими такими клетками — броску ×50 ₽.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3"/>
      </w:pPr>
      <w:r>
        <w:t>2.3.4 Шанс, долг и залог</w:t>
      </w:r>
    </w:p>
    <w:p>
      <w:pPr>
        <w:ind w:left="283" w:hanging="283"/>
      </w:pPr>
      <w:r>
        <w:t>• Карты Шанса дают премию, штраф или перемещение; денежное изменение составляет 50 или 100 ₽. Полученное событие отображается в центре поля и журнале.</w:t>
      </w:r>
    </w:p>
    <w:p>
      <w:pPr>
        <w:ind w:left="283" w:hanging="283"/>
      </w:pPr>
      <w:r>
        <w:t>• При отрицательном балансе открывается окно покрытия долга. Залог объекта приносит половину его цены с округлением вниз.</w:t>
      </w:r>
    </w:p>
    <w:p>
      <w:pPr>
        <w:ind w:left="283" w:hanging="283"/>
      </w:pPr>
      <w:r>
        <w:t>• Перед залогом улицы с постройками требуется их продажа. Одно действие продажи снижает уровень на единицу и возвращает половину стоимости одного улучшения с округлением вниз.</w:t>
      </w:r>
    </w:p>
    <w:p>
      <w:pPr>
        <w:ind w:left="283" w:hanging="283"/>
      </w:pPr>
      <w:r>
        <w:t>• Выбор нескольких действий сопровождается предварительным расчётом суммы. После применения обновляются долг, собственность и журнал.</w:t>
      </w:r>
    </w:p>
    <w:p>
      <w:pPr>
        <w:ind w:left="283" w:hanging="283"/>
      </w:pPr>
      <w:r>
        <w:t>• Выкуп доступен до броска текущему игроку без долга и стоит 110% первоначальной цены с округлением вверх.</w:t>
      </w:r>
    </w:p>
    <w:p>
      <w:pPr>
        <w:ind w:left="283" w:hanging="283"/>
      </w:pPr>
      <w:r>
        <w:t>• Если долг не покрыт и ресурсов для продажи или залога больше нет, игрок становится банкротом.</w:t>
      </w:r>
    </w:p>
    <w:p>
      <w:pPr>
        <w:pStyle w:val="Heading3"/>
      </w:pPr>
      <w:r>
        <w:t>2.3.5 Таймеры, связь и завершение</w:t>
      </w:r>
    </w:p>
    <w:p>
      <w:pPr>
        <w:ind w:left="283" w:hanging="283"/>
      </w:pPr>
      <w:r>
        <w:t>• Первый пропуск хода приводит к штрафу 50 ₽ и автоматическому завершению хода; второй — к банкротству.</w:t>
      </w:r>
    </w:p>
    <w:p>
      <w:pPr>
        <w:ind w:left="283" w:hanging="283"/>
      </w:pPr>
      <w:r>
        <w:t>• Отсутствие связи с участником более 60 секунд приводит к исключению при обработке состояния оставшимся клиентом.</w:t>
      </w:r>
    </w:p>
    <w:p>
      <w:pPr>
        <w:ind w:left="283" w:hanging="283"/>
      </w:pPr>
      <w:r>
        <w:t>• Добровольный выход из активной партии означает банкротство. Выход во время аукциона не разрешён.</w:t>
      </w:r>
    </w:p>
    <w:p>
      <w:pPr>
        <w:ind w:left="283" w:hanging="283"/>
      </w:pPr>
      <w:r>
        <w:t>• При единственном оставшемся активном участнике партия завершается, фиксируются победитель и итоговые результаты.</w:t>
      </w:r>
    </w:p>
    <w:p>
      <w:pPr>
        <w:ind w:left="283" w:hanging="283"/>
      </w:pPr>
      <w:r>
        <w:t>• После потери связи игровые действия блокируются до восстановления и сверки состояния; неопределённый результат команды не должен повторяться автоматически.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3 Требования к программной документации</w:t>
      </w:r>
    </w:p>
    <w:p>
      <w:pPr>
        <w:ind w:firstLine="709"/>
      </w:pPr>
      <w:r>
        <w:rPr>
          <w:b w:val="0"/>
        </w:rPr>
        <w:t>Проверяющим предоставляются следующие материалы:</w:t>
      </w:r>
    </w:p>
    <w:p>
      <w:pPr>
        <w:ind w:left="283" w:hanging="283"/>
      </w:pPr>
      <w:r>
        <w:t>• Папка app целиком, включая графические ресурсы, и папка database со скриптами создания объектов и пакетом MONOPOLY.</w:t>
      </w:r>
    </w:p>
    <w:p>
      <w:pPr>
        <w:ind w:left="283" w:hanging="283"/>
      </w:pPr>
      <w:r>
        <w:t>• Два батника запуска, папка launcher и файл requirements.txt с закреплёнными версиями зависимостей.</w:t>
      </w:r>
    </w:p>
    <w:p>
      <w:pPr>
        <w:ind w:left="283" w:hanging="283"/>
      </w:pPr>
      <w:r>
        <w:t>• Инструкция «ПРОВЕРЯЮЩИМ.md», описывающая последовательность действий обоих участников и необходимые условия запуска.</w:t>
      </w:r>
    </w:p>
    <w:p>
      <w:pPr>
        <w:ind w:left="283" w:hanging="283"/>
      </w:pPr>
      <w:r>
        <w:t>• Настоящий ПИМ в форматах DOCX и PDF. Последний столбец таблиц предназначен для фактических результатов проверки.</w:t>
      </w:r>
    </w:p>
    <w:p>
      <w:pPr>
        <w:ind w:left="283" w:hanging="283"/>
      </w:pPr>
      <w:r>
        <w:t>• Файл подключения создаётся при установке и передаётся второму участнику отдельно. Пароль Oracle не включается в публичный комплект.</w:t>
      </w:r>
    </w:p>
    <w:p>
      <w:pPr>
        <w:pStyle w:val="Heading1"/>
        <w:jc w:val="center"/>
      </w:pPr>
      <w:r>
        <w:t>4 Состав и порядок испытаний</w:t>
      </w:r>
    </w:p>
    <w:p>
      <w:pPr>
        <w:ind w:firstLine="709"/>
      </w:pPr>
      <w:r>
        <w:rPr>
          <w:b w:val="0"/>
        </w:rPr>
        <w:t>Средства испытаний: два рабочих места Windows с установленным Python 3.12 x64, доступом к общей Oracle и интернетом для первичной установки зависимостей. Для создания схемы нужны права CREATE TABLE, CREATE TYPE, CREATE PROCEDURE и квота на табличное пространство. Сервер Oracle и учётную запись предоставляет учебная среда; батники создают объекты игры внутри готовой схемы.</w:t>
      </w:r>
    </w:p>
    <w:p>
      <w:pPr>
        <w:ind w:firstLine="709"/>
      </w:pPr>
      <w:r>
        <w:rPr>
          <w:b w:val="0"/>
        </w:rPr>
        <w:t>Для клиента используется драйвер python-oracledb в режиме Thin. Совместимость конкретного сервера и способа аутентификации подтверждается пробным подключением. Установка Oracle и изменение сетевых правил в состав батников не входят.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2"/>
      </w:pPr>
      <w:r>
        <w:t>4.1 Порядок проведения испытаний</w:t>
      </w:r>
    </w:p>
    <w:p>
      <w:pPr>
        <w:ind w:left="283" w:hanging="283"/>
      </w:pPr>
      <w:r>
        <w:t>• Распаковать комплект в доступную для записи папку на обоих компьютерах.</w:t>
      </w:r>
    </w:p>
    <w:p>
      <w:pPr>
        <w:ind w:left="283" w:hanging="283"/>
      </w:pPr>
      <w:r>
        <w:t>• Первому участнику запустить батник № 1 и ввести параметры своей Oracle. Дождаться установки объектов и открытия окна игры.</w:t>
      </w:r>
    </w:p>
    <w:p>
      <w:pPr>
        <w:ind w:left="283" w:hanging="283"/>
      </w:pPr>
      <w:r>
        <w:t>• Передать созданный connection_for_player2.json второму участнику лично. Второму поместить файл рядом с батниками и запустить батник № 2.</w:t>
      </w:r>
    </w:p>
    <w:p>
      <w:pPr>
        <w:ind w:left="283" w:hanging="283"/>
      </w:pPr>
      <w:r>
        <w:t>• Зарегистрировать два разных игровых аккаунта. Создать общую комнату, присоединиться к ней и проверить готовность.</w:t>
      </w:r>
    </w:p>
    <w:p>
      <w:pPr>
        <w:ind w:left="283" w:hanging="283"/>
      </w:pPr>
      <w:r>
        <w:t>• Выполнить проверки раздела 5, фиксируя фактический результат в последнем столбце: «пройдено», «не пройдено» или «не выполнено», наблюдения и при необходимости номер снимка экрана.</w:t>
      </w:r>
    </w:p>
    <w:p>
      <w:pPr>
        <w:ind w:left="283" w:hanging="283"/>
      </w:pPr>
      <w:r>
        <w:t>• Для проверки вместимости 3–4 игрока открыть дополнительные окна приложения и использовать отдельные игровые аккаунты.</w:t>
      </w:r>
    </w:p>
    <w:p>
      <w:pPr>
        <w:ind w:left="283" w:hanging="283"/>
      </w:pPr>
      <w:r>
        <w:t>• После испытаний сопоставить фактические результаты с критериями приёмки и оформить заключение.</w:t>
      </w:r>
    </w:p>
    <w:p>
      <w:pPr>
        <w:ind w:firstLine="709"/>
      </w:pPr>
      <w:r>
        <w:rPr>
          <w:b w:val="0"/>
        </w:rPr>
        <w:t>В строках с попаданием на определённую клетку предусловие достигается обычной игрой: участники по очереди выполняют ходы до нужной ситуации. При необходимости создаётся новая партия. Случайный бросок или карта не считаются ошибкой. Если условие не наступило, проверку отмечают как «не выполнено» и повторяют позднее; положительный результат заранее не проставляется.</w:t>
      </w:r>
    </w:p>
    <w:p>
      <w:pPr>
        <w:ind w:firstLine="709"/>
      </w:pPr>
      <w:r>
        <w:rPr>
          <w:b w:val="0"/>
        </w:rPr>
        <w:t>Проверки банкротства, тайм-аутов и отключения выполняются в отдельных тестовых партиях. Для проверки разрыва связи отключают сеть только на одном тестовом клиенте, оставляя второй подключённым. Ручное изменение игровых таблиц для получения нужного результата не требуется.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jc w:val="center"/>
      </w:pPr>
      <w:r>
        <w:t>5 Методы испытаний</w:t>
      </w:r>
    </w:p>
    <w:p>
      <w:pPr>
        <w:ind w:firstLine="709"/>
      </w:pPr>
      <w:r>
        <w:rPr>
          <w:b w:val="0"/>
        </w:rPr>
        <w:t>Проверяющий выполняет действия в настольном приложении. Результаты оцениваются по интерфейсу обоих клиентов, балансу, журналу и статистике. Последняя графа заполняется при фактическом проведении испытаний.</w:t>
      </w:r>
    </w:p>
    <w:p>
      <w:pPr>
        <w:keepNext/>
        <w:spacing w:line="240" w:lineRule="auto"/>
        <w:jc w:val="right"/>
      </w:pPr>
      <w:r>
        <w:rPr>
          <w:b w:val="0"/>
        </w:rPr>
        <w:t>Таблица 1 — Запуск и подключение двух участников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Первая установка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свободной схеме запустить батник № 1; ввести параметры Oracle.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Созданы объекты игры; пакет MONOPOLY работоспособен; открыто окно входа и создан файл подключения.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клиент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Полученный файл подключения положить рядом с батником № 2 и запустить его.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Открыто окно входа; клиент использует ту же схему; повторной установки таблиц нет.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запуск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регистрации и создания комнаты закрыть приложение; запустить прежний батник снова.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Установка схемы пропущена; аккаунты и сохранённые данные не удалены.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Нет файла у второго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отдельной копии без файлов подключения запустить батник № 2.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Выведена инструкция получить файл у первого участника; объекты не создаются.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Неверное подключение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отдельной копии выполнить первичную настройку с неверным паролем Oracle.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ошибка подключения; игровое окно не выдаётся за успешно подключённое.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2 — Регистрация, вход и навигация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Регистрация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Ввести новый игровой логин и пароль; нажать «Зарегистрироваться».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Аккаунт создан; после входа доступен список комнат.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логин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Попробовать зарегистрировать тот же логин ещё раз.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ошибка занятого логина; дубликат не создан.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Пустые поля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логин или пароль пустым; выполнить регистрацию.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ошибка обязательных полей; аккаунт не создаётся.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Неверный пароль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Нажать «Войти» с существующим логином и неверным игровым паролем.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Вход отклонён; доступ к комнатам не предоставлен.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Правила и статистика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входа открыть «Правила» и «Статистика»; закрыть окна.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Показаны правила и вкладки результатов; возврат к комнатам работает.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Выход из аккаунта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списке комнат нажать «Выйти из аккаунта».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 экран входа; можно войти другим игровым аккаунтом.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3 — Создание комнат и присоединение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Открытая комната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Первому создать комнату на двух игроков без пароля; второму обновить список.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Комната отображается у второго участника с актуальной вместимостью.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Присоединение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Второму выбрать комнату и нажать «Присоединиться».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Оба клиента показывают одинаковый состав из двух игроков.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Закрытая комната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Создать отдельную комнату с паролем; второму сначала ввести неверный, затем верный пароль.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Неверный пароль отклонён; верный разрешает присоединение.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Полная комната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двух участниках в комнате на двоих попытаться войти третьим аккаунтом.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Вход недоступен либо отклонён; состав комнаты не меняется.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Выход из ожидания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 старта второму нажать «Покинуть комнату».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возвращается к списку; у первого обновляется состав.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Удаление комнаты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Создателю удалить отдельную ожидающую комнату кнопкой «Удалить комнату».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Комната больше не доступна для присоединения.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4 — Готовность, старт и игровое поле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Ожидание готовности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комнате из двух игроков нажать «Я готов» только у первого.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Партия не начинается; статусы игроков различаются.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Отмена отсчёта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Нажать «Я готов» у второго; до конца 10 секунд отменить готовность первого.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Отсчёт прекращается; партия остаётся в ожидании.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Начало партии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Повторно включить готовность у всех; дождаться окончания отсчёта.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Открыто игровое поле; определён текущий игрок; каждому начислено по 600 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Другой состав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отдельных партиях повторить старт с тремя и четырьмя аккаунтами.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Баланс каждого равен соответственно 400 ₽ и 300 ₽.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Поле и таймер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Осмотреть поле сразу после начала.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Отображаются 12 клеток, позиции, баланс, текущий игрок и таймер хода до 2 минут.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5 — Ход, Старт и карты Шанса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Бросок кубика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Текущему игроку нажать «Бросить кубик».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Выпало целое число 1–6; позиция изменилась на это число клеток по кругу.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Чужой ход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Во время хода первого проверить кнопки второго.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Бросок и действия текущего игрока второму недоступны.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бросок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броска проверить возможность бросить ещё раз до завершения хода.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Повторный бросок не выполняется; позиция повторно не изменяется.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Переход хода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Выполнить предложенное действие; нажать «Завершить ход», если кнопка доступна.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Очередь переходит следующему активному игроку; оба клиента показывают его ход.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Прохождение Старта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Доиграть до перехода через Старт; сравнить баланс и журнал.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 полный круг начислено 100 ₽; другие эффекты клетки учитываются отдельно.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Карта Шанса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Доиграть до Шанса; прочитать событие и проверить эффект.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Премия, штраф или перемещение соответствуют тексту карты; событие видно обоим игрокам.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6 — Покупка собственности и аренда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Покупка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свободную клетку при достаточном балансе; нажать «Купить собственность».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Списана цена клетки; появился владелец; состояние одинаково на двух клиентах.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Недостаточный баланс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свободной клетке с ценой выше баланса проверить доступность покупки.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Покупка не выполняется; деньги и владелец не меняются.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Обычная аренда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чужую незаложенную улицу без улучшений и полной группы.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Списана аренда в размере цены улицы; та же сумма начислена владельцу.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Полная группа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Одному игроку собрать все незаложенные улицы цвета; другому попасть на одну из них.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удвоена относительно текущего уровня улучшения улицы.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Депо и МЦД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чужое Депо или МЦД; повторить при владении обоими объектами.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равна кубику ×25 ₽ либо ×50 ₽ при двух объектах одного владельца.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Заложенный объект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чужой заложенный объект.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не взимается; в интерфейсе отражён залог.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7 — Аукцион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свободной клетке нажать «Отказаться — открыть аукцион».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Начат аукцион; отказавшийся от покупки не делает ставку.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Допустимая ставка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Другому игроку нажать «Сделать ставку на аукционе» и ввести сумму от стартовой цены до своего баланса.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Ставка принята и учитывается при определении победителя.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Неверная ставка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отдельном аукционе ввести положительную сумму ниже стартовой либо выше баланса.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Ставка отклонена; деньги и собственность не меняются.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Определение победителя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партии на троих двум допущенным игрокам сделать разные допустимые ставки.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Объект получает участник с большей ставкой; с него списана сумма его ставки.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Общий отказ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Всем допущенным участникам указать 0 — отказ.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Объект остаётся банку; аукцион завершается, очередь переходит дальше.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Истечение времени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аукцион без ответов до истечения 30 секунд при работающих клиентах.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Аукцион завершается; дальнейшая игра не остаётся заблокированной.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8 — Улучшения и их влияние на аренду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Первый дом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Повторно попасть на свою улицу без построек при достаточном балансе; выбрать улучшение.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Списано 25% цены с округлением вверх; отображается первый дом.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дом и отель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следующих попаданиях на ту же улицу ещё дважды купить улучшение.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Уровень последовательно меняется: два дома, затем отель; каждый раз списывается стоимость.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Предельный уровень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получения отеля снова попасть на улицу.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Четвёртое улучшение не предлагается; лишнего списания нет.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Аренда с постройками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Другому игроку попадать на улицу с одним домом, двумя домами и отелем.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Без полной группы аренда равна 125%, 150% и 175% цены соответственно.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Отказ от улучшения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предложении постройки нажать «Не улучшать».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Баланс и уровень не меняются; можно продолжить ход.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 хватает средств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Попасть на свою улицу при балансе ниже стоимости следующей постройки.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Улучшение недоступно; отрицательного баланса из-за покупки постройки нет.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9 — Долг, продажа построек и залог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Возникновение долга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тестовой партии получить платёж больше баланса при наличии собственности.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Открыто окно покрытия долга; продолжение обычного хода ограничено.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Выбор залога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окне долга выбрать незаложенный объект без построек и применить выбор.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Баланс увеличен на половину цены с округлением вниз; объект отмечен заложенным.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Продажа постройки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долге выбрать продажу улучшения своей улицы.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Уровень уменьшен на один; возвращена половина цены одного улучшения с округлением вниз.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Залог с постройками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долге проверить доступность залога улицы, где ещё остались постройки.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Залог недоступен до продажи всех построек на этой улице.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Несколько действий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При достаточном наборе объектов выбрать несколько доступных действий; сравнить расчёт и итог.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Сумма в окне совпадает с фактическим изменением баланса; изменены только выбранные объекты.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6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Выкуп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своём следующем ходу до броска, без долга и с достаточными средствами открыть управление собственностью и выкупить объект.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Списано 110% исходной цены с округлением вверх; залог снят.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10 — Чат, журнал и синхронизация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Обмен сообщениями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Первому отправить сообщение через поле чата; второму ответить.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Оба сообщения видны у обоих участников в правильном порядке.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Пустое сообщение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поле пустым либо ввести пробелы и нажать «Отправить».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Пустая запись не появляется в чате.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Согласованность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покупки или аренды сравнить поле, владельцев и балансы на двух компьютерах.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обновления клиенты показывают одно и то же состояние партии.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Журнал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Выполнить бросок, покупку и переход хода; открыть «Журнал событий».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Показаны соответствующие события; повторное обновление не дублирует строки.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Изоляция партий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Создать отдельную партию дополнительными аккаунтами; отправить в ней сообщение.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Сообщение не появляется в чате исходной партии.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11 — Таймеры, завершение, статистика и устойчивость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Первый тайм-аут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новой партии оставить текущего игрока без действий на 2 минуты при работающем приложении.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Начислен штраф 50 ₽; ход автоматически завершён с учётом обработки возможного долга.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Второй тайм-аут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У того же игрока пропустить ещё один ход.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Игрок объявлен банкротом; при единственном сопернике фиксируется победитель.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Выход из партии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отдельной активной партии вне аукциона нажать «Покинуть игру» и подтвердить.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Вышедший становится банкротом; единственный оставшийся участник побеждает.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Долг без ресурсов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отдельной партии довести баланс до отрицательного при отсутствии ресурсов покрытия.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Зафиксировано банкротство; не возникает бесконечного окна покрытия долга.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Результаты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завершения выйти к комнатам и открыть «Статистика»: все три вкладки.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Обновлены число завершённых игр, победы, процент побед, рейтинг и история партии.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keepNext/>
        <w:spacing w:line="240" w:lineRule="auto"/>
        <w:jc w:val="right"/>
      </w:pPr>
      <w:r>
        <w:rPr>
          <w:b w:val="0"/>
        </w:rPr>
        <w:t>Таблица 12 — Потеря связи и повторные действия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7"/>
        <w:gridCol w:w="1729"/>
        <w:gridCol w:w="2863"/>
        <w:gridCol w:w="2863"/>
        <w:gridCol w:w="1786"/>
      </w:tblGrid>
      <w:tr>
        <w:trPr>
          <w:tblHeader/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Проверяемое действие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Действия проверяющего в интерфейсе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Ожидаемый результат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/>
                <w:sz w:val="24"/>
              </w:rPr>
              <w:t>Результат, полученный в ходе испытания</w:t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1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Краткий разрыв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В тестовой партии отключить сеть одного клиента; восстановить раньше 60 секунд и дождаться сверки.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потеря связи; действия блокируются на время разрыва; после восстановления отображается состояние БД.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2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Долгое отключение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Оставить один клиент без связи более 60 секунд; второй оставить работающим.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Отключённый участник исключён при обновлении состояния; партия продолжается или завершается победой оставшегося.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3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Повторные нажатия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Быстро несколько раз нажать кнопку покупки в момент доступности действия.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Покупка проведена не более одного раза; нет повторного списания и второго владельца.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4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После завершения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На экране результата проверить доступность броска, покупки и улучшения.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Игровые действия завершённой партии недоступны; итог сохраняется.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  <w:tr>
        <w:trPr>
          <w:cantSplit/>
        </w:trPr>
        <w:tc>
          <w:tcPr>
            <w:tcW w:type="dxa" w:w="397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5</w:t>
            </w:r>
          </w:p>
        </w:tc>
        <w:tc>
          <w:tcPr>
            <w:tcW w:type="dxa" w:w="1729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Неполная схема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Если установка прервалась либо обнаружен конфликт объектов, повторно запустить первый батник.</w:t>
            </w:r>
          </w:p>
        </w:tc>
        <w:tc>
          <w:tcPr>
            <w:tcW w:type="dxa" w:w="2863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  <w:t>Показана диагностика; существующие таблицы автоматически не удаляются. Если ситуации не было — отметить «не выполнено».</w:t>
            </w:r>
          </w:p>
        </w:tc>
        <w:tc>
          <w:tcPr>
            <w:tcW w:type="dxa" w:w="1786"/>
          </w:tcPr>
          <w:p>
            <w:pPr>
              <w:spacing w:line="264" w:lineRule="auto" w:after="100" w:before="100"/>
              <w:jc w:val="left"/>
            </w:pPr>
            <w:r>
              <w:rPr>
                <w:b w:val="0"/>
                <w:sz w:val="24"/>
              </w:rPr>
            </w:r>
          </w:p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2"/>
      </w:pPr>
      <w:r>
        <w:t>5.1 Итоговые критерии приёмки</w:t>
      </w:r>
    </w:p>
    <w:p>
      <w:pPr>
        <w:ind w:firstLine="709"/>
      </w:pPr>
      <w:r>
        <w:rPr>
          <w:b w:val="0"/>
        </w:rPr>
        <w:t>Игра считается выдержавшей испытания при выполнении следующих условий:</w:t>
      </w:r>
    </w:p>
    <w:p>
      <w:pPr>
        <w:ind w:left="283" w:hanging="283"/>
      </w:pPr>
      <w:r>
        <w:t>• Оба участника запускают игру своими батниками и работают с одной схемой Oracle без ручного выполнения SQL.</w:t>
      </w:r>
    </w:p>
    <w:p>
      <w:pPr>
        <w:ind w:left="283" w:hanging="283"/>
      </w:pPr>
      <w:r>
        <w:t>• Регистрация, вход, создание комнаты, присоединение, готовность и старт работают согласованно на двух клиентах.</w:t>
      </w:r>
    </w:p>
    <w:p>
      <w:pPr>
        <w:ind w:left="283" w:hanging="283"/>
      </w:pPr>
      <w:r>
        <w:t>• Начальный фонд, перемещение, бонус Старта, покупка, аренда и карты соответствуют правилам.</w:t>
      </w:r>
    </w:p>
    <w:p>
      <w:pPr>
        <w:ind w:left="283" w:hanging="283"/>
      </w:pPr>
      <w:r>
        <w:t>• Аукцион корректно выбирает победителя либо оставляет клетку банку; игра продолжается после его завершения.</w:t>
      </w:r>
    </w:p>
    <w:p>
      <w:pPr>
        <w:ind w:left="283" w:hanging="283"/>
      </w:pPr>
      <w:r>
        <w:t>• Улучшения, продажа построек, залог и выкуп правильно меняют баланс и состояние объектов.</w:t>
      </w:r>
    </w:p>
    <w:p>
      <w:pPr>
        <w:ind w:left="283" w:hanging="283"/>
      </w:pPr>
      <w:r>
        <w:t>• Тайм-ауты, выход и банкротство приводят к предусмотренным результатам; победитель фиксируется в истории и статистике.</w:t>
      </w:r>
    </w:p>
    <w:p>
      <w:pPr>
        <w:ind w:left="283" w:hanging="283"/>
      </w:pPr>
      <w:r>
        <w:t>• Чат и журнал согласованы между участниками; неверные и повторные действия не повреждают данные.</w:t>
      </w:r>
    </w:p>
    <w:p>
      <w:pPr>
        <w:ind w:left="283" w:hanging="283"/>
      </w:pPr>
      <w:r>
        <w:t>• При потере связи приложение сообщает о проблеме и не выдаёт неподтверждённую операцию за выполненную.</w:t>
      </w:r>
    </w:p>
    <w:p>
      <w:pPr>
        <w:ind w:firstLine="709"/>
      </w:pPr>
      <w:r>
        <w:rPr>
          <w:b w:val="0"/>
        </w:rPr>
        <w:t>Невыполненные проверки перечисляются отдельно и не засчитываются как успешные. При расхождениях фиксируются номер таблицы и строки, условия воспроизведения и фактический результат. После исправления повторяют затронутые проверки.</w:t>
      </w:r>
    </w:p>
    <w:p>
      <w:pPr>
        <w:jc w:val="left"/>
      </w:pPr>
      <w:r>
        <w:rPr>
          <w:b w:val="0"/>
        </w:rPr>
        <w:t>Дата испытаний: ____________________</w:t>
        <w:br/>
        <w:t>Проверяющие: _______________________</w:t>
        <w:br/>
        <w:t>Невыполненные проверки: _______________________</w:t>
        <w:br/>
        <w:t>Замечания: _____________________________________</w:t>
        <w:br/>
        <w:t>Заключение: соответствует / не соответствует / требуется дополнительная проверка.</w:t>
        <w:br/>
        <w:t>Подписи: ______________________________________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4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240"/>
      <w:outlineLvl w:val="2"/>
    </w:pPr>
    <w:rPr>
      <w:rFonts w:cstheme="majorBidi"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и методика испытаний игры «Упрощённая монополия»</dc:title>
  <dc:subject>Испытания настольной игры Python / PyQt5 / Oracle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