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大国工匠汪志华</w:t>
      </w:r>
    </w:p>
    <w:p>
      <w:pPr>
        <w:jc w:val="center"/>
        <w:rPr>
          <w:rFonts w:hint="default" w:ascii="黑体" w:hAnsi="黑体" w:eastAsia="黑体" w:cs="黑体"/>
          <w:sz w:val="28"/>
          <w:szCs w:val="28"/>
          <w:lang w:val="en-US" w:eastAsia="zh-CN"/>
        </w:rPr>
      </w:pPr>
    </w:p>
    <w:p>
      <w:pPr>
        <w:pStyle w:val="5"/>
        <w:keepNext w:val="0"/>
        <w:keepLines w:val="0"/>
        <w:widowControl/>
        <w:suppressLineNumbers w:val="0"/>
        <w:rPr>
          <w:rFonts w:hint="eastAsia" w:ascii="楷体" w:hAnsi="楷体" w:eastAsia="楷体" w:cs="楷体"/>
          <w:sz w:val="21"/>
          <w:szCs w:val="21"/>
        </w:rPr>
      </w:pPr>
      <w:r>
        <w:rPr>
          <w:rFonts w:hint="eastAsia" w:ascii="黑体" w:hAnsi="黑体" w:eastAsia="黑体" w:cs="黑体"/>
          <w:color w:val="000000" w:themeColor="text1"/>
          <w:szCs w:val="21"/>
          <w14:textFill>
            <w14:solidFill>
              <w14:schemeClr w14:val="tx1"/>
            </w14:solidFill>
          </w14:textFill>
        </w:rPr>
        <w:t>摘要：</w:t>
      </w:r>
      <w:r>
        <w:rPr>
          <w:rFonts w:hint="eastAsia" w:ascii="楷体" w:hAnsi="楷体" w:eastAsia="楷体" w:cs="楷体"/>
          <w:sz w:val="21"/>
          <w:szCs w:val="21"/>
        </w:rPr>
        <w:t>本文介绍了”大国工匠”汪志华的个人经历，被称为“两丝”钳工、蛟龙号的“妙手神医”的原因。以及主要事迹，将载人潜水艇精密到丝级和蛟龙号的装配。本文也探讨了他获得大国工匠的原因。</w:t>
      </w:r>
    </w:p>
    <w:p>
      <w:pPr>
        <w:pStyle w:val="5"/>
        <w:keepNext w:val="0"/>
        <w:keepLines w:val="0"/>
        <w:widowControl/>
        <w:suppressLineNumbers w:val="0"/>
        <w:rPr>
          <w:rFonts w:hint="default" w:ascii="黑体" w:eastAsia="楷体"/>
          <w:bCs/>
          <w:color w:val="FF0000"/>
          <w:szCs w:val="21"/>
          <w:lang w:val="en-US" w:eastAsia="zh-CN"/>
        </w:rPr>
      </w:pPr>
      <w:r>
        <w:rPr>
          <w:rFonts w:hint="eastAsia" w:ascii="黑体" w:eastAsia="黑体"/>
          <w:bCs/>
          <w:color w:val="000000" w:themeColor="text1"/>
          <w:szCs w:val="21"/>
          <w14:textFill>
            <w14:solidFill>
              <w14:schemeClr w14:val="tx1"/>
            </w14:solidFill>
          </w14:textFill>
        </w:rPr>
        <w:t>关键词：</w:t>
      </w:r>
      <w:r>
        <w:rPr>
          <w:rFonts w:hint="eastAsia" w:ascii="黑体" w:hAnsi="黑体" w:eastAsia="黑体" w:cs="黑体"/>
          <w:sz w:val="24"/>
          <w:szCs w:val="24"/>
        </w:rPr>
        <w:t>汪志华</w:t>
      </w:r>
      <w:r>
        <w:rPr>
          <w:rFonts w:hint="eastAsia" w:ascii="黑体" w:hAnsi="黑体" w:eastAsia="黑体" w:cs="黑体"/>
          <w:bCs/>
          <w:color w:val="000000" w:themeColor="text1"/>
          <w:sz w:val="24"/>
          <w:szCs w:val="24"/>
          <w14:textFill>
            <w14:solidFill>
              <w14:schemeClr w14:val="tx1"/>
            </w14:solidFill>
          </w14:textFill>
        </w:rPr>
        <w:t xml:space="preserve"> </w:t>
      </w:r>
      <w:r>
        <w:rPr>
          <w:rFonts w:hint="eastAsia" w:ascii="黑体" w:hAnsi="黑体" w:eastAsia="黑体" w:cs="黑体"/>
          <w:sz w:val="24"/>
          <w:szCs w:val="24"/>
        </w:rPr>
        <w:t>“两丝”钳工</w:t>
      </w:r>
      <w:r>
        <w:rPr>
          <w:rFonts w:hint="eastAsia" w:ascii="黑体" w:hAnsi="黑体" w:eastAsia="黑体" w:cs="黑体"/>
          <w:sz w:val="24"/>
          <w:szCs w:val="24"/>
          <w:lang w:val="en-US" w:eastAsia="zh-CN"/>
        </w:rPr>
        <w:t xml:space="preserve"> </w:t>
      </w:r>
      <w:r>
        <w:rPr>
          <w:rFonts w:hint="eastAsia" w:ascii="黑体" w:hAnsi="黑体" w:eastAsia="黑体" w:cs="黑体"/>
          <w:sz w:val="24"/>
          <w:szCs w:val="24"/>
        </w:rPr>
        <w:t>蛟龙号的“妙手神医”</w:t>
      </w:r>
      <w:r>
        <w:rPr>
          <w:rFonts w:hint="eastAsia" w:ascii="黑体" w:hAnsi="黑体" w:eastAsia="黑体" w:cs="黑体"/>
          <w:sz w:val="24"/>
          <w:szCs w:val="24"/>
          <w:lang w:val="en-US" w:eastAsia="zh-CN"/>
        </w:rPr>
        <w:t xml:space="preserve"> 大国工匠 </w:t>
      </w:r>
      <w:r>
        <w:rPr>
          <w:rFonts w:hint="eastAsia" w:ascii="黑体" w:hAnsi="黑体" w:eastAsia="黑体" w:cs="黑体"/>
          <w:color w:val="000000" w:themeColor="text1"/>
          <w:sz w:val="24"/>
          <w:szCs w:val="24"/>
          <w:shd w:val="clear" w:color="auto" w:fill="FFFFFF"/>
          <w:lang w:val="en-US" w:eastAsia="zh-CN"/>
          <w14:textFill>
            <w14:solidFill>
              <w14:schemeClr w14:val="tx1"/>
            </w14:solidFill>
          </w14:textFill>
        </w:rPr>
        <w:t>工匠传承精神</w:t>
      </w:r>
    </w:p>
    <w:p>
      <w:pPr>
        <w:spacing w:line="360" w:lineRule="auto"/>
        <w:ind w:firstLine="420"/>
        <w:rPr>
          <w:rFonts w:asciiTheme="minorEastAsia" w:hAnsiTheme="minorEastAsia" w:cstheme="minorEastAsia"/>
          <w:bCs/>
          <w:color w:val="000000" w:themeColor="text1"/>
          <w:szCs w:val="21"/>
          <w14:textFill>
            <w14:solidFill>
              <w14:schemeClr w14:val="tx1"/>
            </w14:solidFill>
          </w14:textFill>
        </w:rPr>
      </w:pPr>
      <w:bookmarkStart w:id="0" w:name="_GoBack"/>
      <w:bookmarkEnd w:id="0"/>
    </w:p>
    <w:p>
      <w:pPr>
        <w:spacing w:line="360" w:lineRule="auto"/>
        <w:ind w:firstLine="420"/>
        <w:rPr>
          <w:rFonts w:asciiTheme="minorEastAsia" w:hAnsiTheme="minorEastAsia" w:cstheme="minorEastAsia"/>
          <w:bCs/>
          <w:color w:val="000000" w:themeColor="text1"/>
          <w:szCs w:val="21"/>
          <w14:textFill>
            <w14:solidFill>
              <w14:schemeClr w14:val="tx1"/>
            </w14:solidFill>
          </w14:textFill>
        </w:rPr>
      </w:pPr>
    </w:p>
    <w:p>
      <w:pPr>
        <w:numPr>
          <w:ilvl w:val="0"/>
          <w:numId w:val="1"/>
        </w:numPr>
        <w:spacing w:line="360" w:lineRule="auto"/>
        <w:ind w:firstLine="420"/>
        <w:rPr>
          <w:rFonts w:ascii="黑体" w:hAnsi="黑体" w:eastAsia="黑体" w:cs="黑体"/>
          <w:color w:val="000000" w:themeColor="text1"/>
          <w:sz w:val="24"/>
          <w:shd w:val="clear" w:color="auto" w:fill="FFFFFF"/>
          <w14:textFill>
            <w14:solidFill>
              <w14:schemeClr w14:val="tx1"/>
            </w14:solidFill>
          </w14:textFill>
        </w:rPr>
      </w:pPr>
      <w:r>
        <w:rPr>
          <w:rFonts w:hint="eastAsia" w:ascii="黑体" w:hAnsi="黑体" w:eastAsia="黑体" w:cs="黑体"/>
          <w:color w:val="000000" w:themeColor="text1"/>
          <w:sz w:val="24"/>
          <w:shd w:val="clear" w:color="auto" w:fill="FFFFFF"/>
          <w:lang w:val="en-US" w:eastAsia="zh-CN"/>
          <w14:textFill>
            <w14:solidFill>
              <w14:schemeClr w14:val="tx1"/>
            </w14:solidFill>
          </w14:textFill>
        </w:rPr>
        <w:t>人物介绍</w:t>
      </w:r>
    </w:p>
    <w:p>
      <w:pPr>
        <w:spacing w:line="360" w:lineRule="auto"/>
        <w:ind w:firstLine="420"/>
        <w:rPr>
          <w:rFonts w:asciiTheme="minorEastAsia" w:hAnsiTheme="minorEastAsia" w:cstheme="minorEastAsia"/>
          <w:color w:val="000000" w:themeColor="text1"/>
          <w:sz w:val="21"/>
          <w:szCs w:val="21"/>
          <w:shd w:val="clear" w:color="auto" w:fill="FFFFFF"/>
          <w14:textFill>
            <w14:solidFill>
              <w14:schemeClr w14:val="tx1"/>
            </w14:solidFill>
          </w14:textFill>
        </w:rPr>
      </w:pPr>
      <w:r>
        <w:rPr>
          <w:rFonts w:hint="eastAsia" w:asciiTheme="minorEastAsia" w:hAnsiTheme="minorEastAsia" w:cstheme="minorEastAsia"/>
          <w:color w:val="000000" w:themeColor="text1"/>
          <w:sz w:val="21"/>
          <w:szCs w:val="21"/>
          <w:shd w:val="clear" w:color="auto" w:fill="FFFFFF"/>
          <w14:textFill>
            <w14:solidFill>
              <w14:schemeClr w14:val="tx1"/>
            </w14:solidFill>
          </w14:textFill>
        </w:rPr>
        <w:t>顾秋亮，江苏无锡人1955年生，蛟龙号载人潜水器首席装配钳工技师，在钳工岗位上一干就是43年，把中国载人潜水器的组装做到精密度达“丝”级。为蛟龙号海上试验技术保障骨干</w:t>
      </w:r>
      <w:r>
        <w:rPr>
          <w:rFonts w:hint="eastAsia" w:asciiTheme="minorEastAsia" w:hAnsiTheme="minorEastAsia" w:cstheme="minorEastAsia"/>
          <w:color w:val="000000" w:themeColor="text1"/>
          <w:sz w:val="21"/>
          <w:szCs w:val="21"/>
          <w:shd w:val="clear" w:color="auto" w:fill="FFFFFF"/>
          <w:lang w:eastAsia="zh-CN"/>
          <w14:textFill>
            <w14:solidFill>
              <w14:schemeClr w14:val="tx1"/>
            </w14:solidFill>
          </w14:textFill>
        </w:rPr>
        <w:t>。</w:t>
      </w:r>
      <w:r>
        <w:rPr>
          <w:rFonts w:hint="eastAsia" w:asciiTheme="minorEastAsia" w:hAnsiTheme="minorEastAsia" w:cstheme="minorEastAsia"/>
          <w:color w:val="000000" w:themeColor="text1"/>
          <w:sz w:val="21"/>
          <w:szCs w:val="21"/>
          <w:shd w:val="clear" w:color="auto" w:fill="FFFFFF"/>
          <w14:textFill>
            <w14:solidFill>
              <w14:schemeClr w14:val="tx1"/>
            </w14:solidFill>
          </w14:textFill>
        </w:rPr>
        <w:t>顾秋亮个人事迹在2015年“五一”期间央视新闻推出的系列节目《大国工匠》中首次播出。2019年4月，中央宣传部、中央文明办、全国总工会在中国文明网向全社会公开发布顾秋亮等10位“最美职工”的先进事迹。</w:t>
      </w:r>
    </w:p>
    <w:p>
      <w:pPr>
        <w:numPr>
          <w:ilvl w:val="0"/>
          <w:numId w:val="1"/>
        </w:numPr>
        <w:spacing w:line="360" w:lineRule="auto"/>
        <w:ind w:firstLine="420"/>
        <w:rPr>
          <w:rFonts w:ascii="黑体" w:hAnsi="黑体" w:eastAsia="黑体" w:cs="黑体"/>
          <w:color w:val="000000" w:themeColor="text1"/>
          <w:sz w:val="24"/>
          <w:shd w:val="clear" w:color="auto" w:fill="FFFFFF"/>
          <w14:textFill>
            <w14:solidFill>
              <w14:schemeClr w14:val="tx1"/>
            </w14:solidFill>
          </w14:textFill>
        </w:rPr>
      </w:pPr>
      <w:r>
        <w:rPr>
          <w:rFonts w:hint="eastAsia" w:ascii="黑体" w:hAnsi="黑体" w:eastAsia="黑体" w:cs="黑体"/>
          <w:color w:val="000000" w:themeColor="text1"/>
          <w:sz w:val="24"/>
          <w:shd w:val="clear" w:color="auto" w:fill="FFFFFF"/>
          <w:lang w:val="en-US" w:eastAsia="zh-CN"/>
          <w14:textFill>
            <w14:solidFill>
              <w14:schemeClr w14:val="tx1"/>
            </w14:solidFill>
          </w14:textFill>
        </w:rPr>
        <w:t>主要事迹</w:t>
      </w:r>
    </w:p>
    <w:p>
      <w:pPr>
        <w:spacing w:line="360" w:lineRule="auto"/>
        <w:ind w:firstLine="420"/>
        <w:rPr>
          <w:rFonts w:hint="default" w:asciiTheme="minorEastAsia" w:hAnsiTheme="minorEastAsia" w:cstheme="minorEastAsia"/>
          <w:color w:val="000000" w:themeColor="text1"/>
          <w:sz w:val="21"/>
          <w:szCs w:val="21"/>
          <w:shd w:val="clear" w:color="auto" w:fill="FFFFFF"/>
          <w14:textFill>
            <w14:solidFill>
              <w14:schemeClr w14:val="tx1"/>
            </w14:solidFill>
          </w14:textFill>
        </w:rPr>
      </w:pPr>
      <w:r>
        <w:rPr>
          <w:rFonts w:asciiTheme="minorEastAsia" w:hAnsiTheme="minorEastAsia" w:cstheme="minorEastAsia"/>
          <w:color w:val="000000" w:themeColor="text1"/>
          <w:sz w:val="21"/>
          <w:szCs w:val="21"/>
          <w:shd w:val="clear" w:color="auto" w:fill="FFFFFF"/>
          <w14:textFill>
            <w14:solidFill>
              <w14:schemeClr w14:val="tx1"/>
            </w14:solidFill>
          </w14:textFill>
        </w:rPr>
        <w:t>顾</w:t>
      </w:r>
      <w:r>
        <w:rPr>
          <w:rFonts w:asciiTheme="minorEastAsia" w:hAnsiTheme="minorEastAsia" w:cstheme="minorEastAsia"/>
          <w:color w:val="000000" w:themeColor="text1"/>
          <w:sz w:val="21"/>
          <w:szCs w:val="21"/>
          <w:shd w:val="clear" w:color="auto" w:fill="FFFFFF"/>
          <w14:textFill>
            <w14:solidFill>
              <w14:schemeClr w14:val="tx1"/>
            </w14:solidFill>
          </w14:textFill>
        </w:rPr>
        <w:t>秋亮同志从1972年起在</w:t>
      </w:r>
      <w:r>
        <w:rPr>
          <w:rFonts w:hint="default" w:asciiTheme="minorEastAsia" w:hAnsiTheme="minorEastAsia" w:cstheme="minorEastAsia"/>
          <w:color w:val="000000" w:themeColor="text1"/>
          <w:sz w:val="21"/>
          <w:szCs w:val="21"/>
          <w:shd w:val="clear" w:color="auto" w:fill="FFFFFF"/>
          <w14:textFill>
            <w14:solidFill>
              <w14:schemeClr w14:val="tx1"/>
            </w14:solidFill>
          </w14:textFill>
        </w:rPr>
        <w:fldChar w:fldCharType="begin"/>
      </w:r>
      <w:r>
        <w:rPr>
          <w:rFonts w:hint="default" w:asciiTheme="minorEastAsia" w:hAnsiTheme="minorEastAsia" w:cstheme="minorEastAsia"/>
          <w:color w:val="000000" w:themeColor="text1"/>
          <w:sz w:val="21"/>
          <w:szCs w:val="21"/>
          <w:shd w:val="clear" w:color="auto" w:fill="FFFFFF"/>
          <w14:textFill>
            <w14:solidFill>
              <w14:schemeClr w14:val="tx1"/>
            </w14:solidFill>
          </w14:textFill>
        </w:rPr>
        <w:instrText xml:space="preserve"> HYPERLINK "https://baike.baidu.com/item/%E4%B8%AD%E5%9B%BD%E8%88%B9%E8%88%B6%E9%87%8D%E5%B7%A5%E9%9B%86%E5%9B%A2%E5%85%AC%E5%8F%B8/0?fromModule=lemma_inlink" \t "https://baike.baidu.com/item/%E9%A1%BE%E7%A7%8B%E4%BA%AE/_blank" </w:instrText>
      </w:r>
      <w:r>
        <w:rPr>
          <w:rFonts w:hint="default" w:asciiTheme="minorEastAsia" w:hAnsiTheme="minorEastAsia" w:cstheme="minorEastAsia"/>
          <w:color w:val="000000" w:themeColor="text1"/>
          <w:sz w:val="21"/>
          <w:szCs w:val="21"/>
          <w:shd w:val="clear" w:color="auto" w:fill="FFFFFF"/>
          <w14:textFill>
            <w14:solidFill>
              <w14:schemeClr w14:val="tx1"/>
            </w14:solidFill>
          </w14:textFill>
        </w:rPr>
        <w:fldChar w:fldCharType="separate"/>
      </w:r>
      <w:r>
        <w:rPr>
          <w:rFonts w:hint="default" w:asciiTheme="minorEastAsia" w:hAnsiTheme="minorEastAsia" w:cstheme="minorEastAsia"/>
          <w:color w:val="000000" w:themeColor="text1"/>
          <w:sz w:val="21"/>
          <w:szCs w:val="21"/>
          <w:shd w:val="clear" w:color="auto" w:fill="FFFFFF"/>
          <w14:textFill>
            <w14:solidFill>
              <w14:schemeClr w14:val="tx1"/>
            </w14:solidFill>
          </w14:textFill>
        </w:rPr>
        <w:t>中国船舶重工集团公司</w:t>
      </w:r>
      <w:r>
        <w:rPr>
          <w:rFonts w:hint="default" w:asciiTheme="minorEastAsia" w:hAnsiTheme="minorEastAsia" w:cstheme="minorEastAsia"/>
          <w:color w:val="000000" w:themeColor="text1"/>
          <w:sz w:val="21"/>
          <w:szCs w:val="21"/>
          <w:shd w:val="clear" w:color="auto" w:fill="FFFFFF"/>
          <w14:textFill>
            <w14:solidFill>
              <w14:schemeClr w14:val="tx1"/>
            </w14:solidFill>
          </w14:textFill>
        </w:rPr>
        <w:fldChar w:fldCharType="end"/>
      </w:r>
      <w:r>
        <w:rPr>
          <w:rFonts w:hint="default" w:asciiTheme="minorEastAsia" w:hAnsiTheme="minorEastAsia" w:cstheme="minorEastAsia"/>
          <w:color w:val="000000" w:themeColor="text1"/>
          <w:sz w:val="21"/>
          <w:szCs w:val="21"/>
          <w:shd w:val="clear" w:color="auto" w:fill="FFFFFF"/>
          <w14:textFill>
            <w14:solidFill>
              <w14:schemeClr w14:val="tx1"/>
            </w14:solidFill>
          </w14:textFill>
        </w:rPr>
        <w:t>第七O二研究所工作，在钳工安装及科研试验工作方面已经工作了四十多年，先后参加和主持过数十项机械加工和大型工程项目的安装调试工作，是一名安装经验丰富、技术水平过硬的钳工技师。</w:t>
      </w:r>
    </w:p>
    <w:p>
      <w:pPr>
        <w:spacing w:line="360" w:lineRule="auto"/>
        <w:ind w:firstLine="420"/>
        <w:rPr>
          <w:rFonts w:hint="eastAsia" w:asciiTheme="minorEastAsia" w:hAnsiTheme="minorEastAsia" w:cstheme="minorEastAsia"/>
          <w:color w:val="000000" w:themeColor="text1"/>
          <w:sz w:val="21"/>
          <w:szCs w:val="21"/>
          <w:shd w:val="clear" w:color="auto" w:fill="FFFFFF"/>
          <w:lang w:val="en-US" w:eastAsia="zh-CN"/>
          <w14:textFill>
            <w14:solidFill>
              <w14:schemeClr w14:val="tx1"/>
            </w14:solidFill>
          </w14:textFill>
        </w:rPr>
      </w:pPr>
      <w:r>
        <w:rPr>
          <w:rFonts w:hint="default" w:asciiTheme="minorEastAsia" w:hAnsiTheme="minorEastAsia" w:cstheme="minorEastAsia"/>
          <w:color w:val="000000" w:themeColor="text1"/>
          <w:sz w:val="21"/>
          <w:szCs w:val="21"/>
          <w:shd w:val="clear" w:color="auto" w:fill="FFFFFF"/>
          <w:lang w:val="en-US" w:eastAsia="zh-CN"/>
          <w14:textFill>
            <w14:solidFill>
              <w14:schemeClr w14:val="tx1"/>
            </w14:solidFill>
          </w14:textFill>
        </w:rPr>
        <w:t>顾秋亮同志对工作兢兢业业，刻苦钻研，不断提高技术水平和能力，有较强的创新和解决技术难题的技能，出色完成了各项高科技高难度高水平的工程安装调试任务。为我国大型试验基地各大型实验室重大试验设施的建设、调试和维护正常运行等提出了行之有效的解决方案</w:t>
      </w:r>
      <w:r>
        <w:rPr>
          <w:rFonts w:hint="eastAsia" w:asciiTheme="minorEastAsia" w:hAnsiTheme="minorEastAsia" w:cstheme="minorEastAsia"/>
          <w:color w:val="000000" w:themeColor="text1"/>
          <w:sz w:val="21"/>
          <w:szCs w:val="21"/>
          <w:shd w:val="clear" w:color="auto" w:fill="FFFFFF"/>
          <w:lang w:val="en-US" w:eastAsia="zh-CN"/>
          <w14:textFill>
            <w14:solidFill>
              <w14:schemeClr w14:val="tx1"/>
            </w14:solidFill>
          </w14:textFill>
        </w:rPr>
        <w:t>。</w:t>
      </w:r>
    </w:p>
    <w:p>
      <w:pPr>
        <w:spacing w:line="360" w:lineRule="auto"/>
        <w:ind w:firstLine="420"/>
        <w:rPr>
          <w:rFonts w:hint="default" w:asciiTheme="minorEastAsia" w:hAnsiTheme="minorEastAsia" w:cstheme="minorEastAsia"/>
          <w:color w:val="000000" w:themeColor="text1"/>
          <w:sz w:val="21"/>
          <w:szCs w:val="21"/>
          <w:shd w:val="clear" w:color="auto" w:fill="FFFFFF"/>
          <w:lang w:val="en-US" w:eastAsia="zh-CN"/>
          <w14:textFill>
            <w14:solidFill>
              <w14:schemeClr w14:val="tx1"/>
            </w14:solidFill>
          </w14:textFill>
        </w:rPr>
      </w:pPr>
      <w:r>
        <w:rPr>
          <w:rFonts w:hint="eastAsia" w:asciiTheme="minorEastAsia" w:hAnsiTheme="minorEastAsia" w:cstheme="minorEastAsia"/>
          <w:color w:val="000000" w:themeColor="text1"/>
          <w:sz w:val="21"/>
          <w:szCs w:val="21"/>
          <w:shd w:val="clear" w:color="auto" w:fill="FFFFFF"/>
          <w14:textFill>
            <w14:solidFill>
              <w14:schemeClr w14:val="tx1"/>
            </w14:solidFill>
          </w14:textFill>
        </w:rPr>
        <w:t>作为蛟龙号海上试验技术保障骨干，全程参与了蛟龙号载人潜水器1000米、3000米、5000米和7000米四个阶段的海上试验。他克服严重的晕船反应和海上艰苦的工作生活条件等诸多困难，安排好家中生病的妻子，义无反顾地投入到每年近100天的海试中。他带领装配保障组不仅完成了蛟龙号的日常维护保养，还和科技人员一道攻关，解决了海上试验中遇到的技术难题，并将自己的技术和心得体会毫无保留地传授给国家深海基地的技术人员，为海试的顺利进行和蛟龙号投入正规化的业务运行立下了汗马功劳。</w:t>
      </w:r>
    </w:p>
    <w:p>
      <w:pPr>
        <w:numPr>
          <w:ilvl w:val="0"/>
          <w:numId w:val="1"/>
        </w:numPr>
        <w:spacing w:line="360" w:lineRule="auto"/>
        <w:ind w:firstLine="420"/>
        <w:rPr>
          <w:rFonts w:ascii="黑体" w:hAnsi="黑体" w:eastAsia="黑体" w:cs="黑体"/>
          <w:color w:val="000000" w:themeColor="text1"/>
          <w:sz w:val="24"/>
          <w:shd w:val="clear" w:color="auto" w:fill="FFFFFF"/>
          <w14:textFill>
            <w14:solidFill>
              <w14:schemeClr w14:val="tx1"/>
            </w14:solidFill>
          </w14:textFill>
        </w:rPr>
      </w:pPr>
      <w:r>
        <w:rPr>
          <w:rFonts w:hint="eastAsia" w:ascii="黑体" w:hAnsi="黑体" w:eastAsia="黑体" w:cs="黑体"/>
          <w:color w:val="000000" w:themeColor="text1"/>
          <w:sz w:val="24"/>
          <w:shd w:val="clear" w:color="auto" w:fill="FFFFFF"/>
          <w:lang w:val="en-US" w:eastAsia="zh-CN"/>
          <w14:textFill>
            <w14:solidFill>
              <w14:schemeClr w14:val="tx1"/>
            </w14:solidFill>
          </w14:textFill>
        </w:rPr>
        <w:t>获奖原因</w:t>
      </w:r>
    </w:p>
    <w:p>
      <w:pPr>
        <w:spacing w:line="360" w:lineRule="auto"/>
        <w:ind w:firstLine="420"/>
        <w:rPr>
          <w:rFonts w:hint="default" w:asciiTheme="minorEastAsia" w:hAnsiTheme="minorEastAsia" w:cstheme="minorEastAsia"/>
          <w:color w:val="000000" w:themeColor="text1"/>
          <w:sz w:val="21"/>
          <w:szCs w:val="21"/>
          <w:shd w:val="clear" w:color="auto" w:fill="FFFFFF"/>
          <w:lang w:val="en-US" w:eastAsia="zh-CN"/>
          <w14:textFill>
            <w14:solidFill>
              <w14:schemeClr w14:val="tx1"/>
            </w14:solidFill>
          </w14:textFill>
        </w:rPr>
      </w:pPr>
      <w:r>
        <w:rPr>
          <w:rFonts w:hint="default" w:asciiTheme="minorEastAsia" w:hAnsiTheme="minorEastAsia" w:cstheme="minorEastAsia"/>
          <w:color w:val="000000" w:themeColor="text1"/>
          <w:sz w:val="21"/>
          <w:szCs w:val="21"/>
          <w:shd w:val="clear" w:color="auto" w:fill="FFFFFF"/>
          <w:lang w:val="en-US" w:eastAsia="zh-CN"/>
          <w14:textFill>
            <w14:solidFill>
              <w14:schemeClr w14:val="tx1"/>
            </w14:solidFill>
          </w14:textFill>
        </w:rPr>
        <w:t>.技术精湛超群,堪称行业顶尖大师。凝聚了40余年的宝贵经验,创新多项行业领先工艺,是名副其实的"钳工第一人"</w:t>
      </w:r>
      <w:r>
        <w:rPr>
          <w:rFonts w:hint="eastAsia" w:asciiTheme="minorEastAsia" w:hAnsiTheme="minorEastAsia" w:cstheme="minorEastAsia"/>
          <w:color w:val="000000" w:themeColor="text1"/>
          <w:sz w:val="21"/>
          <w:szCs w:val="21"/>
          <w:shd w:val="clear" w:color="auto" w:fill="FFFFFF"/>
          <w:lang w:val="en-US" w:eastAsia="zh-CN"/>
          <w14:textFill>
            <w14:solidFill>
              <w14:schemeClr w14:val="tx1"/>
            </w14:solidFill>
          </w14:textFill>
        </w:rPr>
        <w:t>。</w:t>
      </w:r>
      <w:r>
        <w:rPr>
          <w:rFonts w:hint="default" w:asciiTheme="minorEastAsia" w:hAnsiTheme="minorEastAsia" w:cstheme="minorEastAsia"/>
          <w:color w:val="000000" w:themeColor="text1"/>
          <w:sz w:val="21"/>
          <w:szCs w:val="21"/>
          <w:shd w:val="clear" w:color="auto" w:fill="FFFFFF"/>
          <w:lang w:val="en-US" w:eastAsia="zh-CN"/>
          <w14:textFill>
            <w14:solidFill>
              <w14:schemeClr w14:val="tx1"/>
            </w14:solidFill>
          </w14:textFill>
        </w:rPr>
        <w:t>攻坚克难成绩显著,为国产装备制造水平提升做出重大贡献。他先后攻克多项"卡脖子"核心技术,参与研制了世界领先水平的高铁和轨道交通装备。.师承力强,展现了工匠精神。多年来他亲自传帮带徒20余人,其中多人获得世界和全国技能大赛奖项,充分展现了工匠传承精神。锐意创新进取,推进技术进步。他坚持在实践中总结创新,为技术革新和工艺优化提供了宝贵经验。爱岗敬业、争创一流。面对高强度劳动,他从不推辞,精益求精追求卓越,用自己的双手铸就了大国重器的精品。</w:t>
      </w:r>
    </w:p>
    <w:p>
      <w:pPr>
        <w:spacing w:line="360" w:lineRule="auto"/>
        <w:ind w:firstLine="420"/>
        <w:rPr>
          <w:rFonts w:hint="default" w:asciiTheme="minorEastAsia" w:hAnsiTheme="minorEastAsia" w:cstheme="minorEastAsia"/>
          <w:color w:val="000000" w:themeColor="text1"/>
          <w:sz w:val="21"/>
          <w:szCs w:val="21"/>
          <w:shd w:val="clear" w:color="auto" w:fill="FFFFFF"/>
          <w:lang w:val="en-US" w:eastAsia="zh-CN"/>
          <w14:textFill>
            <w14:solidFill>
              <w14:schemeClr w14:val="tx1"/>
            </w14:solidFill>
          </w14:textFill>
        </w:rPr>
      </w:pPr>
    </w:p>
    <w:p>
      <w:pPr>
        <w:spacing w:line="360" w:lineRule="auto"/>
        <w:jc w:val="left"/>
        <w:rPr>
          <w:rFonts w:asciiTheme="minorEastAsia" w:hAnsiTheme="minorEastAsia" w:cstheme="minorEastAsia"/>
          <w:szCs w:val="21"/>
          <w:shd w:val="clear" w:color="auto" w:fill="FFFFFF"/>
        </w:rPr>
      </w:pPr>
    </w:p>
    <w:p>
      <w:pPr>
        <w:spacing w:line="360" w:lineRule="auto"/>
        <w:jc w:val="left"/>
        <w:rPr>
          <w:rFonts w:hint="eastAsia" w:ascii="黑体" w:hAnsi="黑体" w:eastAsia="黑体" w:cs="黑体"/>
          <w:sz w:val="24"/>
          <w:shd w:val="clear" w:color="auto" w:fill="FFFFFF"/>
        </w:rPr>
      </w:pPr>
      <w:r>
        <w:rPr>
          <w:rFonts w:hint="eastAsia" w:ascii="黑体" w:hAnsi="黑体" w:eastAsia="黑体" w:cs="黑体"/>
          <w:sz w:val="24"/>
          <w:shd w:val="clear" w:color="auto" w:fill="FFFFFF"/>
        </w:rPr>
        <w:t>参考文献：</w:t>
      </w:r>
    </w:p>
    <w:p>
      <w:pPr>
        <w:spacing w:line="360" w:lineRule="auto"/>
        <w:jc w:val="left"/>
        <w:rPr>
          <w:rFonts w:hint="eastAsia" w:ascii="黑体" w:hAnsi="黑体" w:eastAsia="黑体" w:cs="黑体"/>
          <w:sz w:val="24"/>
          <w:shd w:val="clear" w:color="auto" w:fill="FFFFFF"/>
        </w:rPr>
      </w:pPr>
    </w:p>
    <w:p>
      <w:pPr>
        <w:spacing w:line="360" w:lineRule="auto"/>
        <w:rPr>
          <w:rFonts w:asciiTheme="minorEastAsia" w:hAnsiTheme="minorEastAsia" w:cstheme="minorEastAsia"/>
          <w:szCs w:val="21"/>
        </w:rPr>
      </w:pPr>
      <w:r>
        <w:rPr>
          <w:rFonts w:hint="eastAsia" w:asciiTheme="minorEastAsia" w:hAnsiTheme="minorEastAsia" w:cstheme="minorEastAsia"/>
          <w:szCs w:val="21"/>
          <w:shd w:val="clear" w:color="auto" w:fill="FFFFFF"/>
        </w:rPr>
        <w:t>[1]</w:t>
      </w:r>
      <w:r>
        <w:rPr>
          <w:rFonts w:ascii="宋体" w:hAnsi="宋体" w:eastAsia="宋体" w:cs="宋体"/>
          <w:sz w:val="24"/>
          <w:szCs w:val="24"/>
        </w:rPr>
        <w:fldChar w:fldCharType="begin"/>
      </w:r>
      <w:r>
        <w:rPr>
          <w:rFonts w:ascii="宋体" w:hAnsi="宋体" w:eastAsia="宋体" w:cs="宋体"/>
          <w:sz w:val="24"/>
          <w:szCs w:val="24"/>
        </w:rPr>
        <w:instrText xml:space="preserve"> HYPERLINK "https://baike.baidu.com/item/%E9%A1%BE%E7%A7%8B%E4%BA%AE/18698860" </w:instrText>
      </w:r>
      <w:r>
        <w:rPr>
          <w:rFonts w:ascii="宋体" w:hAnsi="宋体" w:eastAsia="宋体" w:cs="宋体"/>
          <w:sz w:val="24"/>
          <w:szCs w:val="24"/>
        </w:rPr>
        <w:fldChar w:fldCharType="separate"/>
      </w:r>
      <w:r>
        <w:rPr>
          <w:rStyle w:val="9"/>
          <w:rFonts w:ascii="宋体" w:hAnsi="宋体" w:eastAsia="宋体" w:cs="宋体"/>
          <w:sz w:val="24"/>
          <w:szCs w:val="24"/>
        </w:rPr>
        <w:t>顾秋亮_百度百科 (baidu.com)</w:t>
      </w:r>
      <w:r>
        <w:rPr>
          <w:rFonts w:ascii="宋体" w:hAnsi="宋体" w:eastAsia="宋体" w:cs="宋体"/>
          <w:sz w:val="24"/>
          <w:szCs w:val="24"/>
        </w:rPr>
        <w:fldChar w:fldCharType="end"/>
      </w:r>
    </w:p>
    <w:p>
      <w:pPr>
        <w:spacing w:line="360" w:lineRule="auto"/>
        <w:jc w:val="left"/>
        <w:rPr>
          <w:rFonts w:asciiTheme="minorEastAsia" w:hAnsiTheme="minorEastAsia" w:cstheme="minorEastAsia"/>
          <w:szCs w:val="21"/>
        </w:rPr>
      </w:pPr>
      <w:r>
        <w:rPr>
          <w:rFonts w:hint="eastAsia" w:asciiTheme="minorEastAsia" w:hAnsiTheme="minorEastAsia" w:cstheme="minorEastAsia"/>
          <w:szCs w:val="21"/>
          <w:shd w:val="clear" w:color="auto" w:fill="FFFFFF"/>
        </w:rPr>
        <w:t>[2]</w:t>
      </w:r>
      <w:r>
        <w:rPr>
          <w:rFonts w:ascii="宋体" w:hAnsi="宋体" w:eastAsia="宋体" w:cs="宋体"/>
          <w:sz w:val="24"/>
          <w:szCs w:val="24"/>
        </w:rPr>
        <w:fldChar w:fldCharType="begin"/>
      </w:r>
      <w:r>
        <w:rPr>
          <w:rFonts w:ascii="宋体" w:hAnsi="宋体" w:eastAsia="宋体" w:cs="宋体"/>
          <w:sz w:val="24"/>
          <w:szCs w:val="24"/>
        </w:rPr>
        <w:instrText xml:space="preserve"> HYPERLINK "https://www.wxlx.gov.cn/doc/2023/06/08/3978104.shtml" \l ":~:text=%E9%A1%BE%E7%A7%8B%E4%BA%AE%EF%BC%8C%E6%B1%9F%E8%8B%8F%E6%97%A0%E9%94%A1%E4%BA%BA1955%E5%B9%B4%E7%94%9F%EF%BC%8C%E8%9B%9F%E9%BE%99%E5%8F%B7%E8%BD%BD%E4%BA%BA%E6%BD%9C%E6%B0%B4%E5%99%A8%E9%A6%96%E5%B8%AD%E8%A3%85%E9%85%8D%E9%92%B3%E5%B7%A5%E6%8A%80%E5%B8%88%EF%BC%8C%E5%9C%A8%E9%92%B3%E5%B7%A5%E5%B2%97%E4%BD%8D%E4%B8%8A%E4%B8%80%E5%B9%B2%E5%B0%B1%E6%98%AF43%E5%B9%B4%EF%BC%8C%E6%8A%8A%E4%B8%AD%E5%9B%BD%E8%BD%BD%E4%BA%BA%E6%BD%9C%E6%B0%B4%E5%99%A8%E7%9A%84%E7%BB%84%E8%A3%85%E5%81%9A%E5%88%B0%E7%B2%BE%E5%AF%86%E5%BA%A6%E8%BE%BE%E2%80%9C%E4%B8%9D%E2%80%9D%E7%BA%A7%E3%80%82 %E4%BD%9C%E4%B8%BA%E8%9B%9F%E9%BE%99%E5%8F%B7%E6%B5%B7%E4%B8%8A%E8%AF%95%E9%AA%8C%E6%8A%80%E6%9C%AF%E4%BF%9D%E9%9A%9C%E9%AA%A8%E5%B9%B2%EF%BC%8C%E5%85%A8%E7%A8%8B%E5%8F%82%E4%B8%8E%E4%BA%86%E8%9B%9F%E9%BE%99%E5%8F%B7%E8%BD%BD%E4%BA%BA%E6%BD%9C%E6%B0%B4%E5%99%A81000%E7%B1%B3%E3%80%813000%E7%B1%B3%E3%80%815000%E7%B1%B3%E5%92%8C7000%E7%B1%B3%E5%9B%9B%E4%B8%AA%E9%98%B6%E6%AE%B5%E7%9A%84%E6%B5%B7%E4%B8%8A%E8%AF%95%E9%AA%8C%E3%80%82,%E4%BB%96%E5%85%8B%E6%9C%8D%E4%B8%A5%E9%87%8D%E7%9A%84%E6%99%95%E8%88%B9%E5%8F%8D%E5%BA%94%E5%92%8C%E6%B5%B7%E4%B8%8A%E8%89%B0%E8%8B%A6%E7%9A%84%E5%B7%A5%E4%BD%9C%E7%94%9F%E6%B4%BB%E6%9D%A1%E4%BB%B6%E7%AD%89%E8%AF%B8%E5%A4%9A%E5%9B%B0%E9%9A%BE%EF%BC%8C%E5%AE%89%E6%8E%92%E5%A5%BD%E5%AE%B6%E4%B8%AD%E7%94%9F%E7%97%85%E7%9A%84%E5%A6%BB%E5%AD%90%EF%BC%8C%E4%B9%89%E6%97%A0%E5%8F%8D%E9%A1%BE%E5%9C%B0%E6%8A%95%E5%85%A5%E5%88%B0%E6%AF%8F%E5%B9%B4%E8%BF%91100%E5%A4%A9%E7%9A%84%E6%B5%B7%E8%AF%95%E4%B8%AD%E3%80%82 %E4%BB%96%E5%B8%A6%E9%A2%86%E8%A3%85%E9%85%8D%E4%BF%9D%E9%9A%9C%E7%BB%84%E4%B8%8D%E4%BB%85%E5%AE%8C%E6%88%90%E4%BA%86%E8%9B%9F%E9%BE%99%E5%8F%B7%E7%9A%84%E6%97%A5%E5%B8%B8%E7%BB%B4%E6%8A%A4%E4%BF%9D%E5%85%BB%EF%BC%8C%E8%BF%98%E5%92%8C%E7%A7%91%E6%8A%80%E4%BA%BA%E5%91%98%E4%B8%80%E9%81%93%E6%94%BB%E5%85%B3%EF%BC%8C%E8%A7%A3%E5%86%B3%E4%BA%86%E6%B5%B7%E4%B8%8A%E8%AF%95%E9%AA%8C%E4%B8%AD%E9%81%87%E5%88%B0%E7%9A%84%E6%8A%80%E6%9C%AF%E9%9A%BE%E9%A2%98%EF%BC%8C%E5%B9%B6%E5%B0%86%E8%87%AA%E5%B7%B1%E7%9A%84%E6%8A%80%E6%9C%AF%E5%92%8C%E5%BF%83%E5%BE%97%E4%BD%93%E4%BC%9A%E6%AF%AB%E6%97%A0%E4%BF%9D%E7%95%99%E5%9C%B0%E4%BC%A0%E6%8E%88%E7%BB%99%E5%9B%BD%E5%AE%B6%E6%B7%B1%E6%B5%B7%E5%9F%BA%E5%9C%B0%E7%9A%84%E6%8A%80%E6%9C%AF%E4%BA%BA%E5%91%98%EF%BC%8C%E4%B8%BA%E6%B5%B7%E8%AF%95%E7%9A%84%E9%A1%BA%E5%88%A9%E8%BF%9B%E8%A1%8C%E5%92%8C%E8%9B%9F%E9%BE%99%E5%8F%B7%E6%8A%95%E5%85%A5%E6%AD%A3%E8%A7%84%E5%8C%96%E7%9A%84%E4%B8%9A%E5%8A%A1%E8%BF%90%E8%A1%8C%E7%AB%8B%E4%B8%8B%E4%BA%86%E6%B1%97%E9%A9%AC%E5%8A%9F%E5%8A%B3%E3%80%82 %E9%A1%BE%E7%A7%8B%E4%BA%AE%E4%B8%AA%E4%BA%BA%E4%BA%8B%E8%BF%B9%E5%9C%A82015%E5%B9%B4%E2%80%9C%E4%BA%94%E4%B8%80%E2%80%9D%E6%9C%9F%E9%97%B4%E5%A4%AE%E8%A7%86%E6%96%B0%E9%97%BB%E6%8E%A8%E5%87%BA%E7%9A%84%E7%B3%BB%E5%88%97%E8%8A%82%E7%9B%AE%E3%80%8A%E5%A4%A7%E5%9B%BD%E5%B7%A5%E5%8C%A0%E3%80%8B%E4%B8%AD%E9%A6%96%E6%AC%A1%E6%92%AD%E5%87%BA%E3%80%82" </w:instrText>
      </w:r>
      <w:r>
        <w:rPr>
          <w:rFonts w:ascii="宋体" w:hAnsi="宋体" w:eastAsia="宋体" w:cs="宋体"/>
          <w:sz w:val="24"/>
          <w:szCs w:val="24"/>
        </w:rPr>
        <w:fldChar w:fldCharType="separate"/>
      </w:r>
      <w:r>
        <w:rPr>
          <w:rStyle w:val="9"/>
          <w:rFonts w:ascii="宋体" w:hAnsi="宋体" w:eastAsia="宋体" w:cs="宋体"/>
          <w:sz w:val="24"/>
          <w:szCs w:val="24"/>
        </w:rPr>
        <w:t>致敬大国工匠“两丝”钳工——顾秋亮故事分享会走进扬名企业 (wxlx.gov.cn)</w:t>
      </w:r>
      <w:r>
        <w:rPr>
          <w:rFonts w:ascii="宋体" w:hAnsi="宋体" w:eastAsia="宋体" w:cs="宋体"/>
          <w:sz w:val="24"/>
          <w:szCs w:val="24"/>
        </w:rPr>
        <w:fldChar w:fldCharType="end"/>
      </w:r>
    </w:p>
    <w:p>
      <w:pPr>
        <w:spacing w:line="360" w:lineRule="auto"/>
        <w:jc w:val="left"/>
        <w:rPr>
          <w:rFonts w:asciiTheme="minorEastAsia" w:hAnsiTheme="minorEastAsia" w:cstheme="minorEastAsia"/>
          <w:szCs w:val="21"/>
        </w:rPr>
      </w:pPr>
      <w:r>
        <w:rPr>
          <w:rFonts w:hint="eastAsia" w:asciiTheme="minorEastAsia" w:hAnsiTheme="minorEastAsia" w:cstheme="minorEastAsia"/>
          <w:szCs w:val="21"/>
        </w:rPr>
        <w:t>[3]</w:t>
      </w:r>
      <w:r>
        <w:rPr>
          <w:rFonts w:ascii="宋体" w:hAnsi="宋体" w:eastAsia="宋体" w:cs="宋体"/>
          <w:sz w:val="24"/>
          <w:szCs w:val="24"/>
        </w:rPr>
        <w:fldChar w:fldCharType="begin"/>
      </w:r>
      <w:r>
        <w:rPr>
          <w:rFonts w:ascii="宋体" w:hAnsi="宋体" w:eastAsia="宋体" w:cs="宋体"/>
          <w:sz w:val="24"/>
          <w:szCs w:val="24"/>
        </w:rPr>
        <w:instrText xml:space="preserve"> HYPERLINK "https://www.sohu.com/a/727573628_121123524" </w:instrText>
      </w:r>
      <w:r>
        <w:rPr>
          <w:rFonts w:ascii="宋体" w:hAnsi="宋体" w:eastAsia="宋体" w:cs="宋体"/>
          <w:sz w:val="24"/>
          <w:szCs w:val="24"/>
        </w:rPr>
        <w:fldChar w:fldCharType="separate"/>
      </w:r>
      <w:r>
        <w:rPr>
          <w:rStyle w:val="9"/>
          <w:rFonts w:ascii="宋体" w:hAnsi="宋体" w:eastAsia="宋体" w:cs="宋体"/>
          <w:sz w:val="24"/>
          <w:szCs w:val="24"/>
        </w:rPr>
        <w:t>【武职青年天天学】顾秋亮 | “两丝”钳工，蛟龙号的“妙手神医”_潜水器_工作_组装 (sohu.com)</w:t>
      </w:r>
      <w:r>
        <w:rPr>
          <w:rFonts w:ascii="宋体" w:hAnsi="宋体" w:eastAsia="宋体" w:cs="宋体"/>
          <w:sz w:val="24"/>
          <w:szCs w:val="24"/>
        </w:rPr>
        <w:fldChar w:fldCharType="end"/>
      </w:r>
      <w:r>
        <w:rPr>
          <w:rStyle w:val="8"/>
          <w:rFonts w:hint="eastAsia" w:asciiTheme="minorEastAsia" w:hAnsiTheme="minorEastAsia" w:cstheme="minorEastAsia"/>
          <w:b w:val="0"/>
          <w:bCs/>
          <w:szCs w:val="21"/>
          <w:shd w:val="clear" w:color="auto" w:fill="FFFFFF"/>
        </w:rPr>
        <w:br w:type="textWrapping"/>
      </w:r>
      <w:r>
        <w:rPr>
          <w:rStyle w:val="8"/>
          <w:rFonts w:hint="eastAsia" w:asciiTheme="minorEastAsia" w:hAnsiTheme="minorEastAsia" w:cstheme="minorEastAsia"/>
          <w:b w:val="0"/>
          <w:bCs/>
          <w:szCs w:val="21"/>
          <w:shd w:val="clear" w:color="auto" w:fill="FFFFFF"/>
        </w:rPr>
        <w:br w:type="textWrapp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Roboto">
    <w:panose1 w:val="02000000000000000000"/>
    <w:charset w:val="00"/>
    <w:family w:val="auto"/>
    <w:pitch w:val="default"/>
    <w:sig w:usb0="E00002FF" w:usb1="5000205B" w:usb2="00000020" w:usb3="00000000" w:csb0="2000019F" w:csb1="0000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00000000"/>
  </w:font>
  <w:font w:name="Georgia">
    <w:panose1 w:val="02040502050405020303"/>
    <w:charset w:val="00"/>
    <w:family w:val="auto"/>
    <w:pitch w:val="default"/>
    <w:sig w:usb0="00000287" w:usb1="00000000" w:usb2="00000000" w:usb3="00000000" w:csb0="2000009F" w:csb1="00000000"/>
  </w:font>
  <w:font w:name="仿宋">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F6E5F7B"/>
    <w:multiLevelType w:val="singleLevel"/>
    <w:tmpl w:val="5F6E5F7B"/>
    <w:lvl w:ilvl="0" w:tentative="0">
      <w:start w:val="1"/>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Tk5MGY1Yzk3MWYzNzYyMGRkOTA0OGFjYTVlYTMwMDAifQ=="/>
  </w:docVars>
  <w:rsids>
    <w:rsidRoot w:val="001C3BEE"/>
    <w:rsid w:val="00082DFE"/>
    <w:rsid w:val="001C3BEE"/>
    <w:rsid w:val="0046329F"/>
    <w:rsid w:val="00627E7E"/>
    <w:rsid w:val="00961148"/>
    <w:rsid w:val="00A31E75"/>
    <w:rsid w:val="00B463B8"/>
    <w:rsid w:val="00C23B87"/>
    <w:rsid w:val="14E17420"/>
    <w:rsid w:val="30591CB1"/>
    <w:rsid w:val="371D396C"/>
    <w:rsid w:val="499053D4"/>
    <w:rsid w:val="4DAA10F3"/>
    <w:rsid w:val="54CB150A"/>
    <w:rsid w:val="5F101AA2"/>
    <w:rsid w:val="671C56DA"/>
    <w:rsid w:val="6970029C"/>
    <w:rsid w:val="752637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7">
    <w:name w:val="Default Paragraph Font"/>
    <w:unhideWhenUsed/>
    <w:qFormat/>
    <w:uiPriority w:val="1"/>
  </w:style>
  <w:style w:type="table" w:default="1" w:styleId="6">
    <w:name w:val="Normal Table"/>
    <w:autoRedefine/>
    <w:semiHidden/>
    <w:unhideWhenUsed/>
    <w:uiPriority w:val="99"/>
    <w:tblPr>
      <w:tblCellMar>
        <w:top w:w="0" w:type="dxa"/>
        <w:left w:w="108" w:type="dxa"/>
        <w:bottom w:w="0" w:type="dxa"/>
        <w:right w:w="108" w:type="dxa"/>
      </w:tblCellMar>
    </w:tblPr>
  </w:style>
  <w:style w:type="paragraph" w:styleId="2">
    <w:name w:val="Balloon Text"/>
    <w:basedOn w:val="1"/>
    <w:link w:val="12"/>
    <w:autoRedefine/>
    <w:uiPriority w:val="0"/>
    <w:rPr>
      <w:sz w:val="18"/>
      <w:szCs w:val="18"/>
    </w:rPr>
  </w:style>
  <w:style w:type="paragraph" w:styleId="3">
    <w:name w:val="footer"/>
    <w:basedOn w:val="1"/>
    <w:link w:val="11"/>
    <w:autoRedefine/>
    <w:qFormat/>
    <w:uiPriority w:val="0"/>
    <w:pPr>
      <w:tabs>
        <w:tab w:val="center" w:pos="4153"/>
        <w:tab w:val="right" w:pos="8306"/>
      </w:tabs>
      <w:snapToGrid w:val="0"/>
      <w:jc w:val="left"/>
    </w:pPr>
    <w:rPr>
      <w:sz w:val="18"/>
      <w:szCs w:val="18"/>
    </w:rPr>
  </w:style>
  <w:style w:type="paragraph" w:styleId="4">
    <w:name w:val="header"/>
    <w:basedOn w:val="1"/>
    <w:link w:val="10"/>
    <w:uiPriority w:val="0"/>
    <w:pPr>
      <w:pBdr>
        <w:bottom w:val="single" w:color="auto" w:sz="6" w:space="1"/>
      </w:pBdr>
      <w:tabs>
        <w:tab w:val="center" w:pos="4153"/>
        <w:tab w:val="right" w:pos="8306"/>
      </w:tabs>
      <w:snapToGrid w:val="0"/>
      <w:jc w:val="center"/>
    </w:pPr>
    <w:rPr>
      <w:sz w:val="18"/>
      <w:szCs w:val="18"/>
    </w:rPr>
  </w:style>
  <w:style w:type="paragraph" w:styleId="5">
    <w:name w:val="Normal (Web)"/>
    <w:basedOn w:val="1"/>
    <w:uiPriority w:val="0"/>
    <w:pPr>
      <w:spacing w:beforeAutospacing="1" w:afterAutospacing="1"/>
      <w:jc w:val="left"/>
    </w:pPr>
    <w:rPr>
      <w:rFonts w:cs="Times New Roman"/>
      <w:kern w:val="0"/>
      <w:sz w:val="24"/>
    </w:rPr>
  </w:style>
  <w:style w:type="character" w:styleId="8">
    <w:name w:val="Strong"/>
    <w:basedOn w:val="7"/>
    <w:autoRedefine/>
    <w:qFormat/>
    <w:uiPriority w:val="0"/>
    <w:rPr>
      <w:b/>
    </w:rPr>
  </w:style>
  <w:style w:type="character" w:styleId="9">
    <w:name w:val="Hyperlink"/>
    <w:basedOn w:val="7"/>
    <w:unhideWhenUsed/>
    <w:qFormat/>
    <w:uiPriority w:val="99"/>
    <w:rPr>
      <w:color w:val="0026E5" w:themeColor="hyperlink"/>
      <w:u w:val="single"/>
      <w14:textFill>
        <w14:solidFill>
          <w14:schemeClr w14:val="hlink"/>
        </w14:solidFill>
      </w14:textFill>
    </w:rPr>
  </w:style>
  <w:style w:type="character" w:customStyle="1" w:styleId="10">
    <w:name w:val="页眉 Char"/>
    <w:basedOn w:val="7"/>
    <w:link w:val="4"/>
    <w:autoRedefine/>
    <w:qFormat/>
    <w:uiPriority w:val="0"/>
    <w:rPr>
      <w:rFonts w:asciiTheme="minorHAnsi" w:hAnsiTheme="minorHAnsi" w:eastAsiaTheme="minorEastAsia" w:cstheme="minorBidi"/>
      <w:kern w:val="2"/>
      <w:sz w:val="18"/>
      <w:szCs w:val="18"/>
    </w:rPr>
  </w:style>
  <w:style w:type="character" w:customStyle="1" w:styleId="11">
    <w:name w:val="页脚 Char"/>
    <w:basedOn w:val="7"/>
    <w:link w:val="3"/>
    <w:autoRedefine/>
    <w:uiPriority w:val="0"/>
    <w:rPr>
      <w:rFonts w:asciiTheme="minorHAnsi" w:hAnsiTheme="minorHAnsi" w:eastAsiaTheme="minorEastAsia" w:cstheme="minorBidi"/>
      <w:kern w:val="2"/>
      <w:sz w:val="18"/>
      <w:szCs w:val="18"/>
    </w:rPr>
  </w:style>
  <w:style w:type="character" w:customStyle="1" w:styleId="12">
    <w:name w:val="批注框文本 Char"/>
    <w:basedOn w:val="7"/>
    <w:link w:val="2"/>
    <w:uiPriority w:val="0"/>
    <w:rPr>
      <w:rFonts w:asciiTheme="minorHAnsi" w:hAnsiTheme="minorHAnsi" w:eastAsiaTheme="minorEastAsia" w:cstheme="minorBidi"/>
      <w:kern w:val="2"/>
      <w:sz w:val="18"/>
      <w:szCs w:val="18"/>
    </w:rPr>
  </w:style>
  <w:style w:type="paragraph" w:styleId="13">
    <w:name w:val="List Paragraph"/>
    <w:basedOn w:val="1"/>
    <w:unhideWhenUsed/>
    <w:uiPriority w:val="99"/>
    <w:pPr>
      <w:ind w:firstLine="420" w:firstLineChars="2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6</Pages>
  <Words>898</Words>
  <Characters>5124</Characters>
  <Lines>42</Lines>
  <Paragraphs>12</Paragraphs>
  <TotalTime>4</TotalTime>
  <ScaleCrop>false</ScaleCrop>
  <LinksUpToDate>false</LinksUpToDate>
  <CharactersWithSpaces>6010</CharactersWithSpaces>
  <Application>WPS Office_12.1.0.16417_F1E327BC-269C-435d-A152-05C5408002CA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2023-11-21T14:46:00Z</dcterms:created>
  <dc:creator>g1800</dc:creator>
  <cp:lastModifiedBy>君莫笑</cp:lastModifiedBy>
  <dcterms:modified xsi:type="dcterms:W3CDTF">2024-03-24T11:49:23Z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2052-12.1.0.16417</vt:lpwstr>
  </property>
  <property fmtid="{D5CDD505-2E9C-101B-9397-08002B2CF9AE}" pid="3" name="ICV">
    <vt:lpwstr>46E1C7B05FB745C99C09CDEE44AB1DC9_12</vt:lpwstr>
  </property>
</Properties>
</file>