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12D8B1">
      <w:pPr>
        <w:rPr>
          <w:rFonts w:hint="eastAsia"/>
        </w:rPr>
      </w:pPr>
      <w:r>
        <w:rPr>
          <w:rFonts w:hint="eastAsia"/>
        </w:rPr>
        <w:t>项目硬件设计贡献与经验总结</w:t>
      </w:r>
    </w:p>
    <w:p w14:paraId="02902077">
      <w:pPr>
        <w:rPr>
          <w:rFonts w:hint="eastAsia"/>
        </w:rPr>
      </w:pPr>
    </w:p>
    <w:p w14:paraId="10A0D9D1">
      <w:pPr>
        <w:rPr>
          <w:rFonts w:hint="eastAsia"/>
        </w:rPr>
      </w:pPr>
      <w:r>
        <w:rPr>
          <w:rFonts w:hint="eastAsia"/>
        </w:rPr>
        <w:t>在本</w:t>
      </w:r>
      <w:r>
        <w:rPr>
          <w:rFonts w:hint="eastAsia"/>
          <w:lang w:val="en-US" w:eastAsia="zh-CN"/>
        </w:rPr>
        <w:t>智能车</w:t>
      </w:r>
      <w:r>
        <w:rPr>
          <w:rFonts w:hint="eastAsia"/>
        </w:rPr>
        <w:t>项目（</w:t>
      </w:r>
      <w:r>
        <w:rPr>
          <w:rFonts w:hint="eastAsia"/>
          <w:lang w:val="en-US" w:eastAsia="zh-CN"/>
        </w:rPr>
        <w:t>智能视觉组</w:t>
      </w:r>
      <w:r>
        <w:rPr>
          <w:rFonts w:hint="eastAsia"/>
        </w:rPr>
        <w:t>）中，我主要负责核心硬件的设计、制作与调试，确保各个模块能够稳定、高效地协同工作。我的工作涵盖了主控扩展底板、电机驱动板以及光敏传感器模块的设计与集成。</w:t>
      </w:r>
    </w:p>
    <w:p w14:paraId="11D637AF">
      <w:pPr>
        <w:rPr>
          <w:rFonts w:hint="eastAsia"/>
        </w:rPr>
      </w:pPr>
    </w:p>
    <w:p w14:paraId="05D0B574">
      <w:pPr>
        <w:rPr>
          <w:rFonts w:hint="eastAsia"/>
        </w:rPr>
      </w:pPr>
      <w:r>
        <w:rPr>
          <w:rFonts w:hint="eastAsia"/>
        </w:rPr>
        <w:t>1. RT1064核心模组扩展底板设计</w:t>
      </w:r>
    </w:p>
    <w:p w14:paraId="7DEEDB31">
      <w:pPr>
        <w:rPr>
          <w:rFonts w:hint="eastAsia"/>
        </w:rPr>
      </w:pPr>
      <w:r>
        <w:rPr>
          <w:rFonts w:hint="eastAsia"/>
        </w:rPr>
        <w:t>设计理念： 鉴于RT1064核心模组官方提供了详尽的原理图和学习板范例，我的扩展底板设计借鉴了官方学习板的成熟架构。这使得我们能够快速搭建起一个兼容、稳定的硬件平台，在此基础上进行功能扩展。</w:t>
      </w:r>
    </w:p>
    <w:p w14:paraId="3FC23A54">
      <w:pPr>
        <w:rPr>
          <w:rFonts w:hint="eastAsia"/>
        </w:rPr>
      </w:pPr>
      <w:r>
        <w:rPr>
          <w:rFonts w:hint="eastAsia"/>
        </w:rPr>
        <w:t>设计挑战与实现：</w:t>
      </w:r>
    </w:p>
    <w:p w14:paraId="4F83D29F">
      <w:pPr>
        <w:rPr>
          <w:rFonts w:hint="eastAsia"/>
        </w:rPr>
      </w:pPr>
      <w:r>
        <w:rPr>
          <w:rFonts w:hint="eastAsia"/>
        </w:rPr>
        <w:t>引脚扩展与布局： RT1064核心模组拥有大量引脚，合理地将这些引脚扩展出来，并分配给不同的外设接口（如摄像头CSI接口编码器接口、舵机接口、电源输入等）是首要挑战。我精心规划了PCB布局，确保了信号走线的合理性。</w:t>
      </w:r>
    </w:p>
    <w:p w14:paraId="2B62DC17">
      <w:pPr>
        <w:rPr>
          <w:rFonts w:hint="eastAsia"/>
        </w:rPr>
      </w:pPr>
      <w:r>
        <w:rPr>
          <w:rFonts w:hint="eastAsia"/>
        </w:rPr>
        <w:t>高速信号处理： 项目中包含摄像头CSI接口，其高速差分信号的布线至关重要。我遵循了差分信号的阻抗匹配、等长走线等设计规范，以保证数据传输的完整性。</w:t>
      </w:r>
    </w:p>
    <w:p w14:paraId="74D96C64">
      <w:pPr>
        <w:rPr>
          <w:rFonts w:hint="eastAsia"/>
        </w:rPr>
      </w:pPr>
      <w:r>
        <w:rPr>
          <w:rFonts w:hint="eastAsia"/>
        </w:rPr>
        <w:t>电源完整性： 扩展底板需要为核心板及各种外设提供稳定、纯净的电源。我设计了多路电源（5V、3.3V、舵机专用电源、摄像头专用电源等）的稳压、电路，并优化了电源与地线的布局，以抑制噪声和纹波，确保整体系统的供电稳定可靠。</w:t>
      </w:r>
    </w:p>
    <w:p w14:paraId="688E1CEC">
      <w:pPr>
        <w:rPr>
          <w:rFonts w:hint="eastAsia"/>
        </w:rPr>
      </w:pPr>
      <w:r>
        <w:rPr>
          <w:rFonts w:hint="eastAsia"/>
        </w:rPr>
        <w:t>成果： 成功设计并制作了该扩展底板，它作为整个</w:t>
      </w:r>
      <w:r>
        <w:rPr>
          <w:rFonts w:hint="eastAsia"/>
          <w:lang w:val="en-US" w:eastAsia="zh-CN"/>
        </w:rPr>
        <w:t>智能车</w:t>
      </w:r>
      <w:r>
        <w:rPr>
          <w:rFonts w:hint="eastAsia"/>
        </w:rPr>
        <w:t>系统的“骨架”，稳定地承载并连接了RT1064核心模组与所有外部设备，为后续的软件开发和系统集成提供了坚实的硬件基础。</w:t>
      </w:r>
    </w:p>
    <w:p w14:paraId="06952832">
      <w:pPr>
        <w:rPr>
          <w:rFonts w:hint="eastAsia"/>
        </w:rPr>
      </w:pPr>
      <w:r>
        <w:rPr>
          <w:rFonts w:hint="eastAsia"/>
        </w:rPr>
        <w:t>2. DRV8701E电机驱动板设计与迭代</w:t>
      </w:r>
    </w:p>
    <w:p w14:paraId="04454C07">
      <w:pPr>
        <w:rPr>
          <w:rFonts w:hint="eastAsia"/>
        </w:rPr>
      </w:pPr>
      <w:r>
        <w:rPr>
          <w:rFonts w:hint="eastAsia"/>
        </w:rPr>
        <w:t>功能定位： 该驱动板专为直流有刷电机设计，采用DRV8701E驱动芯片，旨在提供稳定可靠的电机驱动能力，满足</w:t>
      </w:r>
      <w:r>
        <w:rPr>
          <w:rFonts w:hint="eastAsia"/>
          <w:lang w:val="en-US" w:eastAsia="zh-CN"/>
        </w:rPr>
        <w:t>智能车</w:t>
      </w:r>
      <w:r>
        <w:rPr>
          <w:rFonts w:hint="eastAsia"/>
        </w:rPr>
        <w:t>行进和执行推箱动作的需求。</w:t>
      </w:r>
    </w:p>
    <w:p w14:paraId="188817E8">
      <w:pPr>
        <w:rPr>
          <w:rFonts w:hint="eastAsia"/>
        </w:rPr>
      </w:pPr>
      <w:r>
        <w:rPr>
          <w:rFonts w:hint="eastAsia"/>
        </w:rPr>
        <w:t>关键挑战与解决方案（从故障中学习）：</w:t>
      </w:r>
    </w:p>
    <w:p w14:paraId="4A489DEF">
      <w:pPr>
        <w:rPr>
          <w:rFonts w:hint="eastAsia"/>
        </w:rPr>
      </w:pPr>
      <w:r>
        <w:rPr>
          <w:rFonts w:hint="eastAsia"/>
        </w:rPr>
        <w:t>初期烧毁问题： 在项目早期，第一版第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版电机驱动板在刚接入电路时即发生了烧毁现象。经过深入分析，我诊断问题很可能源于PCB设计时的走线宽度不足以承载大电流，以及元件布局未能有效散热，甚至可能存在瞬态电流冲击防护的缺失。</w:t>
      </w:r>
    </w:p>
    <w:p w14:paraId="71357EBC">
      <w:pPr>
        <w:rPr>
          <w:rFonts w:hint="eastAsia"/>
        </w:rPr>
      </w:pPr>
      <w:r>
        <w:rPr>
          <w:rFonts w:hint="eastAsia"/>
        </w:rPr>
        <w:t>改进措施与成果：</w:t>
      </w:r>
    </w:p>
    <w:p w14:paraId="0C0A473C">
      <w:pPr>
        <w:rPr>
          <w:rFonts w:hint="eastAsia"/>
        </w:rPr>
      </w:pPr>
      <w:r>
        <w:rPr>
          <w:rFonts w:hint="eastAsia"/>
        </w:rPr>
        <w:t>增强电流承载能力： 大幅加宽了驱动板上所有高电流路径（如电机驱动电源线、电机输出线）的PCB走线，确保其能够承受电机在启动和堵转时可能产生的瞬时大电流。</w:t>
      </w:r>
    </w:p>
    <w:p w14:paraId="260D6E7A">
      <w:pPr>
        <w:rPr>
          <w:rFonts w:hint="eastAsia"/>
        </w:rPr>
      </w:pPr>
      <w:r>
        <w:rPr>
          <w:rFonts w:hint="eastAsia"/>
        </w:rPr>
        <w:t>优化散热： 改进了DRV8701E芯片及外围MOSFET的布局，增加了铜面积作为散热片，有效降低了芯片和功率元件的工作温度。</w:t>
      </w:r>
    </w:p>
    <w:p w14:paraId="2790CC0E">
      <w:pPr>
        <w:rPr>
          <w:rFonts w:hint="eastAsia"/>
        </w:rPr>
      </w:pPr>
      <w:r>
        <w:rPr>
          <w:rFonts w:hint="eastAsia"/>
        </w:rPr>
        <w:t>电源稳定与保护： 审查并增强了电源输入端的滤波电容配置，以应对电源瞬态变化，并考虑了地线布局优化，提升了整体电源的稳定性。</w:t>
      </w:r>
    </w:p>
    <w:p w14:paraId="05B30B01">
      <w:pPr>
        <w:rPr>
          <w:rFonts w:hint="eastAsia"/>
        </w:rPr>
      </w:pPr>
      <w:r>
        <w:rPr>
          <w:rFonts w:hint="eastAsia"/>
        </w:rPr>
        <w:t>成果： 经过这次宝贵的迭代，我成功设计并制作了一块稳定、可靠的DRV8701E电机驱动板，其在长时间运行和各种工况下均表现出色，再未出现烧毁问题，显著提升了系统鲁棒性。</w:t>
      </w:r>
    </w:p>
    <w:p w14:paraId="12E19217">
      <w:pPr>
        <w:rPr>
          <w:rFonts w:hint="eastAsia"/>
        </w:rPr>
      </w:pPr>
    </w:p>
    <w:p w14:paraId="367E9484">
      <w:pPr>
        <w:rPr>
          <w:rFonts w:hint="eastAsia"/>
        </w:rPr>
      </w:pPr>
      <w:r>
        <w:rPr>
          <w:rFonts w:hint="eastAsia"/>
        </w:rPr>
        <w:t>3. 光敏传感器模块设计</w:t>
      </w:r>
    </w:p>
    <w:p w14:paraId="3FC27592">
      <w:pPr>
        <w:rPr>
          <w:rFonts w:hint="eastAsia"/>
        </w:rPr>
      </w:pPr>
      <w:r>
        <w:rPr>
          <w:rFonts w:hint="eastAsia"/>
        </w:rPr>
        <w:t>功能： 该模块用于判断</w:t>
      </w:r>
      <w:r>
        <w:rPr>
          <w:rFonts w:hint="eastAsia"/>
          <w:lang w:val="en-US" w:eastAsia="zh-CN"/>
        </w:rPr>
        <w:t>智能车</w:t>
      </w:r>
      <w:r>
        <w:rPr>
          <w:rFonts w:hint="eastAsia"/>
        </w:rPr>
        <w:t>是否已将箱子推出赛道，其核心原理是识别赛道外围的蓝色区域。</w:t>
      </w:r>
    </w:p>
    <w:p w14:paraId="68CF7412">
      <w:pPr>
        <w:rPr>
          <w:rFonts w:hint="eastAsia"/>
        </w:rPr>
      </w:pPr>
    </w:p>
    <w:p w14:paraId="29CF5913">
      <w:pPr>
        <w:rPr>
          <w:rFonts w:hint="eastAsia"/>
        </w:rPr>
      </w:pPr>
      <w:r>
        <w:rPr>
          <w:rFonts w:hint="eastAsia"/>
        </w:rPr>
        <w:t>设计理念与工作原理：</w:t>
      </w:r>
    </w:p>
    <w:p w14:paraId="71F4A0C2">
      <w:pPr>
        <w:rPr>
          <w:rFonts w:hint="eastAsia"/>
        </w:rPr>
      </w:pPr>
      <w:r>
        <w:rPr>
          <w:rFonts w:hint="eastAsia"/>
        </w:rPr>
        <w:t>模仿学习：参照了常见的光电传感器设计，这使得模块的设计具有很高的可靠性和易用性。</w:t>
      </w:r>
    </w:p>
    <w:p w14:paraId="7538F429">
      <w:pPr>
        <w:rPr>
          <w:rFonts w:hint="eastAsia"/>
        </w:rPr>
      </w:pPr>
      <w:r>
        <w:rPr>
          <w:rFonts w:hint="eastAsia"/>
        </w:rPr>
        <w:t>安装位置与工作方式： 传感器安装在小车前方的底部，其板载LED发射光线，光敏电阻（或光敏二极管）接收从地面反射回来的光线。当小车驶过蓝色区域时，蓝色区域对特定波长的光线反射特性与赛道地面不同，导致光敏电阻接收到的光强度发生变化。</w:t>
      </w:r>
    </w:p>
    <w:p w14:paraId="41FA0B5F">
      <w:pPr>
        <w:rPr>
          <w:rFonts w:hint="eastAsia"/>
        </w:rPr>
      </w:pPr>
      <w:r>
        <w:rPr>
          <w:rFonts w:hint="eastAsia"/>
        </w:rPr>
        <w:t>数字量输出： 将光敏</w:t>
      </w:r>
      <w:r>
        <w:rPr>
          <w:rFonts w:hint="eastAsia"/>
          <w:lang w:val="en-US" w:eastAsia="zh-CN"/>
        </w:rPr>
        <w:t>传感器</w:t>
      </w:r>
      <w:r>
        <w:rPr>
          <w:rFonts w:hint="eastAsia"/>
        </w:rPr>
        <w:t>产生的模拟信号转换为离散的数字信号，直接送入RT1064。通过调整板上的可调电阻，我们可以精确地设定比较器的阈值，以可靠地区分赛道和蓝色区域，避免误判。</w:t>
      </w:r>
    </w:p>
    <w:p w14:paraId="5656ECA0">
      <w:pPr>
        <w:rPr>
          <w:rFonts w:hint="eastAsia"/>
        </w:rPr>
      </w:pPr>
      <w:r>
        <w:rPr>
          <w:rFonts w:hint="eastAsia"/>
        </w:rPr>
        <w:t>成果： 模块输出信号稳定可靠，能准确识别蓝色区域，为</w:t>
      </w:r>
      <w:bookmarkStart w:id="0" w:name="_GoBack"/>
      <w:bookmarkEnd w:id="0"/>
      <w:r>
        <w:rPr>
          <w:rFonts w:hint="eastAsia"/>
          <w:lang w:eastAsia="zh-CN"/>
        </w:rPr>
        <w:t>智能车</w:t>
      </w:r>
      <w:r>
        <w:rPr>
          <w:rFonts w:hint="eastAsia"/>
        </w:rPr>
        <w:t>判断推箱任务完成情况提供了关键的输入。</w:t>
      </w:r>
    </w:p>
    <w:p w14:paraId="6F2E3A36">
      <w:pPr>
        <w:rPr>
          <w:rFonts w:hint="eastAsia"/>
        </w:rPr>
      </w:pPr>
      <w:r>
        <w:rPr>
          <w:rFonts w:hint="eastAsia"/>
        </w:rPr>
        <w:t>个人收获与技能提升</w:t>
      </w:r>
    </w:p>
    <w:p w14:paraId="4B21C921">
      <w:pPr>
        <w:rPr>
          <w:rFonts w:hint="eastAsia"/>
        </w:rPr>
      </w:pPr>
    </w:p>
    <w:p w14:paraId="29421924">
      <w:pPr>
        <w:rPr>
          <w:rFonts w:hint="eastAsia"/>
        </w:rPr>
      </w:pPr>
      <w:r>
        <w:rPr>
          <w:rFonts w:hint="eastAsia"/>
        </w:rPr>
        <w:t>本次项目的硬件设计经历对我而言是极大的财富，尤其是在从零开始设计到实际调试成功的过程中，我获得了以下宝贵的经验和能力提升：</w:t>
      </w:r>
    </w:p>
    <w:p w14:paraId="002F8CC8">
      <w:pPr>
        <w:rPr>
          <w:rFonts w:hint="eastAsia"/>
        </w:rPr>
      </w:pPr>
    </w:p>
    <w:p w14:paraId="12DC4B43">
      <w:pPr>
        <w:rPr>
          <w:rFonts w:hint="eastAsia"/>
        </w:rPr>
      </w:pPr>
      <w:r>
        <w:rPr>
          <w:rFonts w:hint="eastAsia"/>
        </w:rPr>
        <w:t>端到端硬件设计与实现能力： 从需求分析、方案选型（如借鉴官方设计）、原理图绘制、PCB布局布线、到实际的元器件采购、焊接、组装和初步调试，我完整地参与并负责了整个硬件开发周期，实现了从设计图纸到实际工作硬件的转变。</w:t>
      </w:r>
    </w:p>
    <w:p w14:paraId="2BE313E1">
      <w:pPr>
        <w:rPr>
          <w:rFonts w:hint="eastAsia"/>
        </w:rPr>
      </w:pPr>
      <w:r>
        <w:rPr>
          <w:rFonts w:hint="eastAsia"/>
        </w:rPr>
        <w:t>复杂板卡设计实践： 深入理解并实践了RT1064等复杂嵌入式核心板的扩展设计，包括但不限于多层PCB布局、高速信号（如CSI）的阻抗控制与信号完整性、以及多路电源的稳压与滤波设计。</w:t>
      </w:r>
    </w:p>
    <w:p w14:paraId="1C6C3847">
      <w:pPr>
        <w:rPr>
          <w:rFonts w:hint="eastAsia"/>
        </w:rPr>
      </w:pPr>
      <w:r>
        <w:rPr>
          <w:rFonts w:hint="eastAsia"/>
        </w:rPr>
        <w:t>电源完整性与稳定性处理： 尤其通过电机驱动板的烧毁经历，我深刻认识到大电流电路中PCB走线宽度、元器件选型、散热设计以及瞬态保护电路的重要性。我学会了如何分析并解决电源相关的噪声、纹波以及瞬时冲击问题，显著提升了电路的抗干扰能力和可靠性。</w:t>
      </w:r>
    </w:p>
    <w:p w14:paraId="25AA7842">
      <w:pPr>
        <w:rPr>
          <w:rFonts w:hint="eastAsia"/>
        </w:rPr>
      </w:pPr>
      <w:r>
        <w:rPr>
          <w:rFonts w:hint="eastAsia"/>
        </w:rPr>
        <w:t>实际故障排除与问题解决： 面对硬件烧毁这种实际故障，我能够独立进行原因分析（例如：推测为走线过细、散热不足或缺乏保护），并迅速提出并实施有效的改进措施，最终成功解决问题，这极大地锻炼了我的硬件调试和故障排查能力。</w:t>
      </w:r>
    </w:p>
    <w:p w14:paraId="0B94A8FD">
      <w:pPr>
        <w:rPr>
          <w:rFonts w:hint="eastAsia"/>
        </w:rPr>
      </w:pPr>
      <w:r>
        <w:rPr>
          <w:rFonts w:hint="eastAsia"/>
        </w:rPr>
        <w:t>动手实践与成就感： 亲手设计、焊接出板子，并看到它在实际硬件平台上成功运行，这种从无到有的创造过程带来了巨大的成就感，也进一步激发了我对嵌入式硬件设计的热情。</w:t>
      </w:r>
    </w:p>
    <w:p w14:paraId="1B8F124D">
      <w:r>
        <w:rPr>
          <w:rFonts w:hint="eastAsia"/>
        </w:rPr>
        <w:t>通过此次项目，我不仅提升了专业的硬件设计技能，也培养了严谨细致的工作态度和从失败中学习、迭代优化的能力，这为我未来的技术生涯奠定了坚实的基础。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80"/>
      </w:pPr>
      <w:r>
        <w:separator/>
      </w:r>
    </w:p>
  </w:endnote>
  <w:endnote w:type="continuationSeparator" w:id="1">
    <w:p>
      <w:pPr>
        <w:spacing w:line="240" w:lineRule="auto"/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left="480"/>
      </w:pPr>
      <w:r>
        <w:separator/>
      </w:r>
    </w:p>
  </w:footnote>
  <w:footnote w:type="continuationSeparator" w:id="1">
    <w:p>
      <w:pPr>
        <w:spacing w:line="360" w:lineRule="auto"/>
        <w:ind w:left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C65299"/>
    <w:rsid w:val="09B96D4E"/>
    <w:rsid w:val="0DFC2D5D"/>
    <w:rsid w:val="0FF52AA9"/>
    <w:rsid w:val="1F216917"/>
    <w:rsid w:val="29C65299"/>
    <w:rsid w:val="60CE34FA"/>
    <w:rsid w:val="7664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left="420" w:leftChars="20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2025-07-26T13:57:00Z</dcterms:created>
  <dc:creator>Vivian</dc:creator>
  <cp:lastModifiedBy>Vivian</cp:lastModifiedBy>
  <dcterms:modified xsi:type="dcterms:W3CDTF">2025-07-26T14:04:25Z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1E09FF4CDB884E5197D463D5A8B8954F_11</vt:lpwstr>
  </property>
  <property fmtid="{D5CDD505-2E9C-101B-9397-08002B2CF9AE}" pid="4" name="KSOTemplateDocerSaveRecord">
    <vt:lpwstr>eyJoZGlkIjoiNTk5MGY1Yzk3MWYzNzYyMGRkOTA0OGFjYTVlYTMwMDAiLCJ1c2VySWQiOiIyODExNTQ4MzgifQ==</vt:lpwstr>
  </property>
</Properties>
</file>