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24E3" w14:textId="6FEDF898" w:rsidR="00BE0EDA" w:rsidRDefault="004D2FF2" w:rsidP="00643CAD">
      <w:r>
        <w:t xml:space="preserve">Group </w:t>
      </w:r>
      <w:r w:rsidR="00643CAD">
        <w:t>D</w:t>
      </w:r>
    </w:p>
    <w:p w14:paraId="1F7D1E32" w14:textId="37B834FD" w:rsidR="00643CAD" w:rsidRDefault="00643CAD" w:rsidP="00643CAD">
      <w:pPr>
        <w:pStyle w:val="ListParagraph"/>
        <w:numPr>
          <w:ilvl w:val="0"/>
          <w:numId w:val="1"/>
        </w:numPr>
      </w:pPr>
      <w:r>
        <w:t xml:space="preserve">The code compile successfully. I wrote two generic functions and integrate them into the TestMC.cpp. </w:t>
      </w:r>
    </w:p>
    <w:p w14:paraId="754CBB0A" w14:textId="77777777" w:rsidR="00643CAD" w:rsidRDefault="00643CAD" w:rsidP="00643CAD">
      <w:pPr>
        <w:pStyle w:val="ListParagraph"/>
      </w:pPr>
    </w:p>
    <w:p w14:paraId="0EE5C8E2" w14:textId="3787DFB6" w:rsidR="00643CAD" w:rsidRDefault="004D2FF2" w:rsidP="00BC06C1">
      <w:pPr>
        <w:pStyle w:val="ListParagraph"/>
        <w:numPr>
          <w:ilvl w:val="0"/>
          <w:numId w:val="1"/>
        </w:numPr>
      </w:pPr>
      <w:r>
        <w:t xml:space="preserve">Run the MC program </w:t>
      </w:r>
      <w:r w:rsidR="00643CAD">
        <w:t xml:space="preserve">again with data from Batches 1 and 2. Experiment with different values of NT (time steps) and NSIM (simulations or draws). How do SD and SE react for these different run parameters, and is there any pattern in regards to the accuracy of the MC (when compared to the exact method)? </w:t>
      </w:r>
    </w:p>
    <w:p w14:paraId="646CBAB2" w14:textId="2C0675E6" w:rsidR="004D2FF2" w:rsidRDefault="004D2FF2" w:rsidP="004D2FF2">
      <w:pPr>
        <w:pStyle w:val="ListParagraph"/>
      </w:pPr>
      <w:r>
        <w:t>Ans:</w:t>
      </w:r>
    </w:p>
    <w:p w14:paraId="1BC445F8" w14:textId="77777777" w:rsidR="00B16099" w:rsidRDefault="00B16099" w:rsidP="004D2FF2">
      <w:pPr>
        <w:pStyle w:val="ListParagraph"/>
      </w:pPr>
    </w:p>
    <w:p w14:paraId="5949CFFE" w14:textId="77D2DFC7" w:rsidR="0019781A" w:rsidRDefault="00B16099" w:rsidP="004D2FF2">
      <w:pPr>
        <w:pStyle w:val="ListParagraph"/>
      </w:pPr>
      <w:r>
        <w:t xml:space="preserve">Batch 1 </w:t>
      </w:r>
      <w:r w:rsidR="0019781A">
        <w:t xml:space="preserve">Call: </w:t>
      </w:r>
    </w:p>
    <w:p w14:paraId="11573145" w14:textId="052BCD5C" w:rsidR="0019781A" w:rsidRDefault="0019781A" w:rsidP="004D2FF2">
      <w:pPr>
        <w:pStyle w:val="ListParagraph"/>
      </w:pPr>
      <w:r>
        <w:t xml:space="preserve">Exact solution is </w:t>
      </w:r>
      <w:r w:rsidR="00E91C09">
        <w:t>2.13337</w:t>
      </w:r>
    </w:p>
    <w:p w14:paraId="0674BDD3" w14:textId="17FE7BF3" w:rsidR="0019781A" w:rsidRDefault="002346E4" w:rsidP="004D2FF2">
      <w:pPr>
        <w:pStyle w:val="ListParagraph"/>
      </w:pPr>
      <w:r w:rsidRPr="002346E4">
        <w:drawing>
          <wp:inline distT="0" distB="0" distL="0" distR="0" wp14:anchorId="155BCA95" wp14:editId="564A8AA0">
            <wp:extent cx="3890513" cy="2009240"/>
            <wp:effectExtent l="0" t="0" r="0" b="0"/>
            <wp:docPr id="44041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0479" cy="2014387"/>
                    </a:xfrm>
                    <a:prstGeom prst="rect">
                      <a:avLst/>
                    </a:prstGeom>
                    <a:noFill/>
                    <a:ln>
                      <a:noFill/>
                    </a:ln>
                  </pic:spPr>
                </pic:pic>
              </a:graphicData>
            </a:graphic>
          </wp:inline>
        </w:drawing>
      </w:r>
    </w:p>
    <w:p w14:paraId="0EB6B0EF" w14:textId="77777777" w:rsidR="0087680A" w:rsidRDefault="0087680A" w:rsidP="00301F3A">
      <w:pPr>
        <w:pStyle w:val="ListParagraph"/>
      </w:pPr>
    </w:p>
    <w:p w14:paraId="5460D351" w14:textId="049FF8CF" w:rsidR="00301F3A" w:rsidRDefault="00B16099" w:rsidP="00301F3A">
      <w:pPr>
        <w:pStyle w:val="ListParagraph"/>
      </w:pPr>
      <w:r>
        <w:t xml:space="preserve">Batch 1 </w:t>
      </w:r>
      <w:r w:rsidR="00301F3A">
        <w:t xml:space="preserve">Put: </w:t>
      </w:r>
    </w:p>
    <w:p w14:paraId="2197A9F6" w14:textId="19DBAE70" w:rsidR="00301F3A" w:rsidRDefault="00301F3A" w:rsidP="00301F3A">
      <w:pPr>
        <w:pStyle w:val="ListParagraph"/>
      </w:pPr>
      <w:r>
        <w:t xml:space="preserve">Exact solution is </w:t>
      </w:r>
      <w:r w:rsidR="00E91C09">
        <w:t>5.84628</w:t>
      </w:r>
    </w:p>
    <w:p w14:paraId="1B938155" w14:textId="31756997" w:rsidR="00301F3A" w:rsidRDefault="00143131" w:rsidP="00301F3A">
      <w:pPr>
        <w:pStyle w:val="ListParagraph"/>
      </w:pPr>
      <w:r w:rsidRPr="00143131">
        <w:drawing>
          <wp:inline distT="0" distB="0" distL="0" distR="0" wp14:anchorId="1D516310" wp14:editId="4B07FAAB">
            <wp:extent cx="3856008" cy="2144724"/>
            <wp:effectExtent l="0" t="0" r="0" b="8255"/>
            <wp:docPr id="1480391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3126" cy="2159807"/>
                    </a:xfrm>
                    <a:prstGeom prst="rect">
                      <a:avLst/>
                    </a:prstGeom>
                    <a:noFill/>
                    <a:ln>
                      <a:noFill/>
                    </a:ln>
                  </pic:spPr>
                </pic:pic>
              </a:graphicData>
            </a:graphic>
          </wp:inline>
        </w:drawing>
      </w:r>
    </w:p>
    <w:p w14:paraId="3731BB81" w14:textId="77777777" w:rsidR="00BE76C2" w:rsidRDefault="00BE76C2" w:rsidP="00301F3A">
      <w:pPr>
        <w:pStyle w:val="ListParagraph"/>
      </w:pPr>
    </w:p>
    <w:p w14:paraId="03CE2D53" w14:textId="77777777" w:rsidR="002346E4" w:rsidRDefault="002346E4" w:rsidP="00BE76C2">
      <w:pPr>
        <w:pStyle w:val="ListParagraph"/>
      </w:pPr>
    </w:p>
    <w:p w14:paraId="747C2AB4" w14:textId="77777777" w:rsidR="002346E4" w:rsidRDefault="002346E4" w:rsidP="00BE76C2">
      <w:pPr>
        <w:pStyle w:val="ListParagraph"/>
      </w:pPr>
    </w:p>
    <w:p w14:paraId="5AB70F13" w14:textId="77777777" w:rsidR="002346E4" w:rsidRDefault="002346E4" w:rsidP="00BE76C2">
      <w:pPr>
        <w:pStyle w:val="ListParagraph"/>
      </w:pPr>
    </w:p>
    <w:p w14:paraId="582D3821" w14:textId="77777777" w:rsidR="002346E4" w:rsidRDefault="002346E4" w:rsidP="00BE76C2">
      <w:pPr>
        <w:pStyle w:val="ListParagraph"/>
      </w:pPr>
    </w:p>
    <w:p w14:paraId="7D309012" w14:textId="77777777" w:rsidR="002346E4" w:rsidRDefault="002346E4" w:rsidP="00BE76C2">
      <w:pPr>
        <w:pStyle w:val="ListParagraph"/>
      </w:pPr>
    </w:p>
    <w:p w14:paraId="63EE94B2" w14:textId="59CF34FC" w:rsidR="00BE76C2" w:rsidRDefault="00BE76C2" w:rsidP="00BE76C2">
      <w:pPr>
        <w:pStyle w:val="ListParagraph"/>
      </w:pPr>
      <w:r>
        <w:lastRenderedPageBreak/>
        <w:t xml:space="preserve">Batch </w:t>
      </w:r>
      <w:r>
        <w:t>2</w:t>
      </w:r>
      <w:r>
        <w:t xml:space="preserve"> Call: </w:t>
      </w:r>
    </w:p>
    <w:p w14:paraId="52CB4FAC" w14:textId="2566B3B1" w:rsidR="00BE76C2" w:rsidRDefault="00BE76C2" w:rsidP="00BE76C2">
      <w:pPr>
        <w:pStyle w:val="ListParagraph"/>
      </w:pPr>
      <w:r>
        <w:t xml:space="preserve">Exact solution is </w:t>
      </w:r>
      <w:r>
        <w:t>7.96557</w:t>
      </w:r>
    </w:p>
    <w:p w14:paraId="5CBC5F9C" w14:textId="1077FACE" w:rsidR="00BE76C2" w:rsidRDefault="002346E4" w:rsidP="00BE76C2">
      <w:pPr>
        <w:pStyle w:val="ListParagraph"/>
      </w:pPr>
      <w:r w:rsidRPr="002346E4">
        <w:drawing>
          <wp:inline distT="0" distB="0" distL="0" distR="0" wp14:anchorId="1D05ABCE" wp14:editId="081BD89A">
            <wp:extent cx="3631721" cy="2460563"/>
            <wp:effectExtent l="0" t="0" r="6985" b="0"/>
            <wp:docPr id="1815246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3450" cy="2468510"/>
                    </a:xfrm>
                    <a:prstGeom prst="rect">
                      <a:avLst/>
                    </a:prstGeom>
                    <a:noFill/>
                    <a:ln>
                      <a:noFill/>
                    </a:ln>
                  </pic:spPr>
                </pic:pic>
              </a:graphicData>
            </a:graphic>
          </wp:inline>
        </w:drawing>
      </w:r>
    </w:p>
    <w:p w14:paraId="41ACD39D" w14:textId="77777777" w:rsidR="00BE76C2" w:rsidRDefault="00BE76C2" w:rsidP="00BE76C2">
      <w:pPr>
        <w:pStyle w:val="ListParagraph"/>
      </w:pPr>
    </w:p>
    <w:p w14:paraId="1E3F161D" w14:textId="20223FC8" w:rsidR="00BE76C2" w:rsidRDefault="00BE76C2" w:rsidP="00BE76C2">
      <w:pPr>
        <w:pStyle w:val="ListParagraph"/>
      </w:pPr>
      <w:r>
        <w:t xml:space="preserve">Batch </w:t>
      </w:r>
      <w:r>
        <w:t>2</w:t>
      </w:r>
      <w:r>
        <w:t xml:space="preserve"> Put: </w:t>
      </w:r>
    </w:p>
    <w:p w14:paraId="11385EBA" w14:textId="44669391" w:rsidR="00923809" w:rsidRDefault="00BE76C2" w:rsidP="006F3DF9">
      <w:pPr>
        <w:pStyle w:val="ListParagraph"/>
        <w:tabs>
          <w:tab w:val="left" w:pos="3491"/>
        </w:tabs>
      </w:pPr>
      <w:r>
        <w:t xml:space="preserve">Exact solution is </w:t>
      </w:r>
      <w:r>
        <w:t>7.96557</w:t>
      </w:r>
      <w:r w:rsidR="006F3DF9">
        <w:tab/>
      </w:r>
    </w:p>
    <w:p w14:paraId="36F1EF05" w14:textId="6E388CEB" w:rsidR="006F3DF9" w:rsidRDefault="006F3DF9" w:rsidP="006F3DF9">
      <w:pPr>
        <w:pStyle w:val="ListParagraph"/>
        <w:tabs>
          <w:tab w:val="left" w:pos="3491"/>
        </w:tabs>
      </w:pPr>
      <w:r w:rsidRPr="006F3DF9">
        <w:drawing>
          <wp:inline distT="0" distB="0" distL="0" distR="0" wp14:anchorId="1595EF46" wp14:editId="5E61EFC7">
            <wp:extent cx="3666490" cy="2484120"/>
            <wp:effectExtent l="0" t="0" r="0" b="0"/>
            <wp:docPr id="1360239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2484120"/>
                    </a:xfrm>
                    <a:prstGeom prst="rect">
                      <a:avLst/>
                    </a:prstGeom>
                    <a:noFill/>
                    <a:ln>
                      <a:noFill/>
                    </a:ln>
                  </pic:spPr>
                </pic:pic>
              </a:graphicData>
            </a:graphic>
          </wp:inline>
        </w:drawing>
      </w:r>
    </w:p>
    <w:p w14:paraId="41CAA341" w14:textId="77777777" w:rsidR="00746A84" w:rsidRDefault="00746A84" w:rsidP="00746A84">
      <w:pPr>
        <w:pStyle w:val="ListParagraph"/>
      </w:pPr>
    </w:p>
    <w:p w14:paraId="0B6A5618" w14:textId="3B1EA001" w:rsidR="002346E4" w:rsidRPr="002346E4" w:rsidRDefault="002346E4" w:rsidP="002346E4">
      <w:r>
        <w:t>I</w:t>
      </w:r>
      <w:r w:rsidRPr="002346E4">
        <w:t>n general, t</w:t>
      </w:r>
      <w:r w:rsidRPr="002346E4">
        <w:t>he difference at NT = 1000 is smaller than at NT = 500</w:t>
      </w:r>
      <w:r w:rsidRPr="002346E4">
        <w:t>.</w:t>
      </w:r>
      <w:r w:rsidRPr="002346E4">
        <w:t xml:space="preserve"> </w:t>
      </w:r>
      <w:r w:rsidRPr="002346E4">
        <w:t>This situation</w:t>
      </w:r>
      <w:r w:rsidRPr="002346E4">
        <w:t xml:space="preserve"> implies that increasing the number of time steps (NT) is associated with a reduction in the difference between the Monte Carlo estimates and the exact solution.</w:t>
      </w:r>
    </w:p>
    <w:p w14:paraId="62DDCCF9" w14:textId="710E6717" w:rsidR="002346E4" w:rsidRPr="002346E4" w:rsidRDefault="002346E4" w:rsidP="002346E4">
      <w:r w:rsidRPr="002346E4">
        <w:t>The consistency of Standard Deviation at similar levels when NSIM increases implies that the variability or spread of the Monte Carlo estimates remains stable with a higher number of simulations. This suggests that the method stabilizes and converges to a consistent level of accuracy.</w:t>
      </w:r>
    </w:p>
    <w:p w14:paraId="6E896DFB" w14:textId="3498224E" w:rsidR="00812C0D" w:rsidRPr="00BE0EDA" w:rsidRDefault="00923809" w:rsidP="006F3DF9">
      <w:r w:rsidRPr="002346E4">
        <w:t xml:space="preserve">The gradual decrease in Standard Error (SE) when NSIM increases is a positive sign. A lower SE indicates that the estimate of the mean becomes more precise with more simulations. </w:t>
      </w:r>
      <w:r w:rsidR="00746A84" w:rsidRPr="002346E4">
        <w:t>T</w:t>
      </w:r>
      <w:r w:rsidRPr="002346E4">
        <w:t>his</w:t>
      </w:r>
      <w:r w:rsidR="00746A84" w:rsidRPr="002346E4">
        <w:t xml:space="preserve"> situation</w:t>
      </w:r>
      <w:r w:rsidRPr="002346E4">
        <w:t xml:space="preserve"> aligns with the Law of Large Numbers, where a larger sample size leads to a more accurate estimation of the population mean.</w:t>
      </w:r>
    </w:p>
    <w:sectPr w:rsidR="00812C0D" w:rsidRPr="00BE0E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B7914" w14:textId="77777777" w:rsidR="003551AB" w:rsidRDefault="003551AB" w:rsidP="00E91C09">
      <w:pPr>
        <w:spacing w:after="0" w:line="240" w:lineRule="auto"/>
      </w:pPr>
      <w:r>
        <w:separator/>
      </w:r>
    </w:p>
  </w:endnote>
  <w:endnote w:type="continuationSeparator" w:id="0">
    <w:p w14:paraId="730FBFC8" w14:textId="77777777" w:rsidR="003551AB" w:rsidRDefault="003551AB" w:rsidP="00E91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D2C2F" w14:textId="77777777" w:rsidR="003551AB" w:rsidRDefault="003551AB" w:rsidP="00E91C09">
      <w:pPr>
        <w:spacing w:after="0" w:line="240" w:lineRule="auto"/>
      </w:pPr>
      <w:r>
        <w:separator/>
      </w:r>
    </w:p>
  </w:footnote>
  <w:footnote w:type="continuationSeparator" w:id="0">
    <w:p w14:paraId="0BC0A736" w14:textId="77777777" w:rsidR="003551AB" w:rsidRDefault="003551AB" w:rsidP="00E91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04F66"/>
    <w:multiLevelType w:val="hybridMultilevel"/>
    <w:tmpl w:val="E0082BD8"/>
    <w:lvl w:ilvl="0" w:tplc="D15A2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6F765D"/>
    <w:multiLevelType w:val="hybridMultilevel"/>
    <w:tmpl w:val="B88EAD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623067">
    <w:abstractNumId w:val="1"/>
  </w:num>
  <w:num w:numId="2" w16cid:durableId="116694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FF2"/>
    <w:rsid w:val="000D0C7F"/>
    <w:rsid w:val="00121F5B"/>
    <w:rsid w:val="00143131"/>
    <w:rsid w:val="0019781A"/>
    <w:rsid w:val="002346E4"/>
    <w:rsid w:val="002801FA"/>
    <w:rsid w:val="00301F3A"/>
    <w:rsid w:val="00347D76"/>
    <w:rsid w:val="003551AB"/>
    <w:rsid w:val="00481FE2"/>
    <w:rsid w:val="00493CF9"/>
    <w:rsid w:val="004D2FF2"/>
    <w:rsid w:val="005671F5"/>
    <w:rsid w:val="00612A65"/>
    <w:rsid w:val="00621649"/>
    <w:rsid w:val="00643CAD"/>
    <w:rsid w:val="006F3DF9"/>
    <w:rsid w:val="00746A84"/>
    <w:rsid w:val="007A13FC"/>
    <w:rsid w:val="007E01F9"/>
    <w:rsid w:val="00812C0D"/>
    <w:rsid w:val="0087680A"/>
    <w:rsid w:val="00923809"/>
    <w:rsid w:val="00986CBC"/>
    <w:rsid w:val="00A1393A"/>
    <w:rsid w:val="00AA4A73"/>
    <w:rsid w:val="00AD7583"/>
    <w:rsid w:val="00AF63F8"/>
    <w:rsid w:val="00B16099"/>
    <w:rsid w:val="00BA579D"/>
    <w:rsid w:val="00BE0EDA"/>
    <w:rsid w:val="00BE46A7"/>
    <w:rsid w:val="00BE76C2"/>
    <w:rsid w:val="00BE76C4"/>
    <w:rsid w:val="00C53D22"/>
    <w:rsid w:val="00C7204E"/>
    <w:rsid w:val="00CA4070"/>
    <w:rsid w:val="00CD2583"/>
    <w:rsid w:val="00E91C09"/>
    <w:rsid w:val="00F07A1B"/>
    <w:rsid w:val="00F16F79"/>
    <w:rsid w:val="00F420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C83C1"/>
  <w15:chartTrackingRefBased/>
  <w15:docId w15:val="{1F7FD161-4CC8-406D-8444-1620934C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FF2"/>
    <w:pPr>
      <w:ind w:left="720"/>
      <w:contextualSpacing/>
    </w:pPr>
  </w:style>
  <w:style w:type="table" w:styleId="TableGrid">
    <w:name w:val="Table Grid"/>
    <w:basedOn w:val="TableNormal"/>
    <w:uiPriority w:val="39"/>
    <w:rsid w:val="00197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0E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91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C09"/>
  </w:style>
  <w:style w:type="paragraph" w:styleId="Footer">
    <w:name w:val="footer"/>
    <w:basedOn w:val="Normal"/>
    <w:link w:val="FooterChar"/>
    <w:uiPriority w:val="99"/>
    <w:unhideWhenUsed/>
    <w:rsid w:val="00E91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091">
      <w:bodyDiv w:val="1"/>
      <w:marLeft w:val="0"/>
      <w:marRight w:val="0"/>
      <w:marTop w:val="0"/>
      <w:marBottom w:val="0"/>
      <w:divBdr>
        <w:top w:val="none" w:sz="0" w:space="0" w:color="auto"/>
        <w:left w:val="none" w:sz="0" w:space="0" w:color="auto"/>
        <w:bottom w:val="none" w:sz="0" w:space="0" w:color="auto"/>
        <w:right w:val="none" w:sz="0" w:space="0" w:color="auto"/>
      </w:divBdr>
    </w:div>
    <w:div w:id="408238902">
      <w:bodyDiv w:val="1"/>
      <w:marLeft w:val="0"/>
      <w:marRight w:val="0"/>
      <w:marTop w:val="0"/>
      <w:marBottom w:val="0"/>
      <w:divBdr>
        <w:top w:val="none" w:sz="0" w:space="0" w:color="auto"/>
        <w:left w:val="none" w:sz="0" w:space="0" w:color="auto"/>
        <w:bottom w:val="none" w:sz="0" w:space="0" w:color="auto"/>
        <w:right w:val="none" w:sz="0" w:space="0" w:color="auto"/>
      </w:divBdr>
      <w:divsChild>
        <w:div w:id="130830335">
          <w:marLeft w:val="0"/>
          <w:marRight w:val="0"/>
          <w:marTop w:val="0"/>
          <w:marBottom w:val="0"/>
          <w:divBdr>
            <w:top w:val="single" w:sz="2" w:space="0" w:color="D9D9E3"/>
            <w:left w:val="single" w:sz="2" w:space="0" w:color="D9D9E3"/>
            <w:bottom w:val="single" w:sz="2" w:space="0" w:color="D9D9E3"/>
            <w:right w:val="single" w:sz="2" w:space="0" w:color="D9D9E3"/>
          </w:divBdr>
          <w:divsChild>
            <w:div w:id="1019510062">
              <w:marLeft w:val="0"/>
              <w:marRight w:val="0"/>
              <w:marTop w:val="100"/>
              <w:marBottom w:val="100"/>
              <w:divBdr>
                <w:top w:val="single" w:sz="2" w:space="0" w:color="D9D9E3"/>
                <w:left w:val="single" w:sz="2" w:space="0" w:color="D9D9E3"/>
                <w:bottom w:val="single" w:sz="2" w:space="0" w:color="D9D9E3"/>
                <w:right w:val="single" w:sz="2" w:space="0" w:color="D9D9E3"/>
              </w:divBdr>
              <w:divsChild>
                <w:div w:id="982848418">
                  <w:marLeft w:val="0"/>
                  <w:marRight w:val="0"/>
                  <w:marTop w:val="0"/>
                  <w:marBottom w:val="0"/>
                  <w:divBdr>
                    <w:top w:val="single" w:sz="2" w:space="0" w:color="D9D9E3"/>
                    <w:left w:val="single" w:sz="2" w:space="0" w:color="D9D9E3"/>
                    <w:bottom w:val="single" w:sz="2" w:space="0" w:color="D9D9E3"/>
                    <w:right w:val="single" w:sz="2" w:space="0" w:color="D9D9E3"/>
                  </w:divBdr>
                  <w:divsChild>
                    <w:div w:id="1606424342">
                      <w:marLeft w:val="0"/>
                      <w:marRight w:val="0"/>
                      <w:marTop w:val="0"/>
                      <w:marBottom w:val="0"/>
                      <w:divBdr>
                        <w:top w:val="single" w:sz="2" w:space="0" w:color="D9D9E3"/>
                        <w:left w:val="single" w:sz="2" w:space="0" w:color="D9D9E3"/>
                        <w:bottom w:val="single" w:sz="2" w:space="0" w:color="D9D9E3"/>
                        <w:right w:val="single" w:sz="2" w:space="0" w:color="D9D9E3"/>
                      </w:divBdr>
                      <w:divsChild>
                        <w:div w:id="1804613021">
                          <w:marLeft w:val="0"/>
                          <w:marRight w:val="0"/>
                          <w:marTop w:val="0"/>
                          <w:marBottom w:val="0"/>
                          <w:divBdr>
                            <w:top w:val="single" w:sz="2" w:space="0" w:color="D9D9E3"/>
                            <w:left w:val="single" w:sz="2" w:space="0" w:color="D9D9E3"/>
                            <w:bottom w:val="single" w:sz="2" w:space="0" w:color="D9D9E3"/>
                            <w:right w:val="single" w:sz="2" w:space="0" w:color="D9D9E3"/>
                          </w:divBdr>
                          <w:divsChild>
                            <w:div w:id="1096170119">
                              <w:marLeft w:val="0"/>
                              <w:marRight w:val="0"/>
                              <w:marTop w:val="0"/>
                              <w:marBottom w:val="0"/>
                              <w:divBdr>
                                <w:top w:val="single" w:sz="2" w:space="0" w:color="D9D9E3"/>
                                <w:left w:val="single" w:sz="2" w:space="0" w:color="D9D9E3"/>
                                <w:bottom w:val="single" w:sz="2" w:space="0" w:color="D9D9E3"/>
                                <w:right w:val="single" w:sz="2" w:space="0" w:color="D9D9E3"/>
                              </w:divBdr>
                              <w:divsChild>
                                <w:div w:id="1803234355">
                                  <w:marLeft w:val="0"/>
                                  <w:marRight w:val="0"/>
                                  <w:marTop w:val="0"/>
                                  <w:marBottom w:val="0"/>
                                  <w:divBdr>
                                    <w:top w:val="single" w:sz="2" w:space="0" w:color="D9D9E3"/>
                                    <w:left w:val="single" w:sz="2" w:space="0" w:color="D9D9E3"/>
                                    <w:bottom w:val="single" w:sz="2" w:space="0" w:color="D9D9E3"/>
                                    <w:right w:val="single" w:sz="2" w:space="0" w:color="D9D9E3"/>
                                  </w:divBdr>
                                  <w:divsChild>
                                    <w:div w:id="41150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8312241">
      <w:bodyDiv w:val="1"/>
      <w:marLeft w:val="0"/>
      <w:marRight w:val="0"/>
      <w:marTop w:val="0"/>
      <w:marBottom w:val="0"/>
      <w:divBdr>
        <w:top w:val="none" w:sz="0" w:space="0" w:color="auto"/>
        <w:left w:val="none" w:sz="0" w:space="0" w:color="auto"/>
        <w:bottom w:val="none" w:sz="0" w:space="0" w:color="auto"/>
        <w:right w:val="none" w:sz="0" w:space="0" w:color="auto"/>
      </w:divBdr>
    </w:div>
    <w:div w:id="1588807046">
      <w:bodyDiv w:val="1"/>
      <w:marLeft w:val="0"/>
      <w:marRight w:val="0"/>
      <w:marTop w:val="0"/>
      <w:marBottom w:val="0"/>
      <w:divBdr>
        <w:top w:val="none" w:sz="0" w:space="0" w:color="auto"/>
        <w:left w:val="none" w:sz="0" w:space="0" w:color="auto"/>
        <w:bottom w:val="none" w:sz="0" w:space="0" w:color="auto"/>
        <w:right w:val="none" w:sz="0" w:space="0" w:color="auto"/>
      </w:divBdr>
    </w:div>
    <w:div w:id="1695034667">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柏安 陳</dc:creator>
  <cp:keywords/>
  <dc:description/>
  <cp:lastModifiedBy>柏安 陳</cp:lastModifiedBy>
  <cp:revision>5</cp:revision>
  <dcterms:created xsi:type="dcterms:W3CDTF">2023-12-02T21:55:00Z</dcterms:created>
  <dcterms:modified xsi:type="dcterms:W3CDTF">2023-12-12T05:44:00Z</dcterms:modified>
</cp:coreProperties>
</file>