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S PGothic" w:cs="MS PGothic" w:eastAsia="MS PGothic" w:hAnsi="MS PGothic"/>
          <w:sz w:val="28"/>
          <w:szCs w:val="28"/>
        </w:rPr>
      </w:pPr>
      <w:r w:rsidDel="00000000" w:rsidR="00000000" w:rsidRPr="00000000">
        <w:rPr>
          <w:rFonts w:ascii="MS PGothic" w:cs="MS PGothic" w:eastAsia="MS PGothic" w:hAnsi="MS PGothic"/>
          <w:sz w:val="28"/>
          <w:szCs w:val="28"/>
          <w:rtl w:val="0"/>
        </w:rPr>
        <w:t xml:space="preserve">2024年度　ソフトウェア工学概説</w:t>
      </w:r>
    </w:p>
    <w:p w:rsidR="00000000" w:rsidDel="00000000" w:rsidP="00000000" w:rsidRDefault="00000000" w:rsidRPr="00000000" w14:paraId="00000002">
      <w:pPr>
        <w:jc w:val="center"/>
        <w:rPr>
          <w:rFonts w:ascii="MS PGothic" w:cs="MS PGothic" w:eastAsia="MS PGothic" w:hAnsi="MS PGothic"/>
          <w:sz w:val="28"/>
          <w:szCs w:val="28"/>
        </w:rPr>
      </w:pPr>
      <w:r w:rsidDel="00000000" w:rsidR="00000000" w:rsidRPr="00000000">
        <w:rPr>
          <w:rFonts w:ascii="MS PGothic" w:cs="MS PGothic" w:eastAsia="MS PGothic" w:hAnsi="MS PGothic"/>
          <w:sz w:val="28"/>
          <w:szCs w:val="28"/>
          <w:rtl w:val="0"/>
        </w:rPr>
        <w:t xml:space="preserve">アプリケーション説明書</w:t>
      </w:r>
    </w:p>
    <w:p w:rsidR="00000000" w:rsidDel="00000000" w:rsidP="00000000" w:rsidRDefault="00000000" w:rsidRPr="00000000" w14:paraId="00000003">
      <w:pPr>
        <w:jc w:val="center"/>
        <w:rPr>
          <w:rFonts w:ascii="MS PGothic" w:cs="MS PGothic" w:eastAsia="MS PGothic" w:hAnsi="MS PGothic"/>
          <w:sz w:val="28"/>
          <w:szCs w:val="28"/>
        </w:rPr>
      </w:pPr>
      <w:r w:rsidDel="00000000" w:rsidR="00000000" w:rsidRPr="00000000">
        <w:rPr>
          <w:rtl w:val="0"/>
        </w:rPr>
      </w:r>
    </w:p>
    <w:tbl>
      <w:tblPr>
        <w:tblStyle w:val="Table1"/>
        <w:tblW w:w="9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7"/>
        <w:gridCol w:w="7603"/>
        <w:tblGridChange w:id="0">
          <w:tblGrid>
            <w:gridCol w:w="2127"/>
            <w:gridCol w:w="7603"/>
          </w:tblGrid>
        </w:tblGridChange>
      </w:tblGrid>
      <w:tr>
        <w:trPr>
          <w:cantSplit w:val="0"/>
          <w:trHeight w:val="239" w:hRule="atLeast"/>
          <w:tblHeader w:val="0"/>
        </w:trPr>
        <w:tc>
          <w:tcPr>
            <w:vAlign w:val="center"/>
          </w:tcPr>
          <w:p w:rsidR="00000000" w:rsidDel="00000000" w:rsidP="00000000" w:rsidRDefault="00000000" w:rsidRPr="00000000" w14:paraId="00000004">
            <w:pPr>
              <w:jc w:val="center"/>
              <w:rPr/>
            </w:pPr>
            <w:r w:rsidDel="00000000" w:rsidR="00000000" w:rsidRPr="00000000">
              <w:rPr>
                <w:rtl w:val="0"/>
              </w:rPr>
              <w:t xml:space="preserve">学籍番号</w:t>
            </w:r>
          </w:p>
        </w:tc>
        <w:tc>
          <w:tcPr>
            <w:vAlign w:val="center"/>
          </w:tcPr>
          <w:p w:rsidR="00000000" w:rsidDel="00000000" w:rsidP="00000000" w:rsidRDefault="00000000" w:rsidRPr="00000000" w14:paraId="00000005">
            <w:pPr>
              <w:jc w:val="center"/>
              <w:rPr/>
            </w:pPr>
            <w:r w:rsidDel="00000000" w:rsidR="00000000" w:rsidRPr="00000000">
              <w:rPr>
                <w:rtl w:val="0"/>
              </w:rPr>
              <w:t xml:space="preserve">2220020</w:t>
            </w:r>
          </w:p>
        </w:tc>
      </w:tr>
      <w:tr>
        <w:trPr>
          <w:cantSplit w:val="0"/>
          <w:trHeight w:val="40" w:hRule="atLeast"/>
          <w:tblHeader w:val="0"/>
        </w:trPr>
        <w:tc>
          <w:tcPr>
            <w:vAlign w:val="center"/>
          </w:tcPr>
          <w:p w:rsidR="00000000" w:rsidDel="00000000" w:rsidP="00000000" w:rsidRDefault="00000000" w:rsidRPr="00000000" w14:paraId="00000006">
            <w:pPr>
              <w:jc w:val="center"/>
              <w:rPr/>
            </w:pPr>
            <w:r w:rsidDel="00000000" w:rsidR="00000000" w:rsidRPr="00000000">
              <w:rPr>
                <w:rtl w:val="0"/>
              </w:rPr>
              <w:t xml:space="preserve">名前</w:t>
            </w:r>
          </w:p>
        </w:tc>
        <w:tc>
          <w:tcPr>
            <w:vAlign w:val="center"/>
          </w:tcPr>
          <w:p w:rsidR="00000000" w:rsidDel="00000000" w:rsidP="00000000" w:rsidRDefault="00000000" w:rsidRPr="00000000" w14:paraId="00000007">
            <w:pPr>
              <w:jc w:val="center"/>
              <w:rPr/>
            </w:pPr>
            <w:r w:rsidDel="00000000" w:rsidR="00000000" w:rsidRPr="00000000">
              <w:rPr>
                <w:rtl w:val="0"/>
              </w:rPr>
              <w:t xml:space="preserve">伊藤豪</w:t>
            </w:r>
          </w:p>
        </w:tc>
      </w:tr>
      <w:tr>
        <w:trPr>
          <w:cantSplit w:val="0"/>
          <w:trHeight w:val="40" w:hRule="atLeast"/>
          <w:tblHeader w:val="0"/>
        </w:trPr>
        <w:tc>
          <w:tcPr>
            <w:vAlign w:val="center"/>
          </w:tcPr>
          <w:p w:rsidR="00000000" w:rsidDel="00000000" w:rsidP="00000000" w:rsidRDefault="00000000" w:rsidRPr="00000000" w14:paraId="00000008">
            <w:pPr>
              <w:jc w:val="center"/>
              <w:rPr/>
            </w:pPr>
            <w:r w:rsidDel="00000000" w:rsidR="00000000" w:rsidRPr="00000000">
              <w:rPr>
                <w:rtl w:val="0"/>
              </w:rPr>
              <w:t xml:space="preserve">アプリ名</w:t>
            </w:r>
          </w:p>
        </w:tc>
        <w:tc>
          <w:tcPr>
            <w:vAlign w:val="center"/>
          </w:tcPr>
          <w:p w:rsidR="00000000" w:rsidDel="00000000" w:rsidP="00000000" w:rsidRDefault="00000000" w:rsidRPr="00000000" w14:paraId="00000009">
            <w:pPr>
              <w:jc w:val="center"/>
              <w:rPr/>
            </w:pPr>
            <w:r w:rsidDel="00000000" w:rsidR="00000000" w:rsidRPr="00000000">
              <w:rPr>
                <w:rtl w:val="0"/>
              </w:rPr>
              <w:t xml:space="preserve">ソートアルゴリズムシミューレター</w:t>
            </w:r>
          </w:p>
        </w:tc>
      </w:tr>
    </w:tbl>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rFonts w:ascii="MS Mincho" w:cs="MS Mincho" w:eastAsia="MS Mincho" w:hAnsi="MS Mincho"/>
          <w:color w:val="ff0000"/>
        </w:rPr>
      </w:pPr>
      <w:r w:rsidDel="00000000" w:rsidR="00000000" w:rsidRPr="00000000">
        <w:rPr>
          <w:rFonts w:ascii="MS Mincho" w:cs="MS Mincho" w:eastAsia="MS Mincho" w:hAnsi="MS Mincho"/>
          <w:b w:val="1"/>
          <w:rtl w:val="0"/>
        </w:rPr>
        <w:t xml:space="preserve">１．アプリの概要：</w:t>
      </w:r>
      <w:r w:rsidDel="00000000" w:rsidR="00000000" w:rsidRPr="00000000">
        <w:rPr>
          <w:rtl w:val="0"/>
        </w:rPr>
      </w:r>
    </w:p>
    <w:p w:rsidR="00000000" w:rsidDel="00000000" w:rsidP="00000000" w:rsidRDefault="00000000" w:rsidRPr="00000000" w14:paraId="0000000C">
      <w:pPr>
        <w:rPr>
          <w:rFonts w:ascii="MS Mincho" w:cs="MS Mincho" w:eastAsia="MS Mincho" w:hAnsi="MS Mincho"/>
        </w:rPr>
      </w:pPr>
      <w:r w:rsidDel="00000000" w:rsidR="00000000" w:rsidRPr="00000000">
        <w:rPr>
          <w:rFonts w:ascii="MS Mincho" w:cs="MS Mincho" w:eastAsia="MS Mincho" w:hAnsi="MS Mincho"/>
          <w:rtl w:val="0"/>
        </w:rPr>
        <w:t xml:space="preserve">　このアプリは、ソートアルゴリズムの一つであるクイックソートをアニメーションによって可視化した状態で学習するツールである。</w:t>
      </w:r>
    </w:p>
    <w:p w:rsidR="00000000" w:rsidDel="00000000" w:rsidP="00000000" w:rsidRDefault="00000000" w:rsidRPr="00000000" w14:paraId="0000000D">
      <w:pPr>
        <w:rPr>
          <w:rFonts w:ascii="MS Mincho" w:cs="MS Mincho" w:eastAsia="MS Mincho" w:hAnsi="MS Mincho"/>
        </w:rPr>
      </w:pPr>
      <w:r w:rsidDel="00000000" w:rsidR="00000000" w:rsidRPr="00000000">
        <w:rPr>
          <w:rFonts w:ascii="MS Mincho" w:cs="MS Mincho" w:eastAsia="MS Mincho" w:hAnsi="MS Mincho"/>
          <w:rtl w:val="0"/>
        </w:rPr>
        <w:t xml:space="preserve">　ソートアルゴリズムについて学習したいユーザーがソートの過程を可視化した状態で見ることができる。</w:t>
      </w:r>
    </w:p>
    <w:p w:rsidR="00000000" w:rsidDel="00000000" w:rsidP="00000000" w:rsidRDefault="00000000" w:rsidRPr="00000000" w14:paraId="0000000E">
      <w:pPr>
        <w:rPr>
          <w:rFonts w:ascii="MS Mincho" w:cs="MS Mincho" w:eastAsia="MS Mincho" w:hAnsi="MS Mincho"/>
        </w:rPr>
      </w:pPr>
      <w:r w:rsidDel="00000000" w:rsidR="00000000" w:rsidRPr="00000000">
        <w:rPr>
          <w:rFonts w:ascii="MS Mincho" w:cs="MS Mincho" w:eastAsia="MS Mincho" w:hAnsi="MS Mincho"/>
          <w:rtl w:val="0"/>
        </w:rPr>
        <w:t xml:space="preserve">　各ステップでデータがどのように並べ替えられていくのかを視覚的に理解できるため、アルゴリズムの動作原理を深く学ぶことができる。</w:t>
      </w:r>
    </w:p>
    <w:p w:rsidR="00000000" w:rsidDel="00000000" w:rsidP="00000000" w:rsidRDefault="00000000" w:rsidRPr="00000000" w14:paraId="0000000F">
      <w:pPr>
        <w:rPr>
          <w:rFonts w:ascii="MS Mincho" w:cs="MS Mincho" w:eastAsia="MS Mincho" w:hAnsi="MS Mincho"/>
        </w:rPr>
      </w:pPr>
      <w:r w:rsidDel="00000000" w:rsidR="00000000" w:rsidRPr="00000000">
        <w:rPr>
          <w:rFonts w:ascii="MS Mincho" w:cs="MS Mincho" w:eastAsia="MS Mincho" w:hAnsi="MS Mincho"/>
          <w:rtl w:val="0"/>
        </w:rPr>
        <w:t xml:space="preserve">　ソートをする配列をユーザーによって自由に変えることができるため、いろんな場合にどのようにソートされていくのかを理解することができる。</w:t>
      </w:r>
    </w:p>
    <w:p w:rsidR="00000000" w:rsidDel="00000000" w:rsidP="00000000" w:rsidRDefault="00000000" w:rsidRPr="00000000" w14:paraId="00000010">
      <w:pPr>
        <w:rPr>
          <w:rFonts w:ascii="MS Mincho" w:cs="MS Mincho" w:eastAsia="MS Mincho" w:hAnsi="MS Mincho"/>
        </w:rPr>
      </w:pPr>
      <w:r w:rsidDel="00000000" w:rsidR="00000000" w:rsidRPr="00000000">
        <w:rPr>
          <w:rtl w:val="0"/>
        </w:rPr>
      </w:r>
    </w:p>
    <w:p w:rsidR="00000000" w:rsidDel="00000000" w:rsidP="00000000" w:rsidRDefault="00000000" w:rsidRPr="00000000" w14:paraId="00000011">
      <w:pPr>
        <w:rPr>
          <w:rFonts w:ascii="MS Mincho" w:cs="MS Mincho" w:eastAsia="MS Mincho" w:hAnsi="MS Mincho"/>
          <w:color w:val="ff0000"/>
        </w:rPr>
      </w:pPr>
      <w:r w:rsidDel="00000000" w:rsidR="00000000" w:rsidRPr="00000000">
        <w:rPr>
          <w:rFonts w:ascii="MS Mincho" w:cs="MS Mincho" w:eastAsia="MS Mincho" w:hAnsi="MS Mincho"/>
          <w:b w:val="1"/>
          <w:rtl w:val="0"/>
        </w:rPr>
        <w:t xml:space="preserve">２．開発した機能：</w:t>
      </w:r>
      <w:r w:rsidDel="00000000" w:rsidR="00000000" w:rsidRPr="00000000">
        <w:rPr>
          <w:rtl w:val="0"/>
        </w:rPr>
      </w:r>
    </w:p>
    <w:p w:rsidR="00000000" w:rsidDel="00000000" w:rsidP="00000000" w:rsidRDefault="00000000" w:rsidRPr="00000000" w14:paraId="00000012">
      <w:pPr>
        <w:rPr>
          <w:rFonts w:ascii="MS Mincho" w:cs="MS Mincho" w:eastAsia="MS Mincho" w:hAnsi="MS Mincho"/>
        </w:rPr>
      </w:pPr>
      <w:r w:rsidDel="00000000" w:rsidR="00000000" w:rsidRPr="00000000">
        <w:rPr>
          <w:rFonts w:ascii="MS Mincho" w:cs="MS Mincho" w:eastAsia="MS Mincho" w:hAnsi="MS Mincho"/>
        </w:rPr>
        <w:drawing>
          <wp:inline distB="114300" distT="114300" distL="114300" distR="114300">
            <wp:extent cx="4976813" cy="40503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6813" cy="40503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1"/>
        </w:numPr>
        <w:ind w:left="720" w:hanging="360"/>
        <w:rPr>
          <w:rFonts w:ascii="MS Mincho" w:cs="MS Mincho" w:eastAsia="MS Mincho" w:hAnsi="MS Mincho"/>
          <w:b w:val="1"/>
        </w:rPr>
      </w:pPr>
      <w:r w:rsidDel="00000000" w:rsidR="00000000" w:rsidRPr="00000000">
        <w:rPr>
          <w:rFonts w:ascii="MS Mincho" w:cs="MS Mincho" w:eastAsia="MS Mincho" w:hAnsi="MS Mincho"/>
          <w:b w:val="1"/>
          <w:rtl w:val="0"/>
        </w:rPr>
        <w:t xml:space="preserve">クイックソートの視覚化機能</w:t>
      </w:r>
    </w:p>
    <w:p w:rsidR="00000000" w:rsidDel="00000000" w:rsidP="00000000" w:rsidRDefault="00000000" w:rsidRPr="00000000" w14:paraId="00000014">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　ソートを実行するボタン、次のステップボタンを押すことによってクイックソートの過程を視覚的に理解できるようにした。</w:t>
      </w:r>
    </w:p>
    <w:p w:rsidR="00000000" w:rsidDel="00000000" w:rsidP="00000000" w:rsidRDefault="00000000" w:rsidRPr="00000000" w14:paraId="00000015">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　数値の入ったボックスが並び、ソートの過程でボックスが動くことで、要素の比較や交換の流れを視覚的に理解できる。</w:t>
      </w:r>
    </w:p>
    <w:p w:rsidR="00000000" w:rsidDel="00000000" w:rsidP="00000000" w:rsidRDefault="00000000" w:rsidRPr="00000000" w14:paraId="00000016">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　クイックソートにはピボットやボックスを交換するアニメーションが必要なためそれらについてわかりやすいようにピボットにはテキスト、交換するボックスは色を変更した。</w:t>
      </w:r>
    </w:p>
    <w:p w:rsidR="00000000" w:rsidDel="00000000" w:rsidP="00000000" w:rsidRDefault="00000000" w:rsidRPr="00000000" w14:paraId="00000017">
      <w:pPr>
        <w:numPr>
          <w:ilvl w:val="0"/>
          <w:numId w:val="8"/>
        </w:numPr>
        <w:ind w:left="720" w:hanging="360"/>
        <w:rPr>
          <w:rFonts w:ascii="MS Mincho" w:cs="MS Mincho" w:eastAsia="MS Mincho" w:hAnsi="MS Mincho"/>
          <w:b w:val="1"/>
        </w:rPr>
      </w:pPr>
      <w:r w:rsidDel="00000000" w:rsidR="00000000" w:rsidRPr="00000000">
        <w:rPr>
          <w:rFonts w:ascii="MS Mincho" w:cs="MS Mincho" w:eastAsia="MS Mincho" w:hAnsi="MS Mincho"/>
          <w:b w:val="1"/>
          <w:rtl w:val="0"/>
        </w:rPr>
        <w:t xml:space="preserve">入力値の変換</w:t>
      </w:r>
    </w:p>
    <w:p w:rsidR="00000000" w:rsidDel="00000000" w:rsidP="00000000" w:rsidRDefault="00000000" w:rsidRPr="00000000" w14:paraId="00000018">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　このアプリでは元々デフォルトの配列の値が入力されているがテキストエリアに新しく値をカンマ区切りで入力することによって新しい配列を画面上に表示させることができる。</w:t>
      </w:r>
    </w:p>
    <w:p w:rsidR="00000000" w:rsidDel="00000000" w:rsidP="00000000" w:rsidRDefault="00000000" w:rsidRPr="00000000" w14:paraId="00000019">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　文字などを入れてしまった場合はうまく変換できないが、カンマを余分に入れてしまったりしたとしてもうまく配列に変換できるようになっている。</w:t>
      </w:r>
    </w:p>
    <w:p w:rsidR="00000000" w:rsidDel="00000000" w:rsidP="00000000" w:rsidRDefault="00000000" w:rsidRPr="00000000" w14:paraId="0000001A">
      <w:pPr>
        <w:numPr>
          <w:ilvl w:val="0"/>
          <w:numId w:val="2"/>
        </w:numPr>
        <w:ind w:left="720" w:hanging="360"/>
        <w:rPr>
          <w:rFonts w:ascii="MS Mincho" w:cs="MS Mincho" w:eastAsia="MS Mincho" w:hAnsi="MS Mincho"/>
          <w:b w:val="1"/>
        </w:rPr>
      </w:pPr>
      <w:r w:rsidDel="00000000" w:rsidR="00000000" w:rsidRPr="00000000">
        <w:rPr>
          <w:rFonts w:ascii="MS Mincho" w:cs="MS Mincho" w:eastAsia="MS Mincho" w:hAnsi="MS Mincho"/>
          <w:b w:val="1"/>
          <w:rtl w:val="0"/>
        </w:rPr>
        <w:t xml:space="preserve">リセット機能</w:t>
      </w:r>
    </w:p>
    <w:p w:rsidR="00000000" w:rsidDel="00000000" w:rsidP="00000000" w:rsidRDefault="00000000" w:rsidRPr="00000000" w14:paraId="0000001B">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「元に戻す」ボタンを押すことによって初期状態に戻すことができる。</w:t>
      </w:r>
    </w:p>
    <w:p w:rsidR="00000000" w:rsidDel="00000000" w:rsidP="00000000" w:rsidRDefault="00000000" w:rsidRPr="00000000" w14:paraId="0000001C">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何度でも異なるパターンでソートを試すことができるようになっている。</w:t>
      </w:r>
    </w:p>
    <w:p w:rsidR="00000000" w:rsidDel="00000000" w:rsidP="00000000" w:rsidRDefault="00000000" w:rsidRPr="00000000" w14:paraId="0000001D">
      <w:pPr>
        <w:ind w:left="0" w:firstLine="0"/>
        <w:rPr>
          <w:rFonts w:ascii="MS Mincho" w:cs="MS Mincho" w:eastAsia="MS Mincho" w:hAnsi="MS Mincho"/>
        </w:rPr>
      </w:pPr>
      <w:r w:rsidDel="00000000" w:rsidR="00000000" w:rsidRPr="00000000">
        <w:rPr>
          <w:rtl w:val="0"/>
        </w:rPr>
      </w:r>
    </w:p>
    <w:p w:rsidR="00000000" w:rsidDel="00000000" w:rsidP="00000000" w:rsidRDefault="00000000" w:rsidRPr="00000000" w14:paraId="0000001E">
      <w:pPr>
        <w:rPr>
          <w:rFonts w:ascii="MS Mincho" w:cs="MS Mincho" w:eastAsia="MS Mincho" w:hAnsi="MS Mincho"/>
          <w:b w:val="1"/>
        </w:rPr>
      </w:pPr>
      <w:r w:rsidDel="00000000" w:rsidR="00000000" w:rsidRPr="00000000">
        <w:rPr>
          <w:rFonts w:ascii="MS Mincho" w:cs="MS Mincho" w:eastAsia="MS Mincho" w:hAnsi="MS Mincho"/>
          <w:b w:val="1"/>
          <w:rtl w:val="0"/>
        </w:rPr>
        <w:t xml:space="preserve">３．アプリを作る上で工夫した点，特に評価して欲しい点：</w:t>
      </w:r>
    </w:p>
    <w:p w:rsidR="00000000" w:rsidDel="00000000" w:rsidP="00000000" w:rsidRDefault="00000000" w:rsidRPr="00000000" w14:paraId="0000001F">
      <w:pPr>
        <w:numPr>
          <w:ilvl w:val="0"/>
          <w:numId w:val="6"/>
        </w:numPr>
        <w:ind w:left="720" w:hanging="360"/>
        <w:rPr>
          <w:rFonts w:ascii="MS Mincho" w:cs="MS Mincho" w:eastAsia="MS Mincho" w:hAnsi="MS Mincho"/>
          <w:b w:val="1"/>
          <w:u w:val="none"/>
        </w:rPr>
      </w:pPr>
      <w:r w:rsidDel="00000000" w:rsidR="00000000" w:rsidRPr="00000000">
        <w:rPr>
          <w:rFonts w:ascii="MS Mincho" w:cs="MS Mincho" w:eastAsia="MS Mincho" w:hAnsi="MS Mincho"/>
          <w:b w:val="1"/>
          <w:rtl w:val="0"/>
        </w:rPr>
        <w:t xml:space="preserve">クイックソートの視覚化</w:t>
      </w:r>
    </w:p>
    <w:p w:rsidR="00000000" w:rsidDel="00000000" w:rsidP="00000000" w:rsidRDefault="00000000" w:rsidRPr="00000000" w14:paraId="00000020">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　クイックソートの処理過程をアニメーションでわかりやすく表現することに重点を置いた。</w:t>
      </w:r>
    </w:p>
    <w:p w:rsidR="00000000" w:rsidDel="00000000" w:rsidP="00000000" w:rsidRDefault="00000000" w:rsidRPr="00000000" w14:paraId="00000021">
      <w:pPr>
        <w:rPr>
          <w:rFonts w:ascii="MS Mincho" w:cs="MS Mincho" w:eastAsia="MS Mincho" w:hAnsi="MS Mincho"/>
        </w:rPr>
      </w:pPr>
      <w:r w:rsidDel="00000000" w:rsidR="00000000" w:rsidRPr="00000000">
        <w:rPr>
          <w:rFonts w:ascii="MS Mincho" w:cs="MS Mincho" w:eastAsia="MS Mincho" w:hAnsi="MS Mincho"/>
          <w:rtl w:val="0"/>
        </w:rPr>
        <w:t xml:space="preserve">GSAP.jsと呼ばれるアニメーション制作を行う際に高機能なライブラリを活用し、スムーズな移動や交換アニメーションを実装した。</w:t>
      </w:r>
    </w:p>
    <w:p w:rsidR="00000000" w:rsidDel="00000000" w:rsidP="00000000" w:rsidRDefault="00000000" w:rsidRPr="00000000" w14:paraId="00000022">
      <w:pPr>
        <w:rPr>
          <w:rFonts w:ascii="MS Mincho" w:cs="MS Mincho" w:eastAsia="MS Mincho" w:hAnsi="MS Mincho"/>
        </w:rPr>
      </w:pPr>
      <w:r w:rsidDel="00000000" w:rsidR="00000000" w:rsidRPr="00000000">
        <w:rPr>
          <w:rFonts w:ascii="MS Mincho" w:cs="MS Mincho" w:eastAsia="MS Mincho" w:hAnsi="MS Mincho"/>
          <w:rtl w:val="0"/>
        </w:rPr>
        <w:t xml:space="preserve">初めはCANVASの中をJavascriptによって動かす実装をしようと考えていたが、クイックソートのアニメーションでは何度も同じボックスを交換する必要があるため単純な交換の実装では難しいことからライブラリの採用をした。</w:t>
      </w:r>
    </w:p>
    <w:p w:rsidR="00000000" w:rsidDel="00000000" w:rsidP="00000000" w:rsidRDefault="00000000" w:rsidRPr="00000000" w14:paraId="00000023">
      <w:pPr>
        <w:rPr>
          <w:rFonts w:ascii="MS Mincho" w:cs="MS Mincho" w:eastAsia="MS Mincho" w:hAnsi="MS Mincho"/>
        </w:rPr>
      </w:pPr>
      <w:r w:rsidDel="00000000" w:rsidR="00000000" w:rsidRPr="00000000">
        <w:rPr>
          <w:rFonts w:ascii="MS Mincho" w:cs="MS Mincho" w:eastAsia="MS Mincho" w:hAnsi="MS Mincho"/>
          <w:rtl w:val="0"/>
        </w:rPr>
        <w:t xml:space="preserve">要素の比較やスワップが視覚的に明確になるよう色の変化や動きにこだわった。</w:t>
      </w:r>
    </w:p>
    <w:p w:rsidR="00000000" w:rsidDel="00000000" w:rsidP="00000000" w:rsidRDefault="00000000" w:rsidRPr="00000000" w14:paraId="00000024">
      <w:pPr>
        <w:rPr>
          <w:rFonts w:ascii="MS Mincho" w:cs="MS Mincho" w:eastAsia="MS Mincho" w:hAnsi="MS Mincho"/>
        </w:rPr>
      </w:pPr>
      <w:r w:rsidDel="00000000" w:rsidR="00000000" w:rsidRPr="00000000">
        <w:rPr>
          <w:rFonts w:ascii="MS Mincho" w:cs="MS Mincho" w:eastAsia="MS Mincho" w:hAnsi="MS Mincho"/>
          <w:rtl w:val="0"/>
        </w:rPr>
        <w:t xml:space="preserve">ステップごとに処理を確認できるようにすることによってアルゴリズムの流れを直感的に理解しやすくした。</w:t>
      </w:r>
    </w:p>
    <w:p w:rsidR="00000000" w:rsidDel="00000000" w:rsidP="00000000" w:rsidRDefault="00000000" w:rsidRPr="00000000" w14:paraId="00000025">
      <w:pPr>
        <w:ind w:left="0" w:firstLine="0"/>
        <w:rPr>
          <w:rFonts w:ascii="MS Mincho" w:cs="MS Mincho" w:eastAsia="MS Mincho" w:hAnsi="MS Mincho"/>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MS Mincho" w:cs="MS Mincho" w:eastAsia="MS Mincho" w:hAnsi="MS Mincho"/>
          <w:b w:val="1"/>
        </w:rPr>
      </w:pPr>
      <w:r w:rsidDel="00000000" w:rsidR="00000000" w:rsidRPr="00000000">
        <w:rPr>
          <w:rFonts w:ascii="MS Mincho" w:cs="MS Mincho" w:eastAsia="MS Mincho" w:hAnsi="MS Mincho"/>
          <w:b w:val="1"/>
          <w:rtl w:val="0"/>
        </w:rPr>
        <w:t xml:space="preserve">ステップ実行機能による学習のしやすさ</w:t>
      </w:r>
    </w:p>
    <w:p w:rsidR="00000000" w:rsidDel="00000000" w:rsidP="00000000" w:rsidRDefault="00000000" w:rsidRPr="00000000" w14:paraId="00000027">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一度にソートを完了させるのではなく、1ステップずつ進められる機能を搭載した。</w:t>
      </w:r>
    </w:p>
    <w:p w:rsidR="00000000" w:rsidDel="00000000" w:rsidP="00000000" w:rsidRDefault="00000000" w:rsidRPr="00000000" w14:paraId="00000028">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それによってクイックソートの「分割」、「交換」の流れを確認できる。</w:t>
      </w:r>
    </w:p>
    <w:p w:rsidR="00000000" w:rsidDel="00000000" w:rsidP="00000000" w:rsidRDefault="00000000" w:rsidRPr="00000000" w14:paraId="00000029">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学習目的で利用する場合にどのように要素が動くのか理解できる。</w:t>
      </w:r>
    </w:p>
    <w:p w:rsidR="00000000" w:rsidDel="00000000" w:rsidP="00000000" w:rsidRDefault="00000000" w:rsidRPr="00000000" w14:paraId="0000002A">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手動で進めながら自分でアルゴリズムの動作を考えることができる。</w:t>
      </w:r>
    </w:p>
    <w:p w:rsidR="00000000" w:rsidDel="00000000" w:rsidP="00000000" w:rsidRDefault="00000000" w:rsidRPr="00000000" w14:paraId="0000002B">
      <w:pPr>
        <w:ind w:left="0" w:firstLine="0"/>
        <w:rPr>
          <w:rFonts w:ascii="MS Mincho" w:cs="MS Mincho" w:eastAsia="MS Mincho" w:hAnsi="MS Mincho"/>
        </w:rPr>
      </w:pPr>
      <w:r w:rsidDel="00000000" w:rsidR="00000000" w:rsidRPr="00000000">
        <w:rPr>
          <w:rtl w:val="0"/>
        </w:rPr>
      </w:r>
    </w:p>
    <w:p w:rsidR="00000000" w:rsidDel="00000000" w:rsidP="00000000" w:rsidRDefault="00000000" w:rsidRPr="00000000" w14:paraId="0000002C">
      <w:pPr>
        <w:numPr>
          <w:ilvl w:val="0"/>
          <w:numId w:val="4"/>
        </w:numPr>
        <w:ind w:left="720" w:hanging="360"/>
        <w:rPr>
          <w:rFonts w:ascii="MS Mincho" w:cs="MS Mincho" w:eastAsia="MS Mincho" w:hAnsi="MS Mincho"/>
          <w:b w:val="1"/>
        </w:rPr>
      </w:pPr>
      <w:r w:rsidDel="00000000" w:rsidR="00000000" w:rsidRPr="00000000">
        <w:rPr>
          <w:rFonts w:ascii="MS Mincho" w:cs="MS Mincho" w:eastAsia="MS Mincho" w:hAnsi="MS Mincho"/>
          <w:b w:val="1"/>
          <w:rtl w:val="0"/>
        </w:rPr>
        <w:t xml:space="preserve">大量データに対応することができる</w:t>
      </w:r>
    </w:p>
    <w:p w:rsidR="00000000" w:rsidDel="00000000" w:rsidP="00000000" w:rsidRDefault="00000000" w:rsidRPr="00000000" w14:paraId="0000002D">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テキストエリアにどのような長さのデータを入力されたとしてもソートをすることができる。</w:t>
      </w:r>
    </w:p>
    <w:p w:rsidR="00000000" w:rsidDel="00000000" w:rsidP="00000000" w:rsidRDefault="00000000" w:rsidRPr="00000000" w14:paraId="0000002E">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少ないデータでも多いデータでも正しくクイックソートを動かすことができる。</w:t>
      </w:r>
    </w:p>
    <w:p w:rsidR="00000000" w:rsidDel="00000000" w:rsidP="00000000" w:rsidRDefault="00000000" w:rsidRPr="00000000" w14:paraId="0000002F">
      <w:pPr>
        <w:ind w:left="0" w:firstLine="0"/>
        <w:rPr>
          <w:rFonts w:ascii="MS Mincho" w:cs="MS Mincho" w:eastAsia="MS Mincho" w:hAnsi="MS Mincho"/>
        </w:rPr>
      </w:pPr>
      <w:r w:rsidDel="00000000" w:rsidR="00000000" w:rsidRPr="00000000">
        <w:rPr>
          <w:rtl w:val="0"/>
        </w:rPr>
      </w:r>
    </w:p>
    <w:p w:rsidR="00000000" w:rsidDel="00000000" w:rsidP="00000000" w:rsidRDefault="00000000" w:rsidRPr="00000000" w14:paraId="00000030">
      <w:pPr>
        <w:numPr>
          <w:ilvl w:val="0"/>
          <w:numId w:val="7"/>
        </w:numPr>
        <w:ind w:left="720" w:hanging="360"/>
        <w:rPr>
          <w:rFonts w:ascii="MS Mincho" w:cs="MS Mincho" w:eastAsia="MS Mincho" w:hAnsi="MS Mincho"/>
          <w:b w:val="1"/>
        </w:rPr>
      </w:pPr>
      <w:r w:rsidDel="00000000" w:rsidR="00000000" w:rsidRPr="00000000">
        <w:rPr>
          <w:rFonts w:ascii="MS Mincho" w:cs="MS Mincho" w:eastAsia="MS Mincho" w:hAnsi="MS Mincho"/>
          <w:b w:val="1"/>
          <w:rtl w:val="0"/>
        </w:rPr>
        <w:t xml:space="preserve">UI・UXの工夫(操作のしやすさ)</w:t>
      </w:r>
    </w:p>
    <w:p w:rsidR="00000000" w:rsidDel="00000000" w:rsidP="00000000" w:rsidRDefault="00000000" w:rsidRPr="00000000" w14:paraId="00000031">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見た目のデザインや操作性にも配慮し、誰でも直感的に使えるように工夫した。</w:t>
      </w:r>
    </w:p>
    <w:p w:rsidR="00000000" w:rsidDel="00000000" w:rsidP="00000000" w:rsidRDefault="00000000" w:rsidRPr="00000000" w14:paraId="00000032">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サイドバーを左側に配置することによって、メニューをわかりやすく配置した。</w:t>
      </w:r>
    </w:p>
    <w:p w:rsidR="00000000" w:rsidDel="00000000" w:rsidP="00000000" w:rsidRDefault="00000000" w:rsidRPr="00000000" w14:paraId="00000033">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操作ボタンを中央に配置することによって視線の流れを考慮した。</w:t>
      </w:r>
    </w:p>
    <w:p w:rsidR="00000000" w:rsidDel="00000000" w:rsidP="00000000" w:rsidRDefault="00000000" w:rsidRPr="00000000" w14:paraId="00000034">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動かせるボタンをホバー時の動きや影によって視認性を向上させ、動かないボタンについては視覚的にわかりやすくした。</w:t>
      </w:r>
    </w:p>
    <w:p w:rsidR="00000000" w:rsidDel="00000000" w:rsidP="00000000" w:rsidRDefault="00000000" w:rsidRPr="00000000" w14:paraId="00000035">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押してほしいボタンのみを有効、押してほしくないボタンは無効にすることで説明書を読んでいないユーザーも操作できるようにした。</w:t>
      </w:r>
    </w:p>
    <w:p w:rsidR="00000000" w:rsidDel="00000000" w:rsidP="00000000" w:rsidRDefault="00000000" w:rsidRPr="00000000" w14:paraId="00000036">
      <w:pPr>
        <w:ind w:left="0" w:firstLine="0"/>
        <w:rPr>
          <w:rFonts w:ascii="MS Mincho" w:cs="MS Mincho" w:eastAsia="MS Mincho" w:hAnsi="MS Mincho"/>
        </w:rPr>
      </w:pPr>
      <w:r w:rsidDel="00000000" w:rsidR="00000000" w:rsidRPr="00000000">
        <w:rPr>
          <w:rtl w:val="0"/>
        </w:rPr>
      </w:r>
    </w:p>
    <w:p w:rsidR="00000000" w:rsidDel="00000000" w:rsidP="00000000" w:rsidRDefault="00000000" w:rsidRPr="00000000" w14:paraId="00000037">
      <w:pPr>
        <w:rPr>
          <w:rFonts w:ascii="MS Mincho" w:cs="MS Mincho" w:eastAsia="MS Mincho" w:hAnsi="MS Mincho"/>
        </w:rPr>
      </w:pPr>
      <w:r w:rsidDel="00000000" w:rsidR="00000000" w:rsidRPr="00000000">
        <w:rPr>
          <w:rtl w:val="0"/>
        </w:rPr>
      </w:r>
    </w:p>
    <w:p w:rsidR="00000000" w:rsidDel="00000000" w:rsidP="00000000" w:rsidRDefault="00000000" w:rsidRPr="00000000" w14:paraId="00000038">
      <w:pPr>
        <w:rPr>
          <w:rFonts w:ascii="MS Mincho" w:cs="MS Mincho" w:eastAsia="MS Mincho" w:hAnsi="MS Mincho"/>
        </w:rPr>
      </w:pPr>
      <w:r w:rsidDel="00000000" w:rsidR="00000000" w:rsidRPr="00000000">
        <w:rPr>
          <w:rtl w:val="0"/>
        </w:rPr>
      </w:r>
    </w:p>
    <w:p w:rsidR="00000000" w:rsidDel="00000000" w:rsidP="00000000" w:rsidRDefault="00000000" w:rsidRPr="00000000" w14:paraId="00000039">
      <w:pPr>
        <w:rPr>
          <w:rFonts w:ascii="MS Mincho" w:cs="MS Mincho" w:eastAsia="MS Mincho" w:hAnsi="MS Mincho"/>
        </w:rPr>
      </w:pPr>
      <w:r w:rsidDel="00000000" w:rsidR="00000000" w:rsidRPr="00000000">
        <w:rPr>
          <w:rtl w:val="0"/>
        </w:rPr>
      </w:r>
    </w:p>
    <w:p w:rsidR="00000000" w:rsidDel="00000000" w:rsidP="00000000" w:rsidRDefault="00000000" w:rsidRPr="00000000" w14:paraId="0000003A">
      <w:pPr>
        <w:rPr>
          <w:rFonts w:ascii="MS Mincho" w:cs="MS Mincho" w:eastAsia="MS Mincho" w:hAnsi="MS Mincho"/>
        </w:rPr>
      </w:pPr>
      <w:r w:rsidDel="00000000" w:rsidR="00000000" w:rsidRPr="00000000">
        <w:rPr>
          <w:rFonts w:ascii="MS Mincho" w:cs="MS Mincho" w:eastAsia="MS Mincho" w:hAnsi="MS Mincho"/>
          <w:b w:val="1"/>
          <w:rtl w:val="0"/>
        </w:rPr>
        <w:t xml:space="preserve">４．アプリの信頼性：</w:t>
      </w:r>
      <w:r w:rsidDel="00000000" w:rsidR="00000000" w:rsidRPr="00000000">
        <w:rPr>
          <w:rtl w:val="0"/>
        </w:rPr>
      </w:r>
    </w:p>
    <w:p w:rsidR="00000000" w:rsidDel="00000000" w:rsidP="00000000" w:rsidRDefault="00000000" w:rsidRPr="00000000" w14:paraId="0000003B">
      <w:pPr>
        <w:numPr>
          <w:ilvl w:val="0"/>
          <w:numId w:val="13"/>
        </w:numPr>
        <w:ind w:left="720" w:hanging="360"/>
        <w:rPr>
          <w:rFonts w:ascii="MS Mincho" w:cs="MS Mincho" w:eastAsia="MS Mincho" w:hAnsi="MS Mincho"/>
          <w:u w:val="none"/>
        </w:rPr>
      </w:pPr>
      <w:r w:rsidDel="00000000" w:rsidR="00000000" w:rsidRPr="00000000">
        <w:rPr>
          <w:rFonts w:ascii="MS Mincho" w:cs="MS Mincho" w:eastAsia="MS Mincho" w:hAnsi="MS Mincho"/>
          <w:rtl w:val="0"/>
        </w:rPr>
        <w:t xml:space="preserve">どのようなテストを行ったか</w:t>
      </w:r>
    </w:p>
    <w:p w:rsidR="00000000" w:rsidDel="00000000" w:rsidP="00000000" w:rsidRDefault="00000000" w:rsidRPr="00000000" w14:paraId="0000003C">
      <w:pPr>
        <w:numPr>
          <w:ilvl w:val="1"/>
          <w:numId w:val="13"/>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ソートアルゴリズムの正確性</w:t>
      </w:r>
    </w:p>
    <w:p w:rsidR="00000000" w:rsidDel="00000000" w:rsidP="00000000" w:rsidRDefault="00000000" w:rsidRPr="00000000" w14:paraId="0000003D">
      <w:pPr>
        <w:ind w:left="0" w:firstLine="0"/>
        <w:rPr>
          <w:rFonts w:ascii="MS Mincho" w:cs="MS Mincho" w:eastAsia="MS Mincho" w:hAnsi="MS Mincho"/>
        </w:rPr>
      </w:pPr>
      <w:r w:rsidDel="00000000" w:rsidR="00000000" w:rsidRPr="00000000">
        <w:rPr>
          <w:rFonts w:ascii="MS Mincho" w:cs="MS Mincho" w:eastAsia="MS Mincho" w:hAnsi="MS Mincho"/>
          <w:rtl w:val="0"/>
        </w:rPr>
        <w:tab/>
        <w:tab/>
        <w:t xml:space="preserve">　クイックソートの実装が理論通りに動作するかを異なる入力データによっ　　　　　　て検証</w:t>
      </w:r>
    </w:p>
    <w:p w:rsidR="00000000" w:rsidDel="00000000" w:rsidP="00000000" w:rsidRDefault="00000000" w:rsidRPr="00000000" w14:paraId="0000003E">
      <w:pPr>
        <w:ind w:left="0" w:firstLine="0"/>
        <w:rPr>
          <w:rFonts w:ascii="MS Mincho" w:cs="MS Mincho" w:eastAsia="MS Mincho" w:hAnsi="MS Mincho"/>
        </w:rPr>
      </w:pPr>
      <w:r w:rsidDel="00000000" w:rsidR="00000000" w:rsidRPr="00000000">
        <w:rPr>
          <w:rFonts w:ascii="MS Mincho" w:cs="MS Mincho" w:eastAsia="MS Mincho" w:hAnsi="MS Mincho"/>
          <w:rtl w:val="0"/>
        </w:rPr>
        <w:tab/>
        <w:tab/>
        <w:t xml:space="preserve">　ソート後のデータが正しい順番になっているか確認</w:t>
      </w:r>
    </w:p>
    <w:p w:rsidR="00000000" w:rsidDel="00000000" w:rsidP="00000000" w:rsidRDefault="00000000" w:rsidRPr="00000000" w14:paraId="0000003F">
      <w:pPr>
        <w:numPr>
          <w:ilvl w:val="1"/>
          <w:numId w:val="13"/>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データ入力の処理</w:t>
      </w:r>
    </w:p>
    <w:p w:rsidR="00000000" w:rsidDel="00000000" w:rsidP="00000000" w:rsidRDefault="00000000" w:rsidRPr="00000000" w14:paraId="00000040">
      <w:pPr>
        <w:ind w:left="0" w:firstLine="0"/>
        <w:rPr>
          <w:rFonts w:ascii="MS Mincho" w:cs="MS Mincho" w:eastAsia="MS Mincho" w:hAnsi="MS Mincho"/>
        </w:rPr>
      </w:pPr>
      <w:r w:rsidDel="00000000" w:rsidR="00000000" w:rsidRPr="00000000">
        <w:rPr>
          <w:rFonts w:ascii="MS Mincho" w:cs="MS Mincho" w:eastAsia="MS Mincho" w:hAnsi="MS Mincho"/>
          <w:rtl w:val="0"/>
        </w:rPr>
        <w:tab/>
        <w:tab/>
        <w:t xml:space="preserve">　カンマ区切りの入力を受け取ったとき、適切に数値配列に変換できるか</w:t>
      </w:r>
    </w:p>
    <w:p w:rsidR="00000000" w:rsidDel="00000000" w:rsidP="00000000" w:rsidRDefault="00000000" w:rsidRPr="00000000" w14:paraId="00000041">
      <w:pPr>
        <w:ind w:left="0" w:firstLine="0"/>
        <w:rPr>
          <w:rFonts w:ascii="MS Mincho" w:cs="MS Mincho" w:eastAsia="MS Mincho" w:hAnsi="MS Mincho"/>
        </w:rPr>
      </w:pPr>
      <w:r w:rsidDel="00000000" w:rsidR="00000000" w:rsidRPr="00000000">
        <w:rPr>
          <w:rFonts w:ascii="MS Mincho" w:cs="MS Mincho" w:eastAsia="MS Mincho" w:hAnsi="MS Mincho"/>
          <w:rtl w:val="0"/>
        </w:rPr>
        <w:t xml:space="preserve">　　　　　　　空の入力、数値以外の入力が含まれたときにどのような処理をするか</w:t>
      </w:r>
    </w:p>
    <w:p w:rsidR="00000000" w:rsidDel="00000000" w:rsidP="00000000" w:rsidRDefault="00000000" w:rsidRPr="00000000" w14:paraId="00000042">
      <w:pPr>
        <w:numPr>
          <w:ilvl w:val="1"/>
          <w:numId w:val="13"/>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UIボタンの動作</w:t>
      </w:r>
    </w:p>
    <w:p w:rsidR="00000000" w:rsidDel="00000000" w:rsidP="00000000" w:rsidRDefault="00000000" w:rsidRPr="00000000" w14:paraId="00000043">
      <w:pPr>
        <w:ind w:left="1440" w:firstLine="0"/>
        <w:rPr>
          <w:rFonts w:ascii="MS Mincho" w:cs="MS Mincho" w:eastAsia="MS Mincho" w:hAnsi="MS Mincho"/>
        </w:rPr>
      </w:pPr>
      <w:r w:rsidDel="00000000" w:rsidR="00000000" w:rsidRPr="00000000">
        <w:rPr>
          <w:rFonts w:ascii="MS Mincho" w:cs="MS Mincho" w:eastAsia="MS Mincho" w:hAnsi="MS Mincho"/>
          <w:rtl w:val="0"/>
        </w:rPr>
        <w:t xml:space="preserve">　アプリ内のボタンが期待通りの挙動をするか</w:t>
      </w:r>
    </w:p>
    <w:p w:rsidR="00000000" w:rsidDel="00000000" w:rsidP="00000000" w:rsidRDefault="00000000" w:rsidRPr="00000000" w14:paraId="00000044">
      <w:pPr>
        <w:numPr>
          <w:ilvl w:val="0"/>
          <w:numId w:val="12"/>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ソート処理開始から完了までの流れが問題なく進行するか</w:t>
      </w:r>
    </w:p>
    <w:p w:rsidR="00000000" w:rsidDel="00000000" w:rsidP="00000000" w:rsidRDefault="00000000" w:rsidRPr="00000000" w14:paraId="00000045">
      <w:pPr>
        <w:numPr>
          <w:ilvl w:val="0"/>
          <w:numId w:val="13"/>
        </w:numPr>
        <w:ind w:left="720" w:hanging="360"/>
        <w:rPr>
          <w:rFonts w:ascii="MS Mincho" w:cs="MS Mincho" w:eastAsia="MS Mincho" w:hAnsi="MS Mincho"/>
          <w:u w:val="none"/>
        </w:rPr>
      </w:pPr>
      <w:r w:rsidDel="00000000" w:rsidR="00000000" w:rsidRPr="00000000">
        <w:rPr>
          <w:rFonts w:ascii="MS Mincho" w:cs="MS Mincho" w:eastAsia="MS Mincho" w:hAnsi="MS Mincho"/>
          <w:rtl w:val="0"/>
        </w:rPr>
        <w:t xml:space="preserve">アプリの信頼性について</w:t>
      </w:r>
    </w:p>
    <w:p w:rsidR="00000000" w:rsidDel="00000000" w:rsidP="00000000" w:rsidRDefault="00000000" w:rsidRPr="00000000" w14:paraId="00000046">
      <w:pPr>
        <w:numPr>
          <w:ilvl w:val="1"/>
          <w:numId w:val="13"/>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モジュール化を意識することによって機能ごとにコードを分割した。</w:t>
      </w:r>
    </w:p>
    <w:p w:rsidR="00000000" w:rsidDel="00000000" w:rsidP="00000000" w:rsidRDefault="00000000" w:rsidRPr="00000000" w14:paraId="00000047">
      <w:pPr>
        <w:numPr>
          <w:ilvl w:val="1"/>
          <w:numId w:val="13"/>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後から増える可能性のある機能群に関してはファイルに分離することによって後から追加しやすくなるようにした</w:t>
      </w:r>
    </w:p>
    <w:p w:rsidR="00000000" w:rsidDel="00000000" w:rsidP="00000000" w:rsidRDefault="00000000" w:rsidRPr="00000000" w14:paraId="00000048">
      <w:pPr>
        <w:numPr>
          <w:ilvl w:val="0"/>
          <w:numId w:val="13"/>
        </w:numPr>
        <w:ind w:left="720" w:hanging="360"/>
        <w:rPr>
          <w:rFonts w:ascii="MS Mincho" w:cs="MS Mincho" w:eastAsia="MS Mincho" w:hAnsi="MS Mincho"/>
          <w:u w:val="none"/>
        </w:rPr>
      </w:pPr>
      <w:r w:rsidDel="00000000" w:rsidR="00000000" w:rsidRPr="00000000">
        <w:rPr>
          <w:rFonts w:ascii="MS Mincho" w:cs="MS Mincho" w:eastAsia="MS Mincho" w:hAnsi="MS Mincho"/>
          <w:rtl w:val="0"/>
        </w:rPr>
        <w:t xml:space="preserve">使用したコーディング規約</w:t>
      </w:r>
    </w:p>
    <w:p w:rsidR="00000000" w:rsidDel="00000000" w:rsidP="00000000" w:rsidRDefault="00000000" w:rsidRPr="00000000" w14:paraId="00000049">
      <w:pPr>
        <w:numPr>
          <w:ilvl w:val="1"/>
          <w:numId w:val="13"/>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CSSのコードは&lt;head&gt;タグ内に書く</w:t>
      </w:r>
    </w:p>
    <w:p w:rsidR="00000000" w:rsidDel="00000000" w:rsidP="00000000" w:rsidRDefault="00000000" w:rsidRPr="00000000" w14:paraId="0000004A">
      <w:pPr>
        <w:numPr>
          <w:ilvl w:val="1"/>
          <w:numId w:val="13"/>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Javascriptのコードは&lt;body&gt;タグ内の最後に書く</w:t>
      </w:r>
    </w:p>
    <w:p w:rsidR="00000000" w:rsidDel="00000000" w:rsidP="00000000" w:rsidRDefault="00000000" w:rsidRPr="00000000" w14:paraId="0000004B">
      <w:pPr>
        <w:numPr>
          <w:ilvl w:val="1"/>
          <w:numId w:val="13"/>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Javascriptの変数の宣言にはlet,constを使用する</w:t>
      </w:r>
    </w:p>
    <w:p w:rsidR="00000000" w:rsidDel="00000000" w:rsidP="00000000" w:rsidRDefault="00000000" w:rsidRPr="00000000" w14:paraId="0000004C">
      <w:pPr>
        <w:numPr>
          <w:ilvl w:val="1"/>
          <w:numId w:val="13"/>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変数、関数、id名等を命名する際は意味のわかりやすい英単語を利用する</w:t>
      </w:r>
    </w:p>
    <w:p w:rsidR="00000000" w:rsidDel="00000000" w:rsidP="00000000" w:rsidRDefault="00000000" w:rsidRPr="00000000" w14:paraId="0000004D">
      <w:pPr>
        <w:numPr>
          <w:ilvl w:val="1"/>
          <w:numId w:val="13"/>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無名関数を宣言するときはインデントする</w:t>
      </w:r>
    </w:p>
    <w:p w:rsidR="00000000" w:rsidDel="00000000" w:rsidP="00000000" w:rsidRDefault="00000000" w:rsidRPr="00000000" w14:paraId="0000004E">
      <w:pPr>
        <w:numPr>
          <w:ilvl w:val="1"/>
          <w:numId w:val="13"/>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if,for文を使用するときはその中身をインデントする</w:t>
      </w:r>
    </w:p>
    <w:p w:rsidR="00000000" w:rsidDel="00000000" w:rsidP="00000000" w:rsidRDefault="00000000" w:rsidRPr="00000000" w14:paraId="0000004F">
      <w:pPr>
        <w:numPr>
          <w:ilvl w:val="1"/>
          <w:numId w:val="13"/>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文末にはセミコロンを使用する</w:t>
      </w:r>
    </w:p>
    <w:p w:rsidR="00000000" w:rsidDel="00000000" w:rsidP="00000000" w:rsidRDefault="00000000" w:rsidRPr="00000000" w14:paraId="00000050">
      <w:pPr>
        <w:ind w:left="0" w:firstLine="0"/>
        <w:rPr>
          <w:rFonts w:ascii="MS Mincho" w:cs="MS Mincho" w:eastAsia="MS Mincho" w:hAnsi="MS Mincho"/>
        </w:rPr>
      </w:pPr>
      <w:r w:rsidDel="00000000" w:rsidR="00000000" w:rsidRPr="00000000">
        <w:rPr>
          <w:rtl w:val="0"/>
        </w:rPr>
      </w:r>
    </w:p>
    <w:p w:rsidR="00000000" w:rsidDel="00000000" w:rsidP="00000000" w:rsidRDefault="00000000" w:rsidRPr="00000000" w14:paraId="00000051">
      <w:pPr>
        <w:numPr>
          <w:ilvl w:val="0"/>
          <w:numId w:val="10"/>
        </w:numPr>
        <w:ind w:left="720" w:hanging="360"/>
        <w:rPr>
          <w:rFonts w:ascii="MS Mincho" w:cs="MS Mincho" w:eastAsia="MS Mincho" w:hAnsi="MS Mincho"/>
          <w:u w:val="none"/>
        </w:rPr>
      </w:pPr>
      <w:r w:rsidDel="00000000" w:rsidR="00000000" w:rsidRPr="00000000">
        <w:rPr>
          <w:rFonts w:ascii="MS Mincho" w:cs="MS Mincho" w:eastAsia="MS Mincho" w:hAnsi="MS Mincho"/>
          <w:rtl w:val="0"/>
        </w:rPr>
        <w:t xml:space="preserve">使用したコーディング規約(最終課題で指定された以外のコーディング規約)</w:t>
      </w:r>
    </w:p>
    <w:p w:rsidR="00000000" w:rsidDel="00000000" w:rsidP="00000000" w:rsidRDefault="00000000" w:rsidRPr="00000000" w14:paraId="00000052">
      <w:pPr>
        <w:numPr>
          <w:ilvl w:val="1"/>
          <w:numId w:val="10"/>
        </w:numPr>
        <w:ind w:left="1440" w:hanging="360"/>
        <w:rPr>
          <w:rFonts w:ascii="MS Mincho" w:cs="MS Mincho" w:eastAsia="MS Mincho" w:hAnsi="MS Mincho"/>
          <w:u w:val="none"/>
        </w:rPr>
      </w:pPr>
      <w:r w:rsidDel="00000000" w:rsidR="00000000" w:rsidRPr="00000000">
        <w:rPr>
          <w:rFonts w:ascii="MS Mincho" w:cs="MS Mincho" w:eastAsia="MS Mincho" w:hAnsi="MS Mincho"/>
          <w:rtl w:val="0"/>
        </w:rPr>
        <w:t xml:space="preserve">使用しない記述を残さない</w:t>
      </w:r>
    </w:p>
    <w:p w:rsidR="00000000" w:rsidDel="00000000" w:rsidP="00000000" w:rsidRDefault="00000000" w:rsidRPr="00000000" w14:paraId="00000053">
      <w:pPr>
        <w:numPr>
          <w:ilvl w:val="2"/>
          <w:numId w:val="10"/>
        </w:numPr>
        <w:ind w:left="2160" w:hanging="360"/>
        <w:rPr>
          <w:rFonts w:ascii="MS Mincho" w:cs="MS Mincho" w:eastAsia="MS Mincho" w:hAnsi="MS Mincho"/>
          <w:u w:val="none"/>
        </w:rPr>
      </w:pPr>
      <w:r w:rsidDel="00000000" w:rsidR="00000000" w:rsidRPr="00000000">
        <w:rPr>
          <w:rFonts w:ascii="MS Mincho" w:cs="MS Mincho" w:eastAsia="MS Mincho" w:hAnsi="MS Mincho"/>
          <w:rtl w:val="0"/>
        </w:rPr>
        <w:t xml:space="preserve">使用しない関数や変数を定義したまま使わない状態だと保守性を損なってしまうため使用しない記述は残さないようにした。</w:t>
      </w:r>
    </w:p>
    <w:p w:rsidR="00000000" w:rsidDel="00000000" w:rsidP="00000000" w:rsidRDefault="00000000" w:rsidRPr="00000000" w14:paraId="00000054">
      <w:pPr>
        <w:numPr>
          <w:ilvl w:val="1"/>
          <w:numId w:val="10"/>
        </w:numPr>
        <w:ind w:left="1440" w:hanging="360"/>
        <w:rPr>
          <w:rFonts w:ascii="MS Mincho" w:cs="MS Mincho" w:eastAsia="MS Mincho" w:hAnsi="MS Mincho"/>
        </w:rPr>
      </w:pPr>
      <w:r w:rsidDel="00000000" w:rsidR="00000000" w:rsidRPr="00000000">
        <w:rPr>
          <w:rFonts w:ascii="MS Mincho" w:cs="MS Mincho" w:eastAsia="MS Mincho" w:hAnsi="MS Mincho"/>
          <w:rtl w:val="0"/>
        </w:rPr>
        <w:t xml:space="preserve">宣言の書き方を統一する</w:t>
      </w:r>
    </w:p>
    <w:p w:rsidR="00000000" w:rsidDel="00000000" w:rsidP="00000000" w:rsidRDefault="00000000" w:rsidRPr="00000000" w14:paraId="00000055">
      <w:pPr>
        <w:numPr>
          <w:ilvl w:val="2"/>
          <w:numId w:val="10"/>
        </w:numPr>
        <w:ind w:left="2160" w:hanging="360"/>
        <w:rPr>
          <w:rFonts w:ascii="MS Mincho" w:cs="MS Mincho" w:eastAsia="MS Mincho" w:hAnsi="MS Mincho"/>
          <w:u w:val="none"/>
        </w:rPr>
      </w:pPr>
      <w:r w:rsidDel="00000000" w:rsidR="00000000" w:rsidRPr="00000000">
        <w:rPr>
          <w:rFonts w:ascii="MS Mincho" w:cs="MS Mincho" w:eastAsia="MS Mincho" w:hAnsi="MS Mincho"/>
          <w:rtl w:val="0"/>
        </w:rPr>
        <w:t xml:space="preserve">関数に関してはfunctionによって定義するようにし、関数の中で定義する変数や定数に関してはconstで定義している。</w:t>
      </w:r>
    </w:p>
    <w:p w:rsidR="00000000" w:rsidDel="00000000" w:rsidP="00000000" w:rsidRDefault="00000000" w:rsidRPr="00000000" w14:paraId="00000056">
      <w:pPr>
        <w:numPr>
          <w:ilvl w:val="2"/>
          <w:numId w:val="10"/>
        </w:numPr>
        <w:ind w:left="2160" w:hanging="360"/>
        <w:rPr>
          <w:rFonts w:ascii="MS Mincho" w:cs="MS Mincho" w:eastAsia="MS Mincho" w:hAnsi="MS Mincho"/>
          <w:u w:val="none"/>
        </w:rPr>
      </w:pPr>
      <w:r w:rsidDel="00000000" w:rsidR="00000000" w:rsidRPr="00000000">
        <w:rPr>
          <w:rFonts w:ascii="MS Mincho" w:cs="MS Mincho" w:eastAsia="MS Mincho" w:hAnsi="MS Mincho"/>
          <w:rtl w:val="0"/>
        </w:rPr>
        <w:t xml:space="preserve">コーディングをする際にfunctionがついている部分は関数だとわかりやすくして可読性を向上させるため使用した。</w:t>
      </w:r>
    </w:p>
    <w:p w:rsidR="00000000" w:rsidDel="00000000" w:rsidP="00000000" w:rsidRDefault="00000000" w:rsidRPr="00000000" w14:paraId="00000057">
      <w:pPr>
        <w:rPr>
          <w:rFonts w:ascii="MS Mincho" w:cs="MS Mincho" w:eastAsia="MS Mincho" w:hAnsi="MS Mincho"/>
        </w:rPr>
      </w:pPr>
      <w:r w:rsidDel="00000000" w:rsidR="00000000" w:rsidRPr="00000000">
        <w:rPr>
          <w:rtl w:val="0"/>
        </w:rPr>
      </w:r>
    </w:p>
    <w:p w:rsidR="00000000" w:rsidDel="00000000" w:rsidP="00000000" w:rsidRDefault="00000000" w:rsidRPr="00000000" w14:paraId="00000058">
      <w:pPr>
        <w:rPr>
          <w:rFonts w:ascii="MS Mincho" w:cs="MS Mincho" w:eastAsia="MS Mincho" w:hAnsi="MS Mincho"/>
        </w:rPr>
      </w:pPr>
      <w:r w:rsidDel="00000000" w:rsidR="00000000" w:rsidRPr="00000000">
        <w:rPr>
          <w:rtl w:val="0"/>
        </w:rPr>
      </w:r>
    </w:p>
    <w:p w:rsidR="00000000" w:rsidDel="00000000" w:rsidP="00000000" w:rsidRDefault="00000000" w:rsidRPr="00000000" w14:paraId="00000059">
      <w:pPr>
        <w:rPr>
          <w:rFonts w:ascii="MS Mincho" w:cs="MS Mincho" w:eastAsia="MS Mincho" w:hAnsi="MS Mincho"/>
          <w:b w:val="1"/>
        </w:rPr>
      </w:pPr>
      <w:r w:rsidDel="00000000" w:rsidR="00000000" w:rsidRPr="00000000">
        <w:rPr>
          <w:rFonts w:ascii="MS Mincho" w:cs="MS Mincho" w:eastAsia="MS Mincho" w:hAnsi="MS Mincho"/>
          <w:b w:val="1"/>
          <w:rtl w:val="0"/>
        </w:rPr>
        <w:t xml:space="preserve">５．まとめと今後の課題・発展性：</w:t>
      </w:r>
    </w:p>
    <w:p w:rsidR="00000000" w:rsidDel="00000000" w:rsidP="00000000" w:rsidRDefault="00000000" w:rsidRPr="00000000" w14:paraId="0000005A">
      <w:pPr>
        <w:rPr>
          <w:rFonts w:ascii="MS Mincho" w:cs="MS Mincho" w:eastAsia="MS Mincho" w:hAnsi="MS Mincho"/>
        </w:rPr>
      </w:pPr>
      <w:r w:rsidDel="00000000" w:rsidR="00000000" w:rsidRPr="00000000">
        <w:rPr>
          <w:rFonts w:ascii="MS Mincho" w:cs="MS Mincho" w:eastAsia="MS Mincho" w:hAnsi="MS Mincho"/>
          <w:rtl w:val="0"/>
        </w:rPr>
        <w:t xml:space="preserve">　今回のソフトウェア工学概説の最終課題では、ソートアルゴリズムの一つであるクイックソートの可視化を行うツールを開発した。</w:t>
      </w:r>
    </w:p>
    <w:p w:rsidR="00000000" w:rsidDel="00000000" w:rsidP="00000000" w:rsidRDefault="00000000" w:rsidRPr="00000000" w14:paraId="0000005B">
      <w:pPr>
        <w:rPr>
          <w:rFonts w:ascii="MS Mincho" w:cs="MS Mincho" w:eastAsia="MS Mincho" w:hAnsi="MS Mincho"/>
        </w:rPr>
      </w:pPr>
      <w:r w:rsidDel="00000000" w:rsidR="00000000" w:rsidRPr="00000000">
        <w:rPr>
          <w:rFonts w:ascii="MS Mincho" w:cs="MS Mincho" w:eastAsia="MS Mincho" w:hAnsi="MS Mincho"/>
          <w:rtl w:val="0"/>
        </w:rPr>
        <w:t xml:space="preserve">　ソートアルゴリズムの学習をする際には大抵は文章によって学習を行うため理解に苦しむ学生が多い。</w:t>
      </w:r>
    </w:p>
    <w:p w:rsidR="00000000" w:rsidDel="00000000" w:rsidP="00000000" w:rsidRDefault="00000000" w:rsidRPr="00000000" w14:paraId="0000005C">
      <w:pPr>
        <w:rPr>
          <w:rFonts w:ascii="MS Mincho" w:cs="MS Mincho" w:eastAsia="MS Mincho" w:hAnsi="MS Mincho"/>
        </w:rPr>
      </w:pPr>
      <w:r w:rsidDel="00000000" w:rsidR="00000000" w:rsidRPr="00000000">
        <w:rPr>
          <w:rFonts w:ascii="MS Mincho" w:cs="MS Mincho" w:eastAsia="MS Mincho" w:hAnsi="MS Mincho"/>
          <w:rtl w:val="0"/>
        </w:rPr>
        <w:t xml:space="preserve">　そのため、可視化することができれば直感的に理解できる可能性を向上することができるため開発することにした。</w:t>
      </w:r>
    </w:p>
    <w:p w:rsidR="00000000" w:rsidDel="00000000" w:rsidP="00000000" w:rsidRDefault="00000000" w:rsidRPr="00000000" w14:paraId="0000005D">
      <w:pPr>
        <w:rPr>
          <w:rFonts w:ascii="MS Mincho" w:cs="MS Mincho" w:eastAsia="MS Mincho" w:hAnsi="MS Mincho"/>
        </w:rPr>
      </w:pPr>
      <w:r w:rsidDel="00000000" w:rsidR="00000000" w:rsidRPr="00000000">
        <w:rPr>
          <w:rFonts w:ascii="MS Mincho" w:cs="MS Mincho" w:eastAsia="MS Mincho" w:hAnsi="MS Mincho"/>
          <w:rtl w:val="0"/>
        </w:rPr>
        <w:t xml:space="preserve">　開発した機能それぞれに対してテストを行うことによって、エラーが出てしまう箇所がないか検証し、修正した。</w:t>
      </w:r>
    </w:p>
    <w:p w:rsidR="00000000" w:rsidDel="00000000" w:rsidP="00000000" w:rsidRDefault="00000000" w:rsidRPr="00000000" w14:paraId="0000005E">
      <w:pPr>
        <w:rPr>
          <w:rFonts w:ascii="MS Mincho" w:cs="MS Mincho" w:eastAsia="MS Mincho" w:hAnsi="MS Mincho"/>
        </w:rPr>
      </w:pPr>
      <w:r w:rsidDel="00000000" w:rsidR="00000000" w:rsidRPr="00000000">
        <w:rPr>
          <w:rtl w:val="0"/>
        </w:rPr>
      </w:r>
    </w:p>
    <w:p w:rsidR="00000000" w:rsidDel="00000000" w:rsidP="00000000" w:rsidRDefault="00000000" w:rsidRPr="00000000" w14:paraId="0000005F">
      <w:pPr>
        <w:rPr>
          <w:rFonts w:ascii="MS Mincho" w:cs="MS Mincho" w:eastAsia="MS Mincho" w:hAnsi="MS Mincho"/>
        </w:rPr>
      </w:pPr>
      <w:r w:rsidDel="00000000" w:rsidR="00000000" w:rsidRPr="00000000">
        <w:rPr>
          <w:rFonts w:ascii="MS Mincho" w:cs="MS Mincho" w:eastAsia="MS Mincho" w:hAnsi="MS Mincho"/>
          <w:rtl w:val="0"/>
        </w:rPr>
        <w:t xml:space="preserve">　コーディングをする際にコーディング規約を独自に設定して開発を行い、保守性や可読性を向上させる取り組みを行った。</w:t>
      </w:r>
    </w:p>
    <w:p w:rsidR="00000000" w:rsidDel="00000000" w:rsidP="00000000" w:rsidRDefault="00000000" w:rsidRPr="00000000" w14:paraId="00000060">
      <w:pPr>
        <w:rPr>
          <w:rFonts w:ascii="MS Mincho" w:cs="MS Mincho" w:eastAsia="MS Mincho" w:hAnsi="MS Mincho"/>
        </w:rPr>
      </w:pPr>
      <w:r w:rsidDel="00000000" w:rsidR="00000000" w:rsidRPr="00000000">
        <w:rPr>
          <w:rFonts w:ascii="MS Mincho" w:cs="MS Mincho" w:eastAsia="MS Mincho" w:hAnsi="MS Mincho"/>
          <w:rtl w:val="0"/>
        </w:rPr>
        <w:t xml:space="preserve">　今後はクイックソート以外のソートアルゴリズムの実装をすることが求められると考えられる。また、既に実装しているクイックソートに関してもステップごとにソートを動かすことはできるが止めることはできないため改善の余地があると考えている。</w:t>
      </w:r>
    </w:p>
    <w:p w:rsidR="00000000" w:rsidDel="00000000" w:rsidP="00000000" w:rsidRDefault="00000000" w:rsidRPr="00000000" w14:paraId="00000061">
      <w:pPr>
        <w:rPr>
          <w:rFonts w:ascii="MS Mincho" w:cs="MS Mincho" w:eastAsia="MS Mincho" w:hAnsi="MS Mincho"/>
        </w:rPr>
      </w:pPr>
      <w:r w:rsidDel="00000000" w:rsidR="00000000" w:rsidRPr="00000000">
        <w:rPr>
          <w:rtl w:val="0"/>
        </w:rPr>
      </w:r>
    </w:p>
    <w:p w:rsidR="00000000" w:rsidDel="00000000" w:rsidP="00000000" w:rsidRDefault="00000000" w:rsidRPr="00000000" w14:paraId="00000062">
      <w:pPr>
        <w:rPr>
          <w:rFonts w:ascii="MS Mincho" w:cs="MS Mincho" w:eastAsia="MS Mincho" w:hAnsi="MS Mincho"/>
        </w:rPr>
      </w:pPr>
      <w:r w:rsidDel="00000000" w:rsidR="00000000" w:rsidRPr="00000000">
        <w:rPr>
          <w:rtl w:val="0"/>
        </w:rPr>
      </w:r>
    </w:p>
    <w:p w:rsidR="00000000" w:rsidDel="00000000" w:rsidP="00000000" w:rsidRDefault="00000000" w:rsidRPr="00000000" w14:paraId="00000063">
      <w:pPr>
        <w:rPr>
          <w:rFonts w:ascii="MS Mincho" w:cs="MS Mincho" w:eastAsia="MS Mincho" w:hAnsi="MS Mincho"/>
        </w:rPr>
      </w:pPr>
      <w:r w:rsidDel="00000000" w:rsidR="00000000" w:rsidRPr="00000000">
        <w:rPr>
          <w:rtl w:val="0"/>
        </w:rPr>
      </w:r>
    </w:p>
    <w:p w:rsidR="00000000" w:rsidDel="00000000" w:rsidP="00000000" w:rsidRDefault="00000000" w:rsidRPr="00000000" w14:paraId="00000064">
      <w:pPr>
        <w:rPr>
          <w:rFonts w:ascii="MS Mincho" w:cs="MS Mincho" w:eastAsia="MS Mincho" w:hAnsi="MS Mincho"/>
          <w:b w:val="1"/>
        </w:rPr>
      </w:pPr>
      <w:r w:rsidDel="00000000" w:rsidR="00000000" w:rsidRPr="00000000">
        <w:rPr>
          <w:rFonts w:ascii="MS Mincho" w:cs="MS Mincho" w:eastAsia="MS Mincho" w:hAnsi="MS Mincho"/>
          <w:b w:val="1"/>
          <w:rtl w:val="0"/>
        </w:rPr>
        <w:t xml:space="preserve">参考文献：</w:t>
      </w:r>
    </w:p>
    <w:p w:rsidR="00000000" w:rsidDel="00000000" w:rsidP="00000000" w:rsidRDefault="00000000" w:rsidRPr="00000000" w14:paraId="00000065">
      <w:pPr>
        <w:rPr>
          <w:rFonts w:ascii="MS Mincho" w:cs="MS Mincho" w:eastAsia="MS Mincho" w:hAnsi="MS Mincho"/>
        </w:rPr>
      </w:pPr>
      <w:r w:rsidDel="00000000" w:rsidR="00000000" w:rsidRPr="00000000">
        <w:rPr>
          <w:rFonts w:ascii="MS Mincho" w:cs="MS Mincho" w:eastAsia="MS Mincho" w:hAnsi="MS Mincho"/>
          <w:rtl w:val="0"/>
        </w:rPr>
        <w:t xml:space="preserve">（アプリの作成，説明書の執筆時に参考にした文献（Web含む）を列挙してください．）</w:t>
      </w:r>
    </w:p>
    <w:p w:rsidR="00000000" w:rsidDel="00000000" w:rsidP="00000000" w:rsidRDefault="00000000" w:rsidRPr="00000000" w14:paraId="00000066">
      <w:pPr>
        <w:numPr>
          <w:ilvl w:val="0"/>
          <w:numId w:val="5"/>
        </w:numPr>
        <w:ind w:left="720" w:hanging="360"/>
        <w:rPr>
          <w:rFonts w:ascii="MS Mincho" w:cs="MS Mincho" w:eastAsia="MS Mincho" w:hAnsi="MS Mincho"/>
          <w:u w:val="none"/>
        </w:rPr>
      </w:pPr>
      <w:r w:rsidDel="00000000" w:rsidR="00000000" w:rsidRPr="00000000">
        <w:rPr>
          <w:rFonts w:ascii="MS Mincho" w:cs="MS Mincho" w:eastAsia="MS Mincho" w:hAnsi="MS Mincho"/>
          <w:rtl w:val="0"/>
        </w:rPr>
        <w:t xml:space="preserve">Javascript クイックソート</w:t>
      </w:r>
    </w:p>
    <w:p w:rsidR="00000000" w:rsidDel="00000000" w:rsidP="00000000" w:rsidRDefault="00000000" w:rsidRPr="00000000" w14:paraId="00000067">
      <w:pPr>
        <w:ind w:left="0" w:firstLine="720"/>
        <w:rPr>
          <w:rFonts w:ascii="MS Mincho" w:cs="MS Mincho" w:eastAsia="MS Mincho" w:hAnsi="MS Mincho"/>
        </w:rPr>
      </w:pPr>
      <w:hyperlink r:id="rId8">
        <w:r w:rsidDel="00000000" w:rsidR="00000000" w:rsidRPr="00000000">
          <w:rPr>
            <w:rFonts w:ascii="MS Mincho" w:cs="MS Mincho" w:eastAsia="MS Mincho" w:hAnsi="MS Mincho"/>
            <w:color w:val="1155cc"/>
            <w:u w:val="single"/>
            <w:rtl w:val="0"/>
          </w:rPr>
          <w:t xml:space="preserve">https://qiita.com/may88seiji/items/a08504d472b5cec5f916</w:t>
        </w:r>
      </w:hyperlink>
      <w:r w:rsidDel="00000000" w:rsidR="00000000" w:rsidRPr="00000000">
        <w:rPr>
          <w:rtl w:val="0"/>
        </w:rPr>
      </w:r>
    </w:p>
    <w:p w:rsidR="00000000" w:rsidDel="00000000" w:rsidP="00000000" w:rsidRDefault="00000000" w:rsidRPr="00000000" w14:paraId="00000068">
      <w:pPr>
        <w:numPr>
          <w:ilvl w:val="0"/>
          <w:numId w:val="9"/>
        </w:numPr>
        <w:ind w:left="720" w:hanging="360"/>
        <w:rPr>
          <w:rFonts w:ascii="MS Mincho" w:cs="MS Mincho" w:eastAsia="MS Mincho" w:hAnsi="MS Mincho"/>
          <w:u w:val="none"/>
        </w:rPr>
      </w:pPr>
      <w:r w:rsidDel="00000000" w:rsidR="00000000" w:rsidRPr="00000000">
        <w:rPr>
          <w:rFonts w:ascii="MS Mincho" w:cs="MS Mincho" w:eastAsia="MS Mincho" w:hAnsi="MS Mincho"/>
          <w:rtl w:val="0"/>
        </w:rPr>
        <w:t xml:space="preserve">GSAP Homepage</w:t>
      </w:r>
    </w:p>
    <w:p w:rsidR="00000000" w:rsidDel="00000000" w:rsidP="00000000" w:rsidRDefault="00000000" w:rsidRPr="00000000" w14:paraId="00000069">
      <w:pPr>
        <w:ind w:left="0" w:firstLine="720"/>
        <w:rPr>
          <w:rFonts w:ascii="MS Mincho" w:cs="MS Mincho" w:eastAsia="MS Mincho" w:hAnsi="MS Mincho"/>
        </w:rPr>
      </w:pPr>
      <w:hyperlink r:id="rId9">
        <w:r w:rsidDel="00000000" w:rsidR="00000000" w:rsidRPr="00000000">
          <w:rPr>
            <w:rFonts w:ascii="MS Mincho" w:cs="MS Mincho" w:eastAsia="MS Mincho" w:hAnsi="MS Mincho"/>
            <w:color w:val="1155cc"/>
            <w:u w:val="single"/>
            <w:rtl w:val="0"/>
          </w:rPr>
          <w:t xml:space="preserve">https://gsap.com/</w:t>
        </w:r>
      </w:hyperlink>
      <w:r w:rsidDel="00000000" w:rsidR="00000000" w:rsidRPr="00000000">
        <w:rPr>
          <w:rtl w:val="0"/>
        </w:rPr>
      </w:r>
    </w:p>
    <w:p w:rsidR="00000000" w:rsidDel="00000000" w:rsidP="00000000" w:rsidRDefault="00000000" w:rsidRPr="00000000" w14:paraId="0000006A">
      <w:pPr>
        <w:numPr>
          <w:ilvl w:val="0"/>
          <w:numId w:val="3"/>
        </w:numPr>
        <w:ind w:left="720" w:hanging="360"/>
        <w:rPr>
          <w:rFonts w:ascii="MS Mincho" w:cs="MS Mincho" w:eastAsia="MS Mincho" w:hAnsi="MS Mincho"/>
          <w:u w:val="none"/>
        </w:rPr>
      </w:pPr>
      <w:r w:rsidDel="00000000" w:rsidR="00000000" w:rsidRPr="00000000">
        <w:rPr>
          <w:rFonts w:ascii="MS Mincho" w:cs="MS Mincho" w:eastAsia="MS Mincho" w:hAnsi="MS Mincho"/>
          <w:rtl w:val="0"/>
        </w:rPr>
        <w:t xml:space="preserve">IPA SEC BOOKS:ESCR Ver.3.0</w:t>
      </w:r>
    </w:p>
    <w:p w:rsidR="00000000" w:rsidDel="00000000" w:rsidP="00000000" w:rsidRDefault="00000000" w:rsidRPr="00000000" w14:paraId="0000006B">
      <w:pPr>
        <w:ind w:left="0" w:firstLine="720"/>
        <w:rPr>
          <w:rFonts w:ascii="MS Mincho" w:cs="MS Mincho" w:eastAsia="MS Mincho" w:hAnsi="MS Mincho"/>
        </w:rPr>
      </w:pPr>
      <w:hyperlink r:id="rId10">
        <w:r w:rsidDel="00000000" w:rsidR="00000000" w:rsidRPr="00000000">
          <w:rPr>
            <w:rFonts w:ascii="MS Mincho" w:cs="MS Mincho" w:eastAsia="MS Mincho" w:hAnsi="MS Mincho"/>
            <w:color w:val="1155cc"/>
            <w:u w:val="single"/>
            <w:rtl w:val="0"/>
          </w:rPr>
          <w:t xml:space="preserve">https://www.ipa.go.jp/archive/publish/secbooks20180629.html</w:t>
        </w:r>
      </w:hyperlink>
      <w:r w:rsidDel="00000000" w:rsidR="00000000" w:rsidRPr="00000000">
        <w:rPr>
          <w:rtl w:val="0"/>
        </w:rPr>
      </w:r>
    </w:p>
    <w:sectPr>
      <w:pgSz w:h="16840" w:w="11900" w:orient="portrait"/>
      <w:pgMar w:bottom="1440" w:top="1440" w:left="1080" w:right="108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S PGothic"/>
  <w:font w:name="MS Mincho"/>
  <w:font w:name="Yu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Yu Mincho" w:cs="Yu Mincho" w:eastAsia="Yu Mincho" w:hAnsi="Yu Mincho"/>
        <w:sz w:val="24"/>
        <w:szCs w:val="24"/>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Pr>
    <w:rPr>
      <w:rFonts w:ascii="Arial" w:cs="Arial" w:eastAsia="Arial" w:hAnsi="Arial"/>
      <w:sz w:val="21"/>
      <w:szCs w:val="2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paragraph" w:styleId="2">
    <w:name w:val="heading 2"/>
    <w:basedOn w:val="a"/>
    <w:next w:val="a"/>
    <w:link w:val="20"/>
    <w:qFormat w:val="1"/>
    <w:rsid w:val="00473608"/>
    <w:pPr>
      <w:keepNext w:val="1"/>
      <w:outlineLvl w:val="1"/>
    </w:pPr>
    <w:rPr>
      <w:rFonts w:ascii="Arial" w:cs="Times New Roman" w:eastAsia="ＭＳ ゴシック" w:hAnsi="Arial"/>
      <w:sz w:val="2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nhideWhenUsed w:val="1"/>
    <w:rsid w:val="00473608"/>
    <w:pPr>
      <w:tabs>
        <w:tab w:val="center" w:pos="4252"/>
        <w:tab w:val="right" w:pos="8504"/>
      </w:tabs>
      <w:snapToGrid w:val="0"/>
    </w:pPr>
  </w:style>
  <w:style w:type="character" w:styleId="a4" w:customStyle="1">
    <w:name w:val="ヘッダー (文字)"/>
    <w:basedOn w:val="a0"/>
    <w:link w:val="a3"/>
    <w:uiPriority w:val="99"/>
    <w:rsid w:val="00473608"/>
  </w:style>
  <w:style w:type="paragraph" w:styleId="a5">
    <w:name w:val="footer"/>
    <w:basedOn w:val="a"/>
    <w:link w:val="a6"/>
    <w:uiPriority w:val="99"/>
    <w:unhideWhenUsed w:val="1"/>
    <w:rsid w:val="00473608"/>
    <w:pPr>
      <w:tabs>
        <w:tab w:val="center" w:pos="4252"/>
        <w:tab w:val="right" w:pos="8504"/>
      </w:tabs>
      <w:snapToGrid w:val="0"/>
    </w:pPr>
  </w:style>
  <w:style w:type="character" w:styleId="a6" w:customStyle="1">
    <w:name w:val="フッター (文字)"/>
    <w:basedOn w:val="a0"/>
    <w:link w:val="a5"/>
    <w:uiPriority w:val="99"/>
    <w:rsid w:val="00473608"/>
  </w:style>
  <w:style w:type="character" w:styleId="20" w:customStyle="1">
    <w:name w:val="見出し 2 (文字)"/>
    <w:basedOn w:val="a0"/>
    <w:link w:val="2"/>
    <w:rsid w:val="00473608"/>
    <w:rPr>
      <w:rFonts w:ascii="Arial" w:cs="Times New Roman" w:eastAsia="ＭＳ ゴシック" w:hAnsi="Arial"/>
      <w:sz w:val="21"/>
    </w:rPr>
  </w:style>
  <w:style w:type="table" w:styleId="a7">
    <w:name w:val="Table Grid"/>
    <w:basedOn w:val="a1"/>
    <w:uiPriority w:val="39"/>
    <w:rsid w:val="0047360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pa.go.jp/archive/publish/secbooks20180629.html" TargetMode="External"/><Relationship Id="rId9" Type="http://schemas.openxmlformats.org/officeDocument/2006/relationships/hyperlink" Target="https://gsap.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qiita.com/may88seiji/items/a08504d472b5cec5f916"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JuBkC6ELFduzPeuNxoAOJDrnw==">CgMxLjA4AHIhMUl5Uzl6czU1bzBpNkdRODlSeFBHc2FoaGVqU2E0OFUy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2018-01-29T07:02:00Z</dcterms:created>
  <dc:creator>Microsoft Office ユーザー</dc:creator>
</cp:coreProperties>
</file>