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ableCaption"/>
      </w:pPr>
      <w:r>
        <w:t xml:space="preserve">Predicting Electoral Democracy with Corruption, Political Violence, and Region</w:t>
      </w:r>
    </w:p>
    <w:tbl>
      <w:tblPr>
        <w:tblStyle w:val="Table"/>
        <w:tblW w:type="pct" w:w="4236"/>
        <w:tblLayout w:type="fixed"/>
        <w:tblLook w:firstRow="1" w:lastRow="1" w:firstColumn="0" w:lastColumn="0" w:noHBand="0" w:noVBand="0" w:val="0020"/>
        <w:tblCaption w:val="Predicting Electoral Democracy with Corruption, Political Violence, and Region"/>
      </w:tblPr>
      <w:tblGrid>
        <w:gridCol w:w="3300"/>
        <w:gridCol w:w="1980"/>
        <w:gridCol w:w="143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Just Corruption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0.140***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0.178***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(0.036)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(0.038)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Corruption Perception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Political Violence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-0.009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Asia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-0.090**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Europe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0.108*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(0.042)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Americas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0.145***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(0.041)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Num.Obs.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Adj.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0.546</w:t>
            </w:r>
          </w:p>
        </w:tc>
      </w:tr>
      <w:tr>
        <w:tc>
          <w:tcPr>
            <w:gridSpan w:val="3"/>
          </w:tcPr>
          <w:p>
            <w:pPr>
              <w:pStyle w:val="Compact"/>
              <w:numPr>
                <w:ilvl w:val="0"/>
                <w:numId w:val="1001"/>
              </w:numPr>
              <w:jc w:val="left"/>
            </w:pPr>
            <w:r>
              <w:t xml:space="preserve">p &lt; 0.1, * p &lt; 0.05, ** p &lt; 0.01, *** p &lt; 0.001</w:t>
            </w:r>
          </w:p>
        </w:tc>
      </w:tr>
      <w:tr>
        <w:tc>
          <w:tcPr>
            <w:gridSpan w:val="3"/>
          </w:tcPr>
          <w:p>
            <w:pPr>
              <w:pStyle w:val="Compact"/>
              <w:jc w:val="left"/>
            </w:pPr>
            <w:r>
              <w:t xml:space="preserve">OLS coefficients with standard errors in parentheses.</w:t>
            </w:r>
            <w:r>
              <w:t xml:space="preserve"> </w:t>
            </w:r>
            <w:r>
              <w:t xml:space="preserve">Reference group for region = Africa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2025-07-07T10:06:49Z</dcterms:created>
  <dcterms:modified xsi:type="dcterms:W3CDTF">2025-07-07T10:06:49Z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