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881599"/>
        <w:docPartObj>
          <w:docPartGallery w:val="Cover Pages"/>
          <w:docPartUnique/>
        </w:docPartObj>
      </w:sdtPr>
      <w:sdtContent>
        <w:p w14:paraId="1CFDCB9E" w14:textId="5959A6AE" w:rsidR="00D96372" w:rsidRDefault="00D963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793C1F" wp14:editId="790455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3DF9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48E488" wp14:editId="2573F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A8D06" w14:textId="624AE2A4" w:rsidR="00D96372" w:rsidRDefault="00D9637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48E48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95A8D06" w14:textId="624AE2A4" w:rsidR="00D96372" w:rsidRDefault="00D9637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ED5E6C" wp14:editId="694C52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2F4BA" w14:textId="77777777" w:rsidR="00D96372" w:rsidRDefault="00D96372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EA382F2" w14:textId="33D27FD6" w:rsidR="00D96372" w:rsidRDefault="00D9637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TRABALHO FEITO PARA A PRIMEIRA ENTREGA DO CHALLENGE DA DISCIPLINA DE CLOUD COMPUTING E DEVOPS TOOLS, REFERENTE AO CHALLENGE DA FIAP EM PARCERIA COM A PLUSOFT.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ED5E6C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67F2F4BA" w14:textId="77777777" w:rsidR="00D96372" w:rsidRDefault="00D96372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A382F2" w14:textId="33D27FD6" w:rsidR="00D96372" w:rsidRDefault="00D9637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TRABALHO FEITO PARA A PRIMEIRA ENTREGA DO CHALLENGE DA DISCIPLINA DE CLOUD COMPUTING E DEVOPS TOOLS, REFERENTE AO CHALLENGE DA FIAP EM PARCERIA COM A PLUSOFT.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C3ABAE" w14:textId="5F5C3D4C" w:rsidR="00D96372" w:rsidRDefault="00D963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14BFD5" wp14:editId="07E1E3A6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3076575</wp:posOffset>
                    </wp:positionV>
                    <wp:extent cx="7439025" cy="4324350"/>
                    <wp:effectExtent l="0" t="0" r="0" b="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9025" cy="432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3A49C" w14:textId="2A0659E8" w:rsidR="00D96372" w:rsidRDefault="00D963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Documentação - primeira entrega cloud computing e devops tools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3EEC1B" w14:textId="5CE96AA2" w:rsidR="00D96372" w:rsidRDefault="00D963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Os benefícios da utilização da virtualização em nosso projeto de imersão gastronômica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4BFD5" id="Caixa de Texto 154" o:spid="_x0000_s1028" type="#_x0000_t202" style="position:absolute;margin-left:32.95pt;margin-top:242.25pt;width:585.7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" filled="f" stroked="f" strokeweight=".5pt">
                    <v:textbox inset="126pt,0,54pt,0">
                      <w:txbxContent>
                        <w:p w14:paraId="5E33A49C" w14:textId="2A0659E8" w:rsidR="00D96372" w:rsidRDefault="00D963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Documentação - primeira entrega cloud computing e devops tools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3EEC1B" w14:textId="5CE96AA2" w:rsidR="00D96372" w:rsidRDefault="00D963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Os benefícios da utilização da virtualização em nosso projeto de imersão gastronômica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2952B3" w14:textId="4FA916BA" w:rsidR="00D96372" w:rsidRDefault="00D96372">
      <w:pPr>
        <w:rPr>
          <w:rFonts w:ascii="Arial" w:hAnsi="Arial" w:cs="Arial"/>
          <w:b/>
          <w:bCs/>
          <w:sz w:val="32"/>
          <w:szCs w:val="32"/>
        </w:rPr>
      </w:pPr>
      <w:r w:rsidRPr="000F0D1A">
        <w:rPr>
          <w:rFonts w:ascii="Arial" w:hAnsi="Arial" w:cs="Arial"/>
          <w:b/>
          <w:bCs/>
          <w:sz w:val="32"/>
          <w:szCs w:val="32"/>
        </w:rPr>
        <w:lastRenderedPageBreak/>
        <w:t>Grupo Poagilers</w:t>
      </w:r>
    </w:p>
    <w:p w14:paraId="24D9C98B" w14:textId="77777777" w:rsidR="000F0D1A" w:rsidRPr="000F0D1A" w:rsidRDefault="000F0D1A">
      <w:pPr>
        <w:rPr>
          <w:rFonts w:ascii="Arial" w:hAnsi="Arial" w:cs="Arial"/>
          <w:b/>
          <w:bCs/>
          <w:sz w:val="32"/>
          <w:szCs w:val="32"/>
        </w:rPr>
      </w:pPr>
    </w:p>
    <w:p w14:paraId="0DD42988" w14:textId="7437D65A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 xml:space="preserve">Componentes do grupo – </w:t>
      </w:r>
    </w:p>
    <w:p w14:paraId="1D273BF3" w14:textId="77777777" w:rsidR="00E1134C" w:rsidRDefault="00E1134C">
      <w:pPr>
        <w:rPr>
          <w:rFonts w:ascii="Arial" w:hAnsi="Arial" w:cs="Arial"/>
          <w:sz w:val="32"/>
          <w:szCs w:val="32"/>
        </w:rPr>
      </w:pPr>
    </w:p>
    <w:p w14:paraId="779BFB63" w14:textId="2B215863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>Henrique Neves Lago</w:t>
      </w:r>
      <w:r>
        <w:rPr>
          <w:rFonts w:ascii="Arial" w:hAnsi="Arial" w:cs="Arial"/>
          <w:sz w:val="32"/>
          <w:szCs w:val="32"/>
        </w:rPr>
        <w:t xml:space="preserve"> – RM84549</w:t>
      </w:r>
    </w:p>
    <w:p w14:paraId="6A81EDF9" w14:textId="1553C768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>Larissa Alves</w:t>
      </w:r>
      <w:r>
        <w:rPr>
          <w:rFonts w:ascii="Arial" w:hAnsi="Arial" w:cs="Arial"/>
          <w:sz w:val="32"/>
          <w:szCs w:val="32"/>
        </w:rPr>
        <w:t xml:space="preserve"> – RM86351</w:t>
      </w:r>
      <w:r w:rsidRPr="00D96372">
        <w:rPr>
          <w:rFonts w:ascii="Arial" w:hAnsi="Arial" w:cs="Arial"/>
          <w:sz w:val="32"/>
          <w:szCs w:val="32"/>
        </w:rPr>
        <w:t xml:space="preserve">, </w:t>
      </w:r>
    </w:p>
    <w:p w14:paraId="50104F2F" w14:textId="6A6E5AA4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>Giovanna de Mello Leiva</w:t>
      </w:r>
      <w:r>
        <w:rPr>
          <w:rFonts w:ascii="Arial" w:hAnsi="Arial" w:cs="Arial"/>
          <w:sz w:val="32"/>
          <w:szCs w:val="32"/>
        </w:rPr>
        <w:t xml:space="preserve"> – RM85817</w:t>
      </w:r>
      <w:r w:rsidRPr="00D96372">
        <w:rPr>
          <w:rFonts w:ascii="Arial" w:hAnsi="Arial" w:cs="Arial"/>
          <w:sz w:val="32"/>
          <w:szCs w:val="32"/>
        </w:rPr>
        <w:t xml:space="preserve">, </w:t>
      </w:r>
    </w:p>
    <w:p w14:paraId="3C5769B5" w14:textId="68AE1D60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 xml:space="preserve">Daniel Sanchez </w:t>
      </w:r>
      <w:r>
        <w:rPr>
          <w:rFonts w:ascii="Arial" w:hAnsi="Arial" w:cs="Arial"/>
          <w:sz w:val="32"/>
          <w:szCs w:val="32"/>
        </w:rPr>
        <w:t xml:space="preserve"> </w:t>
      </w:r>
      <w:r w:rsidRPr="00D96372">
        <w:rPr>
          <w:rFonts w:ascii="Arial" w:hAnsi="Arial" w:cs="Arial"/>
          <w:sz w:val="32"/>
          <w:szCs w:val="32"/>
        </w:rPr>
        <w:t>Melero</w:t>
      </w:r>
      <w:r>
        <w:rPr>
          <w:rFonts w:ascii="Arial" w:hAnsi="Arial" w:cs="Arial"/>
          <w:sz w:val="32"/>
          <w:szCs w:val="32"/>
        </w:rPr>
        <w:t xml:space="preserve"> – RM85109</w:t>
      </w:r>
      <w:r w:rsidRPr="00D96372">
        <w:rPr>
          <w:rFonts w:ascii="Arial" w:hAnsi="Arial" w:cs="Arial"/>
          <w:sz w:val="32"/>
          <w:szCs w:val="32"/>
        </w:rPr>
        <w:t xml:space="preserve">, </w:t>
      </w:r>
    </w:p>
    <w:p w14:paraId="27A5E051" w14:textId="4D98780A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>Kaue Augusto</w:t>
      </w:r>
      <w:r>
        <w:rPr>
          <w:rFonts w:ascii="Arial" w:hAnsi="Arial" w:cs="Arial"/>
          <w:sz w:val="32"/>
          <w:szCs w:val="32"/>
        </w:rPr>
        <w:t xml:space="preserve">  - RM85707,</w:t>
      </w:r>
      <w:r w:rsidRPr="00D96372">
        <w:rPr>
          <w:rFonts w:ascii="Arial" w:hAnsi="Arial" w:cs="Arial"/>
          <w:sz w:val="32"/>
          <w:szCs w:val="32"/>
        </w:rPr>
        <w:t xml:space="preserve"> </w:t>
      </w:r>
    </w:p>
    <w:p w14:paraId="41A31A66" w14:textId="5215A985" w:rsidR="00D96372" w:rsidRDefault="00D96372">
      <w:pPr>
        <w:rPr>
          <w:rFonts w:ascii="Arial" w:hAnsi="Arial" w:cs="Arial"/>
          <w:sz w:val="32"/>
          <w:szCs w:val="32"/>
        </w:rPr>
      </w:pPr>
      <w:r w:rsidRPr="00D96372">
        <w:rPr>
          <w:rFonts w:ascii="Arial" w:hAnsi="Arial" w:cs="Arial"/>
          <w:sz w:val="32"/>
          <w:szCs w:val="32"/>
        </w:rPr>
        <w:t>Eric Pessoa</w:t>
      </w:r>
      <w:r>
        <w:rPr>
          <w:rFonts w:ascii="Arial" w:hAnsi="Arial" w:cs="Arial"/>
          <w:sz w:val="32"/>
          <w:szCs w:val="32"/>
        </w:rPr>
        <w:t xml:space="preserve"> – RM86405</w:t>
      </w:r>
      <w:r w:rsidRPr="00D96372">
        <w:rPr>
          <w:rFonts w:ascii="Arial" w:hAnsi="Arial" w:cs="Arial"/>
          <w:sz w:val="32"/>
          <w:szCs w:val="32"/>
        </w:rPr>
        <w:t>.</w:t>
      </w:r>
    </w:p>
    <w:p w14:paraId="24152CDC" w14:textId="5B66A9B8" w:rsidR="000F0D1A" w:rsidRDefault="000F0D1A">
      <w:pPr>
        <w:rPr>
          <w:rFonts w:ascii="Arial" w:hAnsi="Arial" w:cs="Arial"/>
          <w:sz w:val="32"/>
          <w:szCs w:val="32"/>
        </w:rPr>
      </w:pPr>
    </w:p>
    <w:p w14:paraId="0C89E1B9" w14:textId="20A51C93" w:rsidR="000F0D1A" w:rsidRDefault="000F0D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945E6E0" w14:textId="202F8FA3" w:rsidR="000F0D1A" w:rsidRPr="00636937" w:rsidRDefault="00636937" w:rsidP="0063693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Resumo do nosso projeto para contextualização</w:t>
      </w:r>
    </w:p>
    <w:p w14:paraId="4CB18D41" w14:textId="77E16E7C" w:rsidR="00636937" w:rsidRPr="00636937" w:rsidRDefault="00636937" w:rsidP="00636937">
      <w:pPr>
        <w:rPr>
          <w:rFonts w:ascii="Arial" w:hAnsi="Arial" w:cs="Arial"/>
          <w:sz w:val="36"/>
          <w:szCs w:val="36"/>
        </w:rPr>
      </w:pPr>
    </w:p>
    <w:p w14:paraId="0E2B9505" w14:textId="64A505AB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pt-BR"/>
        </w:rPr>
      </w:pPr>
      <w:r w:rsidRPr="00636937">
        <w:rPr>
          <w:rFonts w:ascii="Arial" w:eastAsia="Times New Roman" w:hAnsi="Arial" w:cs="Arial"/>
          <w:sz w:val="28"/>
          <w:szCs w:val="28"/>
          <w:lang w:eastAsia="pt-BR"/>
        </w:rPr>
        <w:t>Atualmente, mesmo diante a pandemia, um dos lugares mais frequentados são áreas do ramo alimentício. Esses locais sofreram um grande avanço tecnológico na última década, mas</w:t>
      </w:r>
      <w:r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Pr="00636937">
        <w:rPr>
          <w:rFonts w:ascii="Arial" w:eastAsia="Times New Roman" w:hAnsi="Arial" w:cs="Arial"/>
          <w:sz w:val="28"/>
          <w:szCs w:val="28"/>
          <w:lang w:eastAsia="pt-BR"/>
        </w:rPr>
        <w:t xml:space="preserve"> mesmo </w:t>
      </w:r>
      <w:r>
        <w:rPr>
          <w:rFonts w:ascii="Arial" w:eastAsia="Times New Roman" w:hAnsi="Arial" w:cs="Arial"/>
          <w:sz w:val="28"/>
          <w:szCs w:val="28"/>
          <w:lang w:eastAsia="pt-BR"/>
        </w:rPr>
        <w:t>com esse fato</w:t>
      </w:r>
      <w:r w:rsidRPr="00636937">
        <w:rPr>
          <w:rFonts w:ascii="Arial" w:eastAsia="Times New Roman" w:hAnsi="Arial" w:cs="Arial"/>
          <w:sz w:val="28"/>
          <w:szCs w:val="28"/>
          <w:lang w:eastAsia="pt-BR"/>
        </w:rPr>
        <w:t>, ainda existem problemas que não foram solucionados de maneira efetiva. Por isso, nós do grupo Poagilers ofereceremos por meio de um aplicativo uma nova experiencia gastronômica utilizando IOT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400E941B" w14:textId="058141F1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A ideia é que</w:t>
      </w:r>
      <w:r w:rsidRPr="00636937">
        <w:rPr>
          <w:rFonts w:ascii="Arial" w:eastAsia="Times New Roman" w:hAnsi="Arial" w:cs="Arial"/>
          <w:sz w:val="28"/>
          <w:szCs w:val="28"/>
          <w:lang w:eastAsia="pt-BR"/>
        </w:rPr>
        <w:t xml:space="preserve">, por meio da leitura de um </w:t>
      </w:r>
      <w:r>
        <w:rPr>
          <w:rFonts w:ascii="Arial" w:eastAsia="Times New Roman" w:hAnsi="Arial" w:cs="Arial"/>
          <w:sz w:val="28"/>
          <w:szCs w:val="28"/>
          <w:lang w:eastAsia="pt-BR"/>
        </w:rPr>
        <w:t>QR</w:t>
      </w:r>
      <w:r w:rsidRPr="00636937">
        <w:rPr>
          <w:rFonts w:ascii="Arial" w:eastAsia="Times New Roman" w:hAnsi="Arial" w:cs="Arial"/>
          <w:sz w:val="28"/>
          <w:szCs w:val="28"/>
          <w:lang w:eastAsia="pt-BR"/>
        </w:rPr>
        <w:t xml:space="preserve"> code do celular, 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seria possível acessar </w:t>
      </w:r>
      <w:r w:rsidRPr="00636937">
        <w:rPr>
          <w:rFonts w:ascii="Arial" w:eastAsia="Times New Roman" w:hAnsi="Arial" w:cs="Arial"/>
          <w:sz w:val="28"/>
          <w:szCs w:val="28"/>
          <w:lang w:eastAsia="pt-BR"/>
        </w:rPr>
        <w:t xml:space="preserve"> um cardápio digital personalizado de cada restaurante que se inscreveu no nosso aplicativo, mas não seria apenas uma maneira nova e intuitiva de se ler o cardápio, teria funcionalidades como chamar o garçom, pedir músicas, avaliação pessoal de pratos e acompanhamento de pedido, uma nova experiência para qualquer restaurante</w:t>
      </w:r>
      <w:r>
        <w:rPr>
          <w:rFonts w:ascii="Arial" w:eastAsia="Times New Roman" w:hAnsi="Arial" w:cs="Arial"/>
          <w:sz w:val="28"/>
          <w:szCs w:val="28"/>
          <w:lang w:eastAsia="pt-BR"/>
        </w:rPr>
        <w:t>, reduzindo o custo da necessidade de produzir e atualizar cardápios físicos, além de modernizar e inovar na maneira de comer fora.</w:t>
      </w:r>
    </w:p>
    <w:p w14:paraId="60DF35C0" w14:textId="6E1DEB9A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CE45F85" w14:textId="77777777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5364597" w14:textId="6AEE095F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636937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Benefício da virtualização no nosso projeto</w:t>
      </w:r>
    </w:p>
    <w:p w14:paraId="48EA6B63" w14:textId="642681C4" w:rsid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344D1D03" w14:textId="77777777" w:rsidR="00636937" w:rsidRPr="00636937" w:rsidRDefault="00636937" w:rsidP="00636937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E588C13" w14:textId="5A4F4FF9" w:rsidR="00636937" w:rsidRDefault="00636937" w:rsidP="00E1134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o nosso aplicativo funcionar, </w:t>
      </w:r>
      <w:r w:rsidR="00E1134C">
        <w:rPr>
          <w:rFonts w:ascii="Arial" w:hAnsi="Arial" w:cs="Arial"/>
          <w:sz w:val="28"/>
          <w:szCs w:val="28"/>
        </w:rPr>
        <w:t xml:space="preserve">precisamos alugar um servidor que, com </w:t>
      </w:r>
      <w:r w:rsidR="004B2546">
        <w:rPr>
          <w:rFonts w:ascii="Arial" w:hAnsi="Arial" w:cs="Arial"/>
          <w:sz w:val="28"/>
          <w:szCs w:val="28"/>
        </w:rPr>
        <w:t>todas as informações do aplicativo</w:t>
      </w:r>
      <w:r w:rsidR="00E1134C">
        <w:rPr>
          <w:rFonts w:ascii="Arial" w:hAnsi="Arial" w:cs="Arial"/>
          <w:sz w:val="28"/>
          <w:szCs w:val="28"/>
        </w:rPr>
        <w:t xml:space="preserve"> lá dentro, consiga receber as requisições e enviar as respostas dos usuários que estejam interagindo com </w:t>
      </w:r>
      <w:r w:rsidR="004B2546">
        <w:rPr>
          <w:rFonts w:ascii="Arial" w:hAnsi="Arial" w:cs="Arial"/>
          <w:sz w:val="28"/>
          <w:szCs w:val="28"/>
        </w:rPr>
        <w:t>o app</w:t>
      </w:r>
      <w:r w:rsidR="00E1134C">
        <w:rPr>
          <w:rFonts w:ascii="Arial" w:hAnsi="Arial" w:cs="Arial"/>
          <w:sz w:val="28"/>
          <w:szCs w:val="28"/>
        </w:rPr>
        <w:t>.</w:t>
      </w:r>
    </w:p>
    <w:p w14:paraId="5AE3B75E" w14:textId="77777777" w:rsidR="00636937" w:rsidRDefault="00636937" w:rsidP="00636937">
      <w:pPr>
        <w:keepNext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6BFA18" wp14:editId="2D336A38">
            <wp:extent cx="4380614" cy="2525653"/>
            <wp:effectExtent l="0" t="0" r="127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93" cy="25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9B43" w14:textId="1ADD428C" w:rsidR="00636937" w:rsidRPr="00636937" w:rsidRDefault="00636937" w:rsidP="00636937">
      <w:pPr>
        <w:pStyle w:val="Legenda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E1134C">
          <w:rPr>
            <w:noProof/>
          </w:rPr>
          <w:t>1</w:t>
        </w:r>
      </w:fldSimple>
      <w:r>
        <w:t xml:space="preserve"> </w:t>
      </w:r>
      <w:r w:rsidR="00E1134C">
        <w:t>– Arquitetura padrão / Sem virtualização.</w:t>
      </w:r>
    </w:p>
    <w:p w14:paraId="7C8BA095" w14:textId="74562F53" w:rsidR="00D96372" w:rsidRPr="00E1134C" w:rsidRDefault="00E1134C" w:rsidP="00E1134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 como a virtualização poderia ajudar nisso? Simples, usando a tecnologia do load balancer em conjunto com máquinas virtuais, Teremos a seguinte arquitetura de projeto:</w:t>
      </w:r>
    </w:p>
    <w:p w14:paraId="727B65F8" w14:textId="0303C2A6" w:rsidR="00D96372" w:rsidRDefault="00D96372">
      <w:pPr>
        <w:rPr>
          <w:rFonts w:ascii="Arial" w:hAnsi="Arial" w:cs="Arial"/>
          <w:sz w:val="32"/>
          <w:szCs w:val="32"/>
        </w:rPr>
      </w:pPr>
    </w:p>
    <w:p w14:paraId="46B0D082" w14:textId="77777777" w:rsidR="00E1134C" w:rsidRDefault="00E1134C" w:rsidP="00E1134C">
      <w:pPr>
        <w:keepNext/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E3269D1" wp14:editId="3C7835DF">
            <wp:extent cx="5400040" cy="271907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EFB" w14:textId="0BB35B6C" w:rsidR="00D96372" w:rsidRDefault="00E1134C" w:rsidP="00E1134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Arquitetura com a virtualização implementada</w:t>
      </w:r>
    </w:p>
    <w:p w14:paraId="37B42115" w14:textId="77777777" w:rsidR="00E1134C" w:rsidRDefault="00E1134C" w:rsidP="00E1134C">
      <w:pPr>
        <w:keepNext/>
      </w:pPr>
      <w:r>
        <w:rPr>
          <w:noProof/>
        </w:rPr>
        <w:drawing>
          <wp:inline distT="0" distB="0" distL="0" distR="0" wp14:anchorId="65D74F69" wp14:editId="52A10420">
            <wp:extent cx="5400040" cy="278828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CD40" w14:textId="39B2C0CD" w:rsidR="00E1134C" w:rsidRPr="00E1134C" w:rsidRDefault="00E1134C" w:rsidP="00E1134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Arquitetura com a virtualização implementada</w:t>
      </w:r>
    </w:p>
    <w:p w14:paraId="138D9B1C" w14:textId="2850EB66" w:rsidR="00E1134C" w:rsidRDefault="00E1134C">
      <w:pPr>
        <w:rPr>
          <w:rFonts w:ascii="Arial" w:hAnsi="Arial" w:cs="Arial"/>
          <w:sz w:val="32"/>
          <w:szCs w:val="32"/>
        </w:rPr>
      </w:pPr>
    </w:p>
    <w:p w14:paraId="78EECF4D" w14:textId="39885D41" w:rsidR="00F629A1" w:rsidRDefault="009657B0" w:rsidP="00F629A1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Essa arquitetura implementa o load balancer, que é uma configuração feita para redistribuir várias requisições entre </w:t>
      </w:r>
      <w:r w:rsidR="00F629A1">
        <w:rPr>
          <w:rFonts w:ascii="Arial" w:hAnsi="Arial" w:cs="Arial"/>
          <w:sz w:val="28"/>
          <w:szCs w:val="28"/>
        </w:rPr>
        <w:t>todos os servidores de algum cluster</w:t>
      </w:r>
      <w:r>
        <w:rPr>
          <w:rFonts w:ascii="Arial" w:hAnsi="Arial" w:cs="Arial"/>
          <w:sz w:val="28"/>
          <w:szCs w:val="28"/>
        </w:rPr>
        <w:t xml:space="preserve"> com o intuito de repartir recursos de software ou hardware e com isso melhor a disponibilidade do serviço</w:t>
      </w:r>
      <w:r w:rsidR="00F629A1">
        <w:rPr>
          <w:rFonts w:ascii="Arial" w:hAnsi="Arial" w:cs="Arial"/>
          <w:sz w:val="28"/>
          <w:szCs w:val="28"/>
        </w:rPr>
        <w:t xml:space="preserve">. Com isso, vamos ter certeza que nossa aplicação não sofrerá </w:t>
      </w:r>
      <w:r w:rsidR="00F629A1">
        <w:rPr>
          <w:rFonts w:ascii="Arial" w:hAnsi="Arial" w:cs="Arial"/>
          <w:sz w:val="28"/>
          <w:szCs w:val="28"/>
        </w:rPr>
        <w:lastRenderedPageBreak/>
        <w:t>lentidão nem ficará fora do ar por tempo algum, oferecendo um aplicativo estável e confiável para nosso usuário final, independente do número de requisições que serão cobradas do servidor, fazendo com que, de forma inteligente, possamos usufruir 100% dos recursos de infraestrutura que planejamos para nosso projeto.</w:t>
      </w:r>
    </w:p>
    <w:p w14:paraId="4BC74DEB" w14:textId="5DF31431" w:rsidR="00F629A1" w:rsidRDefault="00F629A1">
      <w:pPr>
        <w:rPr>
          <w:rFonts w:ascii="Arial" w:hAnsi="Arial" w:cs="Arial"/>
          <w:sz w:val="28"/>
          <w:szCs w:val="28"/>
        </w:rPr>
      </w:pPr>
    </w:p>
    <w:p w14:paraId="3C36A744" w14:textId="77777777" w:rsidR="00F629A1" w:rsidRPr="00F629A1" w:rsidRDefault="00F629A1">
      <w:pPr>
        <w:rPr>
          <w:rFonts w:ascii="Arial" w:hAnsi="Arial" w:cs="Arial"/>
          <w:b/>
          <w:bCs/>
          <w:sz w:val="32"/>
          <w:szCs w:val="32"/>
        </w:rPr>
      </w:pPr>
    </w:p>
    <w:p w14:paraId="3293FF04" w14:textId="3F6E6ADE" w:rsidR="009657B0" w:rsidRDefault="00F629A1" w:rsidP="00F629A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29A1">
        <w:rPr>
          <w:rFonts w:ascii="Arial" w:hAnsi="Arial" w:cs="Arial"/>
          <w:b/>
          <w:bCs/>
          <w:sz w:val="32"/>
          <w:szCs w:val="32"/>
        </w:rPr>
        <w:t>Como será utilizado o load balancer e como ele será implementado/trabalhado</w:t>
      </w:r>
    </w:p>
    <w:p w14:paraId="19A4AE3C" w14:textId="30F3EC8B" w:rsidR="009657B0" w:rsidRDefault="009657B0" w:rsidP="00386BF4">
      <w:pPr>
        <w:jc w:val="both"/>
        <w:rPr>
          <w:rFonts w:ascii="Arial" w:hAnsi="Arial" w:cs="Arial"/>
          <w:sz w:val="28"/>
          <w:szCs w:val="28"/>
        </w:rPr>
      </w:pPr>
    </w:p>
    <w:p w14:paraId="7C9D0C18" w14:textId="28C005F3" w:rsidR="00386BF4" w:rsidRDefault="00386BF4" w:rsidP="00386BF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Já que trabalharemos com um servidor alugado, pretendemos criar 4 máquinas virtuais que trabalhem como servidores independentes, virtualizando nosso servidor principal e dividindo seus recursos, para que possamos implementar o load balancer.</w:t>
      </w:r>
    </w:p>
    <w:p w14:paraId="18C65ECD" w14:textId="34F6B567" w:rsidR="00386BF4" w:rsidRDefault="00386BF4" w:rsidP="00386BF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.Com o load balancer, iremos implementar o método Round Robin, que irá receber as requisições dos usuários e distribuir igualmente entre todos os servidores virtualizados que fazem parte de nosso cluster, de forma com que nenhum fique sobrecarregado, com a vantagem também de que se algum servidor apresentar algum problema e parar de funcionar, o load balancer irá tirá-lo do cluster e distribuir igualmente entre os servidores funcionais restantes.</w:t>
      </w:r>
    </w:p>
    <w:p w14:paraId="779A089B" w14:textId="4110A066" w:rsidR="00386BF4" w:rsidRDefault="00386BF4" w:rsidP="00386BF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implementamos o método Master-Slave pois a operação de nosso aplicativo não é vital e não iremos perder muito dinheiro por hora no eventual caso do nosso servidor falhar,</w:t>
      </w:r>
      <w:r w:rsidR="00BB7178">
        <w:rPr>
          <w:rFonts w:ascii="Arial" w:hAnsi="Arial" w:cs="Arial"/>
          <w:sz w:val="28"/>
          <w:szCs w:val="28"/>
        </w:rPr>
        <w:t xml:space="preserve"> além do que não tem como encaixarmos no nosso orçamento um servidor que ficará ocioso, esperando apenas o servidor mestre cair para trabalhar.</w:t>
      </w:r>
      <w:r>
        <w:rPr>
          <w:rFonts w:ascii="Arial" w:hAnsi="Arial" w:cs="Arial"/>
          <w:sz w:val="28"/>
          <w:szCs w:val="28"/>
        </w:rPr>
        <w:t xml:space="preserve"> </w:t>
      </w:r>
      <w:r w:rsidR="00BB7178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or isso, em nossa concepção, o Round Robin é a opção mais inteligente para fazer o melhor com o recurso que temos.</w:t>
      </w:r>
    </w:p>
    <w:p w14:paraId="35E63A34" w14:textId="5C53ABDD" w:rsidR="00C76B65" w:rsidRDefault="00C76B65" w:rsidP="00386BF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0F5285C" w14:textId="281A1A8E" w:rsidR="00C76B65" w:rsidRDefault="00C76B65" w:rsidP="00386BF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C7977DB" w14:textId="2AF7BDDD" w:rsidR="00C76B65" w:rsidRDefault="00C76B65" w:rsidP="00386BF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7636D4B" w14:textId="3C64CCA2" w:rsidR="00C76B65" w:rsidRDefault="00C76B65" w:rsidP="00C76B65">
      <w:pPr>
        <w:jc w:val="both"/>
        <w:rPr>
          <w:rFonts w:ascii="Arial" w:hAnsi="Arial" w:cs="Arial"/>
          <w:sz w:val="28"/>
          <w:szCs w:val="28"/>
        </w:rPr>
      </w:pPr>
    </w:p>
    <w:p w14:paraId="020B3C65" w14:textId="0418A47E" w:rsidR="00C76B65" w:rsidRDefault="00C76B65" w:rsidP="00C76B65">
      <w:pPr>
        <w:jc w:val="both"/>
        <w:rPr>
          <w:rFonts w:ascii="Arial" w:hAnsi="Arial" w:cs="Arial"/>
          <w:sz w:val="28"/>
          <w:szCs w:val="28"/>
        </w:rPr>
      </w:pPr>
    </w:p>
    <w:p w14:paraId="7597517C" w14:textId="77777777" w:rsidR="00386BF4" w:rsidRPr="00E1134C" w:rsidRDefault="00386BF4">
      <w:pPr>
        <w:rPr>
          <w:rFonts w:ascii="Arial" w:hAnsi="Arial" w:cs="Arial"/>
          <w:sz w:val="28"/>
          <w:szCs w:val="28"/>
        </w:rPr>
      </w:pPr>
    </w:p>
    <w:p w14:paraId="16E87952" w14:textId="77777777" w:rsidR="00D96372" w:rsidRPr="00D96372" w:rsidRDefault="00D96372">
      <w:pPr>
        <w:rPr>
          <w:rFonts w:ascii="Arial" w:hAnsi="Arial" w:cs="Arial"/>
          <w:sz w:val="32"/>
          <w:szCs w:val="32"/>
        </w:rPr>
      </w:pPr>
    </w:p>
    <w:sectPr w:rsidR="00D96372" w:rsidRPr="00D96372" w:rsidSect="00D96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11249" w14:textId="77777777" w:rsidR="00EB5455" w:rsidRDefault="00EB5455" w:rsidP="00636937">
      <w:pPr>
        <w:spacing w:after="0" w:line="240" w:lineRule="auto"/>
      </w:pPr>
      <w:r>
        <w:separator/>
      </w:r>
    </w:p>
  </w:endnote>
  <w:endnote w:type="continuationSeparator" w:id="0">
    <w:p w14:paraId="2D030F68" w14:textId="77777777" w:rsidR="00EB5455" w:rsidRDefault="00EB5455" w:rsidP="0063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91293" w14:textId="77777777" w:rsidR="00EB5455" w:rsidRDefault="00EB5455" w:rsidP="00636937">
      <w:pPr>
        <w:spacing w:after="0" w:line="240" w:lineRule="auto"/>
      </w:pPr>
      <w:r>
        <w:separator/>
      </w:r>
    </w:p>
  </w:footnote>
  <w:footnote w:type="continuationSeparator" w:id="0">
    <w:p w14:paraId="669A5966" w14:textId="77777777" w:rsidR="00EB5455" w:rsidRDefault="00EB5455" w:rsidP="00636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2"/>
    <w:rsid w:val="000F0D1A"/>
    <w:rsid w:val="00386BF4"/>
    <w:rsid w:val="004B2546"/>
    <w:rsid w:val="00636937"/>
    <w:rsid w:val="009657B0"/>
    <w:rsid w:val="00BB7178"/>
    <w:rsid w:val="00C76B65"/>
    <w:rsid w:val="00D96372"/>
    <w:rsid w:val="00E1134C"/>
    <w:rsid w:val="00EB5455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9156"/>
  <w15:chartTrackingRefBased/>
  <w15:docId w15:val="{CEC2C0B4-B0A3-47B1-87F3-C432164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9637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6372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937"/>
  </w:style>
  <w:style w:type="paragraph" w:styleId="Rodap">
    <w:name w:val="footer"/>
    <w:basedOn w:val="Normal"/>
    <w:link w:val="RodapChar"/>
    <w:uiPriority w:val="99"/>
    <w:unhideWhenUsed/>
    <w:rsid w:val="0063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937"/>
  </w:style>
  <w:style w:type="paragraph" w:styleId="Legenda">
    <w:name w:val="caption"/>
    <w:basedOn w:val="Normal"/>
    <w:next w:val="Normal"/>
    <w:uiPriority w:val="35"/>
    <w:unhideWhenUsed/>
    <w:qFormat/>
    <w:rsid w:val="006369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TRABALHO FEITO PARA A PRIMEIRA ENTREGA DO CHALLENGE DA DISCIPLINA DE CLOUD COMPUTING E DEVOPS TOOLS, REFERENTE AO CHALLENGE DA FIAP EM PARCERIA COM A PLUSOFT.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A5B8A-DCF1-4E89-9379-42D2C416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- primeira entrega cloud computing e devops tools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- primeira entrega cloud computing e devops tools</dc:title>
  <dc:subject>Os benefícios da utilização da virtualização em nosso projeto de imersão gastronômica</dc:subject>
  <dc:creator>Erica Pessoa</dc:creator>
  <cp:keywords/>
  <dc:description/>
  <cp:lastModifiedBy>Erica Pessoa</cp:lastModifiedBy>
  <cp:revision>4</cp:revision>
  <dcterms:created xsi:type="dcterms:W3CDTF">2021-03-27T21:26:00Z</dcterms:created>
  <dcterms:modified xsi:type="dcterms:W3CDTF">2021-03-28T20:35:00Z</dcterms:modified>
</cp:coreProperties>
</file>