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opFromText="180" w:bottomFromText="180" w:vertAnchor="text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725"/>
        <w:gridCol w:w="1155"/>
        <w:gridCol w:w="2010"/>
        <w:gridCol w:w="870"/>
        <w:gridCol w:w="735"/>
        <w:gridCol w:w="1770"/>
        <w:gridCol w:w="1815"/>
      </w:tblGrid>
      <w:tr w:rsidR="004B7122" w14:paraId="4B6EB12E" w14:textId="77777777" w:rsidTr="004B7122">
        <w:trPr>
          <w:trHeight w:val="430"/>
        </w:trPr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CB02A" w14:textId="77777777" w:rsidR="004B7122" w:rsidRDefault="004B7122" w:rsidP="004B7122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  <w:szCs w:val="23"/>
                <w:highlight w:val="white"/>
              </w:rPr>
              <w:drawing>
                <wp:inline distT="114300" distB="114300" distL="114300" distR="114300" wp14:anchorId="23F7BE1A" wp14:editId="1841CAD2">
                  <wp:extent cx="1530110" cy="471488"/>
                  <wp:effectExtent l="0" t="0" r="0" b="0"/>
                  <wp:docPr id="1" name="image1.png" descr="A black background with yellow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 black background with yellow text&#10;&#10;AI-generated content may be incorrect.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110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8F02E4" w14:textId="77777777" w:rsidR="004B7122" w:rsidRDefault="004B7122" w:rsidP="004B7122">
            <w:pPr>
              <w:keepNext/>
              <w:keepLines/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CÔNG TY TNHH SẢN XUẤT VÀ DỊCH VỤ ĐỨC THÀNH</w:t>
            </w:r>
            <w:r>
              <w:rPr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VPGD: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11/49/64 Nguyễn Lương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Ô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Dừa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Đống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Hà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ĐKKD: 0108325268.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024.6682.6686 | Email: </w:t>
            </w:r>
            <w:hyperlink r:id="rId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info@inducthanh.vn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Website: www.inducthanh.com | www.inlayngay.vn</w:t>
            </w:r>
          </w:p>
        </w:tc>
      </w:tr>
      <w:tr w:rsidR="004B7122" w14:paraId="2D952885" w14:textId="77777777" w:rsidTr="004B7122">
        <w:trPr>
          <w:trHeight w:val="1230"/>
        </w:trPr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00F12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>PHIẾU THU</w:t>
            </w:r>
          </w:p>
          <w:p w14:paraId="619F0BD1" w14:textId="291F3CCD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order_number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 xml:space="preserve">} </w:t>
            </w:r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-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Ngày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đặt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order_date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4B7122" w14:paraId="7518A543" w14:textId="77777777" w:rsidTr="004B7122">
        <w:trPr>
          <w:trHeight w:val="430"/>
        </w:trPr>
        <w:tc>
          <w:tcPr>
            <w:tcW w:w="10800" w:type="dxa"/>
            <w:gridSpan w:val="8"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4E4036C1" w14:textId="4F7F7A0A" w:rsidR="004B7122" w:rsidRDefault="004B7122" w:rsidP="004B7122">
            <w:pPr>
              <w:widowControl/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  <w:b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customer_name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14:paraId="10816C0C" w14:textId="602D346D" w:rsidR="004B7122" w:rsidRDefault="004B7122" w:rsidP="004B7122">
            <w:pPr>
              <w:widowControl/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0140E0">
              <w:rPr>
                <w:rFonts w:ascii="Times New Roman" w:eastAsia="Times New Roman" w:hAnsi="Times New Roman" w:cs="Times New Roman"/>
              </w:rPr>
              <w:t>tax_code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  <w:p w14:paraId="501ACB58" w14:textId="5641BD99" w:rsidR="004B7122" w:rsidRDefault="004B7122" w:rsidP="004B7122">
            <w:pPr>
              <w:widowControl/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0140E0">
              <w:rPr>
                <w:rFonts w:ascii="Times New Roman" w:eastAsia="Times New Roman" w:hAnsi="Times New Roman" w:cs="Times New Roman"/>
              </w:rPr>
              <w:t>invoice_address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  <w:p w14:paraId="2EF7D7A5" w14:textId="77777777" w:rsidR="004B7122" w:rsidRDefault="004B7122" w:rsidP="004B7122">
            <w:pPr>
              <w:widowControl/>
              <w:spacing w:after="1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Lý 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4B7122" w14:paraId="0A85B57D" w14:textId="77777777" w:rsidTr="004B7122">
        <w:trPr>
          <w:trHeight w:val="430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D9D2E9"/>
            </w:tcBorders>
            <w:shd w:val="clear" w:color="auto" w:fill="674EA7"/>
          </w:tcPr>
          <w:p w14:paraId="4D88F0C1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890" w:type="dxa"/>
            <w:gridSpan w:val="3"/>
            <w:tcBorders>
              <w:top w:val="single" w:sz="4" w:space="0" w:color="666666"/>
              <w:left w:val="single" w:sz="4" w:space="0" w:color="D9D2E9"/>
              <w:bottom w:val="single" w:sz="4" w:space="0" w:color="666666"/>
              <w:right w:val="single" w:sz="4" w:space="0" w:color="666666"/>
            </w:tcBorders>
            <w:shd w:val="clear" w:color="auto" w:fill="674EA7"/>
          </w:tcPr>
          <w:p w14:paraId="1988E7DE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HÀNG HOÁ</w:t>
            </w:r>
          </w:p>
        </w:tc>
        <w:tc>
          <w:tcPr>
            <w:tcW w:w="870" w:type="dxa"/>
            <w:tcBorders>
              <w:top w:val="single" w:sz="4" w:space="0" w:color="666666"/>
              <w:left w:val="single" w:sz="4" w:space="0" w:color="D9D2E9"/>
              <w:bottom w:val="single" w:sz="4" w:space="0" w:color="666666"/>
              <w:right w:val="single" w:sz="4" w:space="0" w:color="D9D2E9"/>
            </w:tcBorders>
            <w:shd w:val="clear" w:color="auto" w:fill="674EA7"/>
          </w:tcPr>
          <w:p w14:paraId="3433FBA0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ĐVT</w:t>
            </w:r>
          </w:p>
        </w:tc>
        <w:tc>
          <w:tcPr>
            <w:tcW w:w="735" w:type="dxa"/>
            <w:tcBorders>
              <w:top w:val="single" w:sz="4" w:space="0" w:color="666666"/>
              <w:left w:val="single" w:sz="4" w:space="0" w:color="D9D2E9"/>
              <w:bottom w:val="single" w:sz="4" w:space="0" w:color="666666"/>
              <w:right w:val="single" w:sz="4" w:space="0" w:color="D9D2E9"/>
            </w:tcBorders>
            <w:shd w:val="clear" w:color="auto" w:fill="674EA7"/>
          </w:tcPr>
          <w:p w14:paraId="49490A02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SL</w:t>
            </w:r>
          </w:p>
        </w:tc>
        <w:tc>
          <w:tcPr>
            <w:tcW w:w="1770" w:type="dxa"/>
            <w:tcBorders>
              <w:top w:val="single" w:sz="4" w:space="0" w:color="666666"/>
              <w:left w:val="single" w:sz="4" w:space="0" w:color="D9D2E9"/>
              <w:bottom w:val="single" w:sz="4" w:space="0" w:color="666666"/>
              <w:right w:val="single" w:sz="4" w:space="0" w:color="D9D2E9"/>
            </w:tcBorders>
            <w:shd w:val="clear" w:color="auto" w:fill="674EA7"/>
          </w:tcPr>
          <w:p w14:paraId="1211C340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ĐƠN GIÁ</w:t>
            </w:r>
          </w:p>
        </w:tc>
        <w:tc>
          <w:tcPr>
            <w:tcW w:w="1815" w:type="dxa"/>
            <w:tcBorders>
              <w:top w:val="single" w:sz="4" w:space="0" w:color="666666"/>
              <w:left w:val="single" w:sz="4" w:space="0" w:color="D9D2E9"/>
              <w:bottom w:val="single" w:sz="4" w:space="0" w:color="666666"/>
              <w:right w:val="single" w:sz="4" w:space="0" w:color="666666"/>
            </w:tcBorders>
            <w:shd w:val="clear" w:color="auto" w:fill="674EA7"/>
          </w:tcPr>
          <w:p w14:paraId="4E7C1D87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THÀNH TIỀN</w:t>
            </w:r>
          </w:p>
        </w:tc>
      </w:tr>
      <w:tr w:rsidR="004B7122" w14:paraId="737102C4" w14:textId="77777777" w:rsidTr="004B7122">
        <w:trPr>
          <w:trHeight w:val="430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6903009" w14:textId="7811F52E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489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87276A" w14:textId="77777777" w:rsidR="004B7122" w:rsidRDefault="004B7122" w:rsidP="004B712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ten_hang_hoa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364E90E3" w14:textId="79FFD416" w:rsidR="004B7122" w:rsidRDefault="004B7122" w:rsidP="004B7122">
            <w:pPr>
              <w:spacing w:line="276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F192370" w14:textId="314498EE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dvt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2716AC4" w14:textId="66C3316A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so_luong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419840B" w14:textId="15D1DF9D" w:rsidR="004B7122" w:rsidRDefault="004B7122" w:rsidP="004B712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don_gia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1EB8598" w14:textId="4DF16982" w:rsidR="004B7122" w:rsidRDefault="004B7122" w:rsidP="004B712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thanh_</w:t>
            </w:r>
            <w:proofErr w:type="gramStart"/>
            <w:r w:rsidRPr="00E91C27">
              <w:rPr>
                <w:rFonts w:ascii="Times New Roman" w:hAnsi="Times New Roman" w:cs="Times New Roman"/>
              </w:rPr>
              <w:t>tien</w:t>
            </w:r>
            <w:proofErr w:type="spellEnd"/>
            <w:r w:rsidRPr="00E91C27">
              <w:rPr>
                <w:rFonts w:ascii="Times New Roman" w:hAnsi="Times New Roman" w:cs="Times New Roman"/>
              </w:rPr>
              <w:t>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4B7122" w14:paraId="46E43EC3" w14:textId="77777777" w:rsidTr="004B7122">
        <w:trPr>
          <w:trHeight w:val="430"/>
        </w:trPr>
        <w:tc>
          <w:tcPr>
            <w:tcW w:w="8985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83FE6E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</w:p>
        </w:tc>
        <w:tc>
          <w:tcPr>
            <w:tcW w:w="18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FC4AB16" w14:textId="604B4294" w:rsidR="004B7122" w:rsidRDefault="004B7122" w:rsidP="004B712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{subtotal}</w:t>
            </w:r>
          </w:p>
        </w:tc>
      </w:tr>
      <w:tr w:rsidR="004B7122" w14:paraId="3AD29B56" w14:textId="77777777" w:rsidTr="004B7122">
        <w:trPr>
          <w:trHeight w:val="430"/>
        </w:trPr>
        <w:tc>
          <w:tcPr>
            <w:tcW w:w="8985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D489B87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GTGT (8%)</w:t>
            </w:r>
          </w:p>
        </w:tc>
        <w:tc>
          <w:tcPr>
            <w:tcW w:w="18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8357F8" w14:textId="127C0BB3" w:rsidR="004B7122" w:rsidRDefault="004B7122" w:rsidP="004B712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tax_amount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B7122" w14:paraId="1D23048A" w14:textId="77777777" w:rsidTr="004B7122">
        <w:trPr>
          <w:trHeight w:val="430"/>
        </w:trPr>
        <w:tc>
          <w:tcPr>
            <w:tcW w:w="8985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C9E0EB4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</w:p>
        </w:tc>
        <w:tc>
          <w:tcPr>
            <w:tcW w:w="18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6A6EEC7" w14:textId="244AC75F" w:rsidR="004B7122" w:rsidRDefault="004B7122" w:rsidP="004B712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grand_total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B7122" w14:paraId="12C48A53" w14:textId="77777777" w:rsidTr="004B7122">
        <w:trPr>
          <w:trHeight w:val="430"/>
        </w:trPr>
        <w:tc>
          <w:tcPr>
            <w:tcW w:w="10800" w:type="dxa"/>
            <w:gridSpan w:val="8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2DAEA53F" w14:textId="46CA5D23" w:rsidR="004B7122" w:rsidRDefault="004B7122" w:rsidP="004B7122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total_in_words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</w:rPr>
              <w:t>/.</w:t>
            </w:r>
          </w:p>
          <w:p w14:paraId="20064026" w14:textId="77777777" w:rsidR="004B7122" w:rsidRDefault="004B7122" w:rsidP="004B7122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AD7B89D" w14:textId="77777777" w:rsidR="004B7122" w:rsidRDefault="004B7122" w:rsidP="004B712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0D22B77" w14:textId="77777777" w:rsidR="004B7122" w:rsidRDefault="004B7122" w:rsidP="004B7122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Công Ty TNHH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Đức Thành</w:t>
            </w:r>
          </w:p>
          <w:p w14:paraId="09DA3233" w14:textId="77777777" w:rsidR="004B7122" w:rsidRDefault="004B7122" w:rsidP="004B712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156939258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VP Bank –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Long.</w:t>
            </w:r>
          </w:p>
        </w:tc>
      </w:tr>
      <w:tr w:rsidR="004B7122" w14:paraId="3B6E3A8C" w14:textId="77777777" w:rsidTr="004B7122">
        <w:trPr>
          <w:trHeight w:val="435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B43AF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04685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E5420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….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….</w:t>
            </w:r>
          </w:p>
        </w:tc>
      </w:tr>
      <w:tr w:rsidR="004B7122" w14:paraId="5D410F60" w14:textId="77777777" w:rsidTr="004B7122">
        <w:trPr>
          <w:trHeight w:val="435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8EE6B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</w:p>
          <w:p w14:paraId="4D6F4561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36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57128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quỹ</w:t>
            </w:r>
            <w:proofErr w:type="spellEnd"/>
          </w:p>
          <w:p w14:paraId="7192D9FA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3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152D8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đốc</w:t>
            </w:r>
            <w:proofErr w:type="spellEnd"/>
          </w:p>
          <w:p w14:paraId="7893E83B" w14:textId="77777777" w:rsidR="004B7122" w:rsidRDefault="004B7122" w:rsidP="004B71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</w:tr>
    </w:tbl>
    <w:p w14:paraId="7AEB3205" w14:textId="77777777" w:rsidR="004B7122" w:rsidRDefault="004B7122"/>
    <w:sectPr w:rsidR="004B7122" w:rsidSect="004B7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22"/>
    <w:rsid w:val="004B7122"/>
    <w:rsid w:val="00C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C842"/>
  <w15:chartTrackingRefBased/>
  <w15:docId w15:val="{37F5DCFD-B5D3-4F98-A28E-A710770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22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2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2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12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12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12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12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12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12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12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12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12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12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12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7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12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inducthanh.v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1</cp:revision>
  <dcterms:created xsi:type="dcterms:W3CDTF">2025-04-01T06:48:00Z</dcterms:created>
  <dcterms:modified xsi:type="dcterms:W3CDTF">2025-04-01T06:52:00Z</dcterms:modified>
</cp:coreProperties>
</file>