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EKO neseser</w:t>
      </w:r>
    </w:p>
    <w:p>
      <w:r>
        <w:t>Materijal: Reciklirani poliester (rPET)</w:t>
      </w:r>
    </w:p>
    <w:p>
      <w:r>
        <w:t>Dimenzije: 20 × 12 × 7 cm</w:t>
      </w:r>
    </w:p>
    <w:p>
      <w:r>
        <w:t>Brendiranje: Sito štampa ili transfer print</w:t>
      </w:r>
    </w:p>
    <w:p>
      <w:r>
        <w:t>Napomena: Pogodno za personalizaciju, idealno za kozmetiku ili putovanja.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Domine</w:t>
      </w:r>
    </w:p>
    <w:p>
      <w:r>
        <w:t>Materijal: Drvo (bambus ili FSC certificirano)</w:t>
      </w:r>
    </w:p>
    <w:p>
      <w:r>
        <w:t>Dimenzije: 12 × 5 × 3 cm (kutija)</w:t>
      </w:r>
    </w:p>
    <w:p>
      <w:r>
        <w:t>Brendiranje: UV print na kutiji</w:t>
      </w:r>
    </w:p>
    <w:p>
      <w:r>
        <w:t>Napomena: Igračka i poklon u jednom, za sve uzraste.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XO igrica (Tic-Tac-Toe)</w:t>
      </w:r>
    </w:p>
    <w:p>
      <w:r>
        <w:t>Materijal: Bambus</w:t>
      </w:r>
    </w:p>
    <w:p>
      <w:r>
        <w:t>Dimenzije: 10 × 10 × 1.5 cm</w:t>
      </w:r>
    </w:p>
    <w:p>
      <w:r>
        <w:t>Brendiranje: Laser gravura na površini</w:t>
      </w:r>
    </w:p>
    <w:p>
      <w:r>
        <w:t>Napomena: Zabavna mala igrica za dvije osobe, pogodna kao poklon.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