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3FD6" w14:textId="73026876" w:rsidR="0086238A" w:rsidRPr="00C86FB6" w:rsidRDefault="00C86FB6" w:rsidP="00C86FB6">
      <w:pPr>
        <w:jc w:val="center"/>
        <w:rPr>
          <w:color w:val="4472C4" w:themeColor="accent1"/>
          <w:sz w:val="72"/>
          <w:szCs w:val="72"/>
          <w:u w:val="single"/>
        </w:rPr>
      </w:pPr>
      <w:r w:rsidRPr="00C86FB6">
        <w:rPr>
          <w:noProof/>
          <w:color w:val="4472C4" w:themeColor="accent1"/>
          <w:sz w:val="72"/>
          <w:szCs w:val="72"/>
          <w:u w:val="single"/>
        </w:rPr>
        <w:drawing>
          <wp:anchor distT="0" distB="0" distL="114300" distR="114300" simplePos="0" relativeHeight="251658240" behindDoc="1" locked="0" layoutInCell="1" allowOverlap="1" wp14:anchorId="0F2A970F" wp14:editId="202C5466">
            <wp:simplePos x="0" y="0"/>
            <wp:positionH relativeFrom="margin">
              <wp:align>center</wp:align>
            </wp:positionH>
            <wp:positionV relativeFrom="page">
              <wp:posOffset>7376160</wp:posOffset>
            </wp:positionV>
            <wp:extent cx="3855720" cy="2322830"/>
            <wp:effectExtent l="0" t="0" r="0" b="1270"/>
            <wp:wrapTight wrapText="bothSides">
              <wp:wrapPolygon edited="0">
                <wp:start x="0" y="0"/>
                <wp:lineTo x="0" y="21435"/>
                <wp:lineTo x="21451" y="21435"/>
                <wp:lineTo x="21451" y="0"/>
                <wp:lineTo x="0" y="0"/>
              </wp:wrapPolygon>
            </wp:wrapTight>
            <wp:docPr id="2" name="Image 1" descr="flexbox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exbox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6FB6">
        <w:rPr>
          <w:color w:val="4472C4" w:themeColor="accent1"/>
          <w:sz w:val="72"/>
          <w:szCs w:val="72"/>
          <w:u w:val="single"/>
        </w:rPr>
        <w:t>Align-items</w:t>
      </w:r>
    </w:p>
    <w:p w14:paraId="2C9EB8F3" w14:textId="77777777" w:rsidR="00C86FB6" w:rsidRDefault="00C86FB6"/>
    <w:p w14:paraId="5A4B11C4" w14:textId="3D898E97" w:rsidR="00C86FB6" w:rsidRPr="00C86FB6" w:rsidRDefault="00C86FB6" w:rsidP="00C86FB6">
      <w:pPr>
        <w:spacing w:after="0" w:line="338" w:lineRule="atLeast"/>
        <w:textAlignment w:val="baseline"/>
        <w:rPr>
          <w:rFonts w:ascii="Lato" w:eastAsia="Times New Roman" w:hAnsi="Lato" w:cs="Times New Roman"/>
          <w:color w:val="C00000"/>
          <w:kern w:val="0"/>
          <w:sz w:val="32"/>
          <w:szCs w:val="32"/>
          <w:lang w:eastAsia="fr-FR"/>
          <w14:ligatures w14:val="none"/>
        </w:rPr>
      </w:pPr>
      <w:r w:rsidRPr="00C86FB6">
        <w:rPr>
          <w:rFonts w:ascii="Lato" w:eastAsia="Times New Roman" w:hAnsi="Lato" w:cs="Times New Roman"/>
          <w:color w:val="C00000"/>
          <w:kern w:val="0"/>
          <w:sz w:val="32"/>
          <w:szCs w:val="32"/>
          <w:lang w:eastAsia="fr-FR"/>
          <w14:ligatures w14:val="none"/>
        </w:rPr>
        <w:t>Désormais, certains groupes disposent d’un espace vertical, ce qui constitue l’occasion idéale d’utiliser la </w:t>
      </w:r>
      <w:proofErr w:type="spellStart"/>
      <w:r w:rsidRPr="00C86FB6">
        <w:rPr>
          <w:rFonts w:ascii="Roboto Mono" w:eastAsia="Times New Roman" w:hAnsi="Roboto Mono" w:cs="Courier New"/>
          <w:color w:val="C00000"/>
          <w:kern w:val="0"/>
          <w:sz w:val="28"/>
          <w:szCs w:val="28"/>
          <w:bdr w:val="none" w:sz="0" w:space="0" w:color="auto" w:frame="1"/>
          <w:shd w:val="clear" w:color="auto" w:fill="B3B3B3"/>
          <w:lang w:eastAsia="fr-FR"/>
          <w14:ligatures w14:val="none"/>
        </w:rPr>
        <w:t>alig</w:t>
      </w:r>
      <w:proofErr w:type="spellEnd"/>
      <w:r w:rsidRPr="00C86FB6">
        <w:rPr>
          <w:rFonts w:ascii="Roboto Mono" w:eastAsia="Times New Roman" w:hAnsi="Roboto Mono" w:cs="Courier New"/>
          <w:color w:val="C00000"/>
          <w:kern w:val="0"/>
          <w:sz w:val="28"/>
          <w:szCs w:val="28"/>
          <w:bdr w:val="none" w:sz="0" w:space="0" w:color="auto" w:frame="1"/>
          <w:shd w:val="clear" w:color="auto" w:fill="B3B3B3"/>
          <w:lang w:eastAsia="fr-FR"/>
          <w14:ligatures w14:val="none"/>
        </w:rPr>
        <w:t>-</w:t>
      </w:r>
      <w:r w:rsidRPr="00C86FB6">
        <w:rPr>
          <w:rFonts w:ascii="Roboto Mono" w:eastAsia="Times New Roman" w:hAnsi="Roboto Mono" w:cs="Courier New"/>
          <w:color w:val="C00000"/>
          <w:kern w:val="0"/>
          <w:sz w:val="28"/>
          <w:szCs w:val="28"/>
          <w:bdr w:val="none" w:sz="0" w:space="0" w:color="auto" w:frame="1"/>
          <w:shd w:val="clear" w:color="auto" w:fill="B3B3B3"/>
          <w:lang w:eastAsia="fr-FR"/>
          <w14:ligatures w14:val="none"/>
        </w:rPr>
        <w:t>items</w:t>
      </w:r>
      <w:r w:rsidRPr="00C86FB6">
        <w:rPr>
          <w:rFonts w:ascii="Lato" w:eastAsia="Times New Roman" w:hAnsi="Lato" w:cs="Times New Roman"/>
          <w:color w:val="C00000"/>
          <w:kern w:val="0"/>
          <w:sz w:val="32"/>
          <w:szCs w:val="32"/>
          <w:lang w:eastAsia="fr-FR"/>
          <w14:ligatures w14:val="none"/>
        </w:rPr>
        <w:t xml:space="preserve"> </w:t>
      </w:r>
      <w:r w:rsidRPr="00C86FB6">
        <w:rPr>
          <w:rFonts w:ascii="Lato" w:eastAsia="Times New Roman" w:hAnsi="Lato" w:cs="Times New Roman"/>
          <w:color w:val="C00000"/>
          <w:kern w:val="0"/>
          <w:sz w:val="32"/>
          <w:szCs w:val="32"/>
          <w:lang w:eastAsia="fr-FR"/>
          <w14:ligatures w14:val="none"/>
        </w:rPr>
        <w:t>propriété. </w:t>
      </w:r>
    </w:p>
    <w:p w14:paraId="2126ABE9" w14:textId="5B4DFF61" w:rsidR="00C86FB6" w:rsidRPr="00C86FB6" w:rsidRDefault="00C86FB6" w:rsidP="00C86FB6">
      <w:pPr>
        <w:spacing w:after="0" w:line="338" w:lineRule="atLeast"/>
        <w:textAlignment w:val="baseline"/>
        <w:rPr>
          <w:rFonts w:ascii="Lato" w:eastAsia="Times New Roman" w:hAnsi="Lato" w:cs="Times New Roman"/>
          <w:color w:val="C00000"/>
          <w:kern w:val="0"/>
          <w:sz w:val="32"/>
          <w:szCs w:val="32"/>
          <w:lang w:eastAsia="fr-FR"/>
          <w14:ligatures w14:val="none"/>
        </w:rPr>
      </w:pPr>
      <w:r w:rsidRPr="00C86FB6">
        <w:rPr>
          <w:rFonts w:ascii="Roboto Mono" w:eastAsia="Times New Roman" w:hAnsi="Roboto Mono" w:cs="Courier New"/>
          <w:color w:val="C00000"/>
          <w:kern w:val="0"/>
          <w:sz w:val="32"/>
          <w:szCs w:val="32"/>
          <w:bdr w:val="none" w:sz="0" w:space="0" w:color="auto" w:frame="1"/>
          <w:shd w:val="clear" w:color="auto" w:fill="B3B3B3"/>
          <w:lang w:eastAsia="fr-FR"/>
          <w14:ligatures w14:val="none"/>
        </w:rPr>
        <w:t>Align</w:t>
      </w:r>
      <w:r w:rsidRPr="00C86FB6">
        <w:rPr>
          <w:rFonts w:ascii="Roboto Mono" w:eastAsia="Times New Roman" w:hAnsi="Roboto Mono" w:cs="Courier New"/>
          <w:color w:val="C00000"/>
          <w:kern w:val="0"/>
          <w:sz w:val="32"/>
          <w:szCs w:val="32"/>
          <w:bdr w:val="none" w:sz="0" w:space="0" w:color="auto" w:frame="1"/>
          <w:shd w:val="clear" w:color="auto" w:fill="B3B3B3"/>
          <w:lang w:eastAsia="fr-FR"/>
          <w14:ligatures w14:val="none"/>
        </w:rPr>
        <w:t>-items</w:t>
      </w:r>
      <w:r w:rsidRPr="00C86FB6">
        <w:rPr>
          <w:rFonts w:ascii="Lato" w:eastAsia="Times New Roman" w:hAnsi="Lato" w:cs="Times New Roman"/>
          <w:color w:val="C00000"/>
          <w:kern w:val="0"/>
          <w:sz w:val="32"/>
          <w:szCs w:val="32"/>
          <w:lang w:eastAsia="fr-FR"/>
          <w14:ligatures w14:val="none"/>
        </w:rPr>
        <w:t> positionne les éléments d'un conteneur sur son </w:t>
      </w:r>
      <w:r w:rsidRPr="00C86FB6">
        <w:rPr>
          <w:rFonts w:ascii="Lato" w:eastAsia="Times New Roman" w:hAnsi="Lato" w:cs="Times New Roman"/>
          <w:b/>
          <w:bCs/>
          <w:color w:val="C00000"/>
          <w:kern w:val="0"/>
          <w:sz w:val="32"/>
          <w:szCs w:val="32"/>
          <w:bdr w:val="none" w:sz="0" w:space="0" w:color="auto" w:frame="1"/>
          <w:lang w:eastAsia="fr-FR"/>
          <w14:ligatures w14:val="none"/>
        </w:rPr>
        <w:t>axe transversal</w:t>
      </w:r>
      <w:r w:rsidRPr="00C86FB6">
        <w:rPr>
          <w:rFonts w:ascii="Lato" w:eastAsia="Times New Roman" w:hAnsi="Lato" w:cs="Times New Roman"/>
          <w:color w:val="C00000"/>
          <w:kern w:val="0"/>
          <w:sz w:val="32"/>
          <w:szCs w:val="32"/>
          <w:lang w:eastAsia="fr-FR"/>
          <w14:ligatures w14:val="none"/>
        </w:rPr>
        <w:t> et accepte les valeurs suivantes :</w:t>
      </w:r>
    </w:p>
    <w:p w14:paraId="2EEEC188" w14:textId="77777777" w:rsidR="00C86FB6" w:rsidRPr="00C86FB6" w:rsidRDefault="00C86FB6" w:rsidP="00C86FB6">
      <w:pPr>
        <w:spacing w:after="0" w:line="338" w:lineRule="atLeast"/>
        <w:textAlignment w:val="baseline"/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</w:pPr>
    </w:p>
    <w:p w14:paraId="639DCC1B" w14:textId="6C92A070" w:rsidR="00C86FB6" w:rsidRDefault="00C86FB6" w:rsidP="00C86FB6">
      <w:pPr>
        <w:numPr>
          <w:ilvl w:val="0"/>
          <w:numId w:val="1"/>
        </w:numPr>
        <w:spacing w:after="0" w:line="338" w:lineRule="atLeast"/>
        <w:textAlignment w:val="baseline"/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</w:pPr>
      <w:r w:rsidRPr="00C86FB6">
        <w:rPr>
          <w:rFonts w:ascii="Roboto Mono" w:eastAsia="Times New Roman" w:hAnsi="Roboto Mono" w:cs="Courier New"/>
          <w:color w:val="009900"/>
          <w:kern w:val="0"/>
          <w:sz w:val="32"/>
          <w:szCs w:val="32"/>
          <w:bdr w:val="none" w:sz="0" w:space="0" w:color="auto" w:frame="1"/>
          <w:shd w:val="clear" w:color="auto" w:fill="B3B3B3"/>
          <w:lang w:eastAsia="fr-FR"/>
          <w14:ligatures w14:val="none"/>
        </w:rPr>
        <w:t>Flex</w:t>
      </w:r>
      <w:r w:rsidRPr="00C86FB6">
        <w:rPr>
          <w:rFonts w:ascii="Roboto Mono" w:eastAsia="Times New Roman" w:hAnsi="Roboto Mono" w:cs="Courier New"/>
          <w:color w:val="009900"/>
          <w:kern w:val="0"/>
          <w:sz w:val="32"/>
          <w:szCs w:val="32"/>
          <w:bdr w:val="none" w:sz="0" w:space="0" w:color="auto" w:frame="1"/>
          <w:shd w:val="clear" w:color="auto" w:fill="B3B3B3"/>
          <w:lang w:eastAsia="fr-FR"/>
          <w14:ligatures w14:val="none"/>
        </w:rPr>
        <w:t>-start</w:t>
      </w:r>
      <w:r w:rsidRPr="00C86FB6"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  <w:t> : aligner les éléments au début de l'axe transversal d'un conteneur</w:t>
      </w:r>
    </w:p>
    <w:p w14:paraId="02A95161" w14:textId="77777777" w:rsidR="00C86FB6" w:rsidRPr="00C86FB6" w:rsidRDefault="00C86FB6" w:rsidP="00C86FB6">
      <w:pPr>
        <w:spacing w:after="0" w:line="338" w:lineRule="atLeast"/>
        <w:ind w:left="360"/>
        <w:textAlignment w:val="baseline"/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</w:pPr>
    </w:p>
    <w:p w14:paraId="37AC0612" w14:textId="404960A4" w:rsidR="00C86FB6" w:rsidRDefault="00C86FB6" w:rsidP="00C86FB6">
      <w:pPr>
        <w:numPr>
          <w:ilvl w:val="0"/>
          <w:numId w:val="1"/>
        </w:numPr>
        <w:spacing w:after="0" w:line="338" w:lineRule="atLeast"/>
        <w:textAlignment w:val="baseline"/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</w:pPr>
      <w:r w:rsidRPr="00C86FB6">
        <w:rPr>
          <w:rFonts w:ascii="Roboto Mono" w:eastAsia="Times New Roman" w:hAnsi="Roboto Mono" w:cs="Courier New"/>
          <w:color w:val="009900"/>
          <w:kern w:val="0"/>
          <w:sz w:val="32"/>
          <w:szCs w:val="32"/>
          <w:bdr w:val="none" w:sz="0" w:space="0" w:color="auto" w:frame="1"/>
          <w:shd w:val="clear" w:color="auto" w:fill="B3B3B3"/>
          <w:lang w:eastAsia="fr-FR"/>
          <w14:ligatures w14:val="none"/>
        </w:rPr>
        <w:t>Flex</w:t>
      </w:r>
      <w:r w:rsidRPr="00C86FB6">
        <w:rPr>
          <w:rFonts w:ascii="Roboto Mono" w:eastAsia="Times New Roman" w:hAnsi="Roboto Mono" w:cs="Courier New"/>
          <w:color w:val="009900"/>
          <w:kern w:val="0"/>
          <w:sz w:val="32"/>
          <w:szCs w:val="32"/>
          <w:bdr w:val="none" w:sz="0" w:space="0" w:color="auto" w:frame="1"/>
          <w:shd w:val="clear" w:color="auto" w:fill="B3B3B3"/>
          <w:lang w:eastAsia="fr-FR"/>
          <w14:ligatures w14:val="none"/>
        </w:rPr>
        <w:t>-end</w:t>
      </w:r>
      <w:r w:rsidRPr="00C86FB6">
        <w:rPr>
          <w:rFonts w:ascii="Lato" w:eastAsia="Times New Roman" w:hAnsi="Lato" w:cs="Times New Roman"/>
          <w:color w:val="009900"/>
          <w:kern w:val="0"/>
          <w:sz w:val="32"/>
          <w:szCs w:val="32"/>
          <w:lang w:eastAsia="fr-FR"/>
          <w14:ligatures w14:val="none"/>
        </w:rPr>
        <w:t> </w:t>
      </w:r>
      <w:r w:rsidRPr="00C86FB6"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  <w:t>: aligner les éléments sur l'extrémité de l'axe transversal</w:t>
      </w:r>
    </w:p>
    <w:p w14:paraId="07C66B3C" w14:textId="77777777" w:rsidR="00C86FB6" w:rsidRPr="00C86FB6" w:rsidRDefault="00C86FB6" w:rsidP="00C86FB6">
      <w:pPr>
        <w:spacing w:after="0" w:line="338" w:lineRule="atLeast"/>
        <w:ind w:left="360"/>
        <w:textAlignment w:val="baseline"/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</w:pPr>
    </w:p>
    <w:p w14:paraId="5D71A758" w14:textId="4B7F721F" w:rsidR="00C86FB6" w:rsidRDefault="00C86FB6" w:rsidP="00C86FB6">
      <w:pPr>
        <w:numPr>
          <w:ilvl w:val="0"/>
          <w:numId w:val="1"/>
        </w:numPr>
        <w:spacing w:after="0" w:line="338" w:lineRule="atLeast"/>
        <w:textAlignment w:val="baseline"/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</w:pPr>
      <w:r w:rsidRPr="00C86FB6">
        <w:rPr>
          <w:rFonts w:ascii="Roboto Mono" w:eastAsia="Times New Roman" w:hAnsi="Roboto Mono" w:cs="Courier New"/>
          <w:color w:val="009900"/>
          <w:kern w:val="0"/>
          <w:sz w:val="32"/>
          <w:szCs w:val="32"/>
          <w:bdr w:val="none" w:sz="0" w:space="0" w:color="auto" w:frame="1"/>
          <w:shd w:val="clear" w:color="auto" w:fill="B3B3B3"/>
          <w:lang w:eastAsia="fr-FR"/>
          <w14:ligatures w14:val="none"/>
        </w:rPr>
        <w:t>Center</w:t>
      </w:r>
      <w:r w:rsidRPr="00C86FB6"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  <w:t> : aligner les éléments au centre de l'axe transversal</w:t>
      </w:r>
    </w:p>
    <w:p w14:paraId="36471DCD" w14:textId="77777777" w:rsidR="00C86FB6" w:rsidRPr="00C86FB6" w:rsidRDefault="00C86FB6" w:rsidP="00C86FB6">
      <w:pPr>
        <w:spacing w:after="0" w:line="338" w:lineRule="atLeast"/>
        <w:ind w:left="360"/>
        <w:textAlignment w:val="baseline"/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</w:pPr>
    </w:p>
    <w:p w14:paraId="6C2DCDC2" w14:textId="66A8F4FA" w:rsidR="00C86FB6" w:rsidRPr="00C86FB6" w:rsidRDefault="00C86FB6" w:rsidP="00C86FB6">
      <w:pPr>
        <w:spacing w:after="0" w:line="338" w:lineRule="atLeast"/>
        <w:textAlignment w:val="baseline"/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</w:pPr>
      <w:r w:rsidRPr="00C86FB6">
        <w:rPr>
          <w:rFonts w:ascii="Lato" w:eastAsia="Times New Roman" w:hAnsi="Lato" w:cs="Times New Roman"/>
          <w:color w:val="000000"/>
          <w:kern w:val="0"/>
          <w:sz w:val="32"/>
          <w:szCs w:val="32"/>
          <w:u w:val="single"/>
          <w:lang w:eastAsia="fr-FR"/>
          <w14:ligatures w14:val="none"/>
        </w:rPr>
        <w:t>Remarque</w:t>
      </w:r>
      <w:r w:rsidRPr="00C86FB6"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  <w:t> : </w:t>
      </w:r>
      <w:r w:rsidRPr="00C86FB6">
        <w:rPr>
          <w:rFonts w:ascii="Roboto Mono" w:eastAsia="Times New Roman" w:hAnsi="Roboto Mono" w:cs="Courier New"/>
          <w:color w:val="000000"/>
          <w:kern w:val="0"/>
          <w:sz w:val="32"/>
          <w:szCs w:val="32"/>
          <w:bdr w:val="none" w:sz="0" w:space="0" w:color="auto" w:frame="1"/>
          <w:shd w:val="clear" w:color="auto" w:fill="B3B3B3"/>
          <w:lang w:eastAsia="fr-FR"/>
          <w14:ligatures w14:val="none"/>
        </w:rPr>
        <w:t>align-</w:t>
      </w:r>
      <w:r w:rsidRPr="00C86FB6">
        <w:rPr>
          <w:rFonts w:ascii="Roboto Mono" w:eastAsia="Times New Roman" w:hAnsi="Roboto Mono" w:cs="Courier New"/>
          <w:color w:val="000000"/>
          <w:kern w:val="0"/>
          <w:sz w:val="32"/>
          <w:szCs w:val="32"/>
          <w:bdr w:val="none" w:sz="0" w:space="0" w:color="auto" w:frame="1"/>
          <w:shd w:val="clear" w:color="auto" w:fill="B3B3B3"/>
          <w:lang w:eastAsia="fr-FR"/>
          <w14:ligatures w14:val="none"/>
        </w:rPr>
        <w:t>items</w:t>
      </w:r>
      <w:r w:rsidRPr="00C86FB6"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  <w:t xml:space="preserve"> accepte</w:t>
      </w:r>
      <w:r w:rsidRPr="00C86FB6"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  <w:t xml:space="preserve"> également les valeurs </w:t>
      </w:r>
      <w:r w:rsidRPr="00C86FB6">
        <w:rPr>
          <w:rFonts w:ascii="Lato" w:eastAsia="Times New Roman" w:hAnsi="Lato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fr-FR"/>
          <w14:ligatures w14:val="none"/>
        </w:rPr>
        <w:t>de base</w:t>
      </w:r>
      <w:r w:rsidRPr="00C86FB6"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  <w:t> (aligner les éléments de manière à ce que leurs lignes de base s'alignent) et </w:t>
      </w:r>
      <w:r w:rsidRPr="00C86FB6">
        <w:rPr>
          <w:rFonts w:ascii="Lato" w:eastAsia="Times New Roman" w:hAnsi="Lato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fr-FR"/>
          <w14:ligatures w14:val="none"/>
        </w:rPr>
        <w:t>étirer</w:t>
      </w:r>
      <w:r w:rsidRPr="00C86FB6">
        <w:rPr>
          <w:rFonts w:ascii="Lato" w:eastAsia="Times New Roman" w:hAnsi="Lato" w:cs="Times New Roman"/>
          <w:color w:val="000000"/>
          <w:kern w:val="0"/>
          <w:sz w:val="32"/>
          <w:szCs w:val="32"/>
          <w:lang w:eastAsia="fr-FR"/>
          <w14:ligatures w14:val="none"/>
        </w:rPr>
        <w:t> (étirer les éléments de manière à ce qu'ils couvrent tout l'axe transversal), mais ces valeurs ne peuvent pas être utilisées dans Flexbox Defense.</w:t>
      </w:r>
    </w:p>
    <w:p w14:paraId="46DF469A" w14:textId="77777777" w:rsidR="00C86FB6" w:rsidRDefault="00C86FB6"/>
    <w:sectPr w:rsidR="00C86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36CEA"/>
    <w:multiLevelType w:val="multilevel"/>
    <w:tmpl w:val="5560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47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48"/>
    <w:rsid w:val="001C6094"/>
    <w:rsid w:val="00202B48"/>
    <w:rsid w:val="006A0E13"/>
    <w:rsid w:val="0086238A"/>
    <w:rsid w:val="00C8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8686"/>
  <w15:chartTrackingRefBased/>
  <w15:docId w15:val="{7456B1C4-D07F-4DBB-97BB-6C27BAAB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86FB6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C86FB6"/>
    <w:rPr>
      <w:b/>
      <w:bCs/>
    </w:rPr>
  </w:style>
  <w:style w:type="paragraph" w:styleId="Paragraphedeliste">
    <w:name w:val="List Paragraph"/>
    <w:basedOn w:val="Normal"/>
    <w:uiPriority w:val="34"/>
    <w:qFormat/>
    <w:rsid w:val="00C8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3</cp:revision>
  <cp:lastPrinted>2024-03-26T18:08:00Z</cp:lastPrinted>
  <dcterms:created xsi:type="dcterms:W3CDTF">2024-03-26T18:02:00Z</dcterms:created>
  <dcterms:modified xsi:type="dcterms:W3CDTF">2024-03-26T18:25:00Z</dcterms:modified>
</cp:coreProperties>
</file>