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3C142" w14:textId="77777777" w:rsidR="0095121B" w:rsidRDefault="0095121B"/>
    <w:p w14:paraId="39C9ECF3" w14:textId="77777777" w:rsidR="0095121B" w:rsidRDefault="0095121B"/>
    <w:p w14:paraId="1293F661" w14:textId="77777777" w:rsidR="0095121B" w:rsidRDefault="0095121B"/>
    <w:p w14:paraId="515FA162" w14:textId="77777777" w:rsidR="0095121B" w:rsidRDefault="0095121B"/>
    <w:p w14:paraId="5CBF04A4" w14:textId="77777777" w:rsidR="0095121B" w:rsidRDefault="0095121B"/>
    <w:p w14:paraId="2721F1D4" w14:textId="77777777" w:rsidR="0095121B" w:rsidRDefault="0095121B"/>
    <w:p w14:paraId="5C471B38" w14:textId="77777777" w:rsidR="0095121B" w:rsidRDefault="0095121B"/>
    <w:p w14:paraId="2EEC1EF1" w14:textId="77777777" w:rsidR="0095121B" w:rsidRDefault="0095121B"/>
    <w:p w14:paraId="336BD719" w14:textId="77777777" w:rsidR="0095121B" w:rsidRPr="00C64227" w:rsidRDefault="00000000">
      <w:pPr>
        <w:jc w:val="center"/>
        <w:rPr>
          <w:lang w:val="es-CR"/>
        </w:rPr>
      </w:pPr>
      <w:r w:rsidRPr="00C64227">
        <w:rPr>
          <w:b/>
          <w:lang w:val="es-CR"/>
        </w:rPr>
        <w:t>Análisis de Entorno Interno y Externo</w:t>
      </w:r>
      <w:r w:rsidRPr="00C64227">
        <w:rPr>
          <w:b/>
          <w:lang w:val="es-CR"/>
        </w:rPr>
        <w:br/>
      </w:r>
      <w:proofErr w:type="spellStart"/>
      <w:r w:rsidRPr="00C64227">
        <w:rPr>
          <w:b/>
          <w:lang w:val="es-CR"/>
        </w:rPr>
        <w:t>StickerHub</w:t>
      </w:r>
      <w:proofErr w:type="spellEnd"/>
      <w:r w:rsidRPr="00C64227">
        <w:rPr>
          <w:b/>
          <w:lang w:val="es-CR"/>
        </w:rPr>
        <w:t xml:space="preserve"> — Álbum Virtual del Mundial FIFA 2026</w:t>
      </w:r>
    </w:p>
    <w:p w14:paraId="4B27A1DD" w14:textId="77777777" w:rsidR="0095121B" w:rsidRPr="00C64227" w:rsidRDefault="0095121B">
      <w:pPr>
        <w:rPr>
          <w:lang w:val="es-CR"/>
        </w:rPr>
      </w:pPr>
    </w:p>
    <w:p w14:paraId="4A797593" w14:textId="77777777" w:rsidR="0095121B" w:rsidRPr="00C64227" w:rsidRDefault="0095121B">
      <w:pPr>
        <w:rPr>
          <w:lang w:val="es-CR"/>
        </w:rPr>
      </w:pPr>
    </w:p>
    <w:p w14:paraId="30A05D86" w14:textId="77777777" w:rsidR="0095121B" w:rsidRPr="00C64227" w:rsidRDefault="00000000">
      <w:pPr>
        <w:jc w:val="center"/>
        <w:rPr>
          <w:lang w:val="es-CR"/>
        </w:rPr>
      </w:pPr>
      <w:r w:rsidRPr="00C64227">
        <w:rPr>
          <w:lang w:val="es-CR"/>
        </w:rPr>
        <w:t>Joyce Ugalde Miranda</w:t>
      </w:r>
    </w:p>
    <w:p w14:paraId="13309E59" w14:textId="77777777" w:rsidR="0095121B" w:rsidRPr="00C64227" w:rsidRDefault="00000000">
      <w:pPr>
        <w:jc w:val="center"/>
        <w:rPr>
          <w:lang w:val="es-CR"/>
        </w:rPr>
      </w:pPr>
      <w:r w:rsidRPr="00C64227">
        <w:rPr>
          <w:lang w:val="es-CR"/>
        </w:rPr>
        <w:t>Joseph Fonseca Núñez</w:t>
      </w:r>
    </w:p>
    <w:p w14:paraId="4B376671" w14:textId="77777777" w:rsidR="0095121B" w:rsidRPr="00C64227" w:rsidRDefault="0095121B">
      <w:pPr>
        <w:rPr>
          <w:lang w:val="es-CR"/>
        </w:rPr>
      </w:pPr>
    </w:p>
    <w:p w14:paraId="2761DA0A" w14:textId="77777777" w:rsidR="0095121B" w:rsidRPr="00C64227" w:rsidRDefault="00000000">
      <w:pPr>
        <w:jc w:val="center"/>
        <w:rPr>
          <w:lang w:val="es-CR"/>
        </w:rPr>
      </w:pPr>
      <w:r w:rsidRPr="00C64227">
        <w:rPr>
          <w:lang w:val="es-CR"/>
        </w:rPr>
        <w:t>Instituto Tecnológico de Costa Rica, Campus San Carlos</w:t>
      </w:r>
    </w:p>
    <w:p w14:paraId="6FF67511" w14:textId="77777777" w:rsidR="0095121B" w:rsidRPr="00C64227" w:rsidRDefault="00000000">
      <w:pPr>
        <w:jc w:val="center"/>
        <w:rPr>
          <w:lang w:val="es-CR"/>
        </w:rPr>
      </w:pPr>
      <w:r w:rsidRPr="00C64227">
        <w:rPr>
          <w:lang w:val="es-CR"/>
        </w:rPr>
        <w:t>Administración de Proyectos G51 — I Semestre 2026</w:t>
      </w:r>
    </w:p>
    <w:p w14:paraId="5CF5F94C" w14:textId="77777777" w:rsidR="0095121B" w:rsidRPr="00C64227" w:rsidRDefault="00000000">
      <w:pPr>
        <w:jc w:val="center"/>
        <w:rPr>
          <w:lang w:val="es-CR"/>
        </w:rPr>
      </w:pPr>
      <w:r w:rsidRPr="00C64227">
        <w:rPr>
          <w:lang w:val="es-CR"/>
        </w:rPr>
        <w:t>Profesor: Marvin Campos</w:t>
      </w:r>
    </w:p>
    <w:p w14:paraId="6369B6A4" w14:textId="77777777" w:rsidR="0095121B" w:rsidRPr="00C64227" w:rsidRDefault="00000000">
      <w:pPr>
        <w:jc w:val="center"/>
        <w:rPr>
          <w:lang w:val="es-CR"/>
        </w:rPr>
      </w:pPr>
      <w:r w:rsidRPr="00C64227">
        <w:rPr>
          <w:lang w:val="es-CR"/>
        </w:rPr>
        <w:t>22 de mayo de 2026</w:t>
      </w:r>
    </w:p>
    <w:p w14:paraId="6990B034" w14:textId="77777777" w:rsidR="0095121B" w:rsidRPr="00C64227" w:rsidRDefault="00000000">
      <w:pPr>
        <w:rPr>
          <w:lang w:val="es-CR"/>
        </w:rPr>
      </w:pPr>
      <w:r w:rsidRPr="00C64227">
        <w:rPr>
          <w:lang w:val="es-CR"/>
        </w:rPr>
        <w:br w:type="page"/>
      </w:r>
    </w:p>
    <w:p w14:paraId="6EC4BA0B" w14:textId="77777777" w:rsidR="0095121B" w:rsidRPr="00C64227" w:rsidRDefault="00000000">
      <w:pPr>
        <w:jc w:val="center"/>
        <w:rPr>
          <w:lang w:val="es-CR"/>
        </w:rPr>
      </w:pPr>
      <w:r w:rsidRPr="00C64227">
        <w:rPr>
          <w:b/>
          <w:lang w:val="es-CR"/>
        </w:rPr>
        <w:lastRenderedPageBreak/>
        <w:t>Análisis de Entorno Interno y Externo</w:t>
      </w:r>
    </w:p>
    <w:p w14:paraId="0C221B34" w14:textId="77777777" w:rsidR="0095121B" w:rsidRPr="00C64227" w:rsidRDefault="0095121B">
      <w:pPr>
        <w:rPr>
          <w:lang w:val="es-CR"/>
        </w:rPr>
      </w:pPr>
    </w:p>
    <w:p w14:paraId="137A6040" w14:textId="77777777" w:rsidR="0095121B" w:rsidRPr="00C64227" w:rsidRDefault="00000000">
      <w:pPr>
        <w:rPr>
          <w:lang w:val="es-CR"/>
        </w:rPr>
      </w:pPr>
      <w:r w:rsidRPr="00C64227">
        <w:rPr>
          <w:b/>
          <w:lang w:val="es-CR"/>
        </w:rPr>
        <w:t>Introducción</w:t>
      </w:r>
    </w:p>
    <w:p w14:paraId="58CB403B" w14:textId="77777777" w:rsidR="0095121B" w:rsidRPr="00C64227" w:rsidRDefault="00000000">
      <w:pPr>
        <w:ind w:firstLine="720"/>
        <w:rPr>
          <w:lang w:val="es-CR"/>
        </w:rPr>
      </w:pPr>
      <w:r w:rsidRPr="00C64227">
        <w:rPr>
          <w:lang w:val="es-CR"/>
        </w:rPr>
        <w:t xml:space="preserve">El análisis de entorno permite comprender el contexto en el que opera </w:t>
      </w:r>
      <w:proofErr w:type="spellStart"/>
      <w:r w:rsidRPr="00C64227">
        <w:rPr>
          <w:lang w:val="es-CR"/>
        </w:rPr>
        <w:t>StickerHub</w:t>
      </w:r>
      <w:proofErr w:type="spellEnd"/>
      <w:r w:rsidRPr="00C64227">
        <w:rPr>
          <w:lang w:val="es-CR"/>
        </w:rPr>
        <w:t>, identificando los factores internos y externos que pueden influir en el éxito del producto. Este análisis abarca el modelo de negocio, los perfiles de usuario objetivo, los controles de rentabilidad necesarios, y un análisis FODA y PESTEL del entorno competitivo.</w:t>
      </w:r>
    </w:p>
    <w:p w14:paraId="086BEE21" w14:textId="77777777" w:rsidR="0095121B" w:rsidRPr="00C64227" w:rsidRDefault="0095121B">
      <w:pPr>
        <w:rPr>
          <w:lang w:val="es-CR"/>
        </w:rPr>
      </w:pPr>
    </w:p>
    <w:p w14:paraId="2F9B2189" w14:textId="77777777" w:rsidR="0095121B" w:rsidRPr="00C64227" w:rsidRDefault="00000000">
      <w:pPr>
        <w:rPr>
          <w:lang w:val="es-CR"/>
        </w:rPr>
      </w:pPr>
      <w:r w:rsidRPr="00C64227">
        <w:rPr>
          <w:b/>
          <w:lang w:val="es-CR"/>
        </w:rPr>
        <w:t>Descripción del Negocio</w:t>
      </w:r>
    </w:p>
    <w:p w14:paraId="6D624B6D" w14:textId="77777777" w:rsidR="0095121B" w:rsidRPr="00C64227" w:rsidRDefault="00000000">
      <w:pPr>
        <w:ind w:firstLine="720"/>
        <w:rPr>
          <w:lang w:val="es-CR"/>
        </w:rPr>
      </w:pPr>
      <w:proofErr w:type="spellStart"/>
      <w:r w:rsidRPr="00C64227">
        <w:rPr>
          <w:lang w:val="es-CR"/>
        </w:rPr>
        <w:t>StickerHub</w:t>
      </w:r>
      <w:proofErr w:type="spellEnd"/>
      <w:r w:rsidRPr="00C64227">
        <w:rPr>
          <w:lang w:val="es-CR"/>
        </w:rPr>
        <w:t xml:space="preserve"> opera como una plataforma web de álbum virtual tipo </w:t>
      </w:r>
      <w:proofErr w:type="spellStart"/>
      <w:r w:rsidRPr="00C64227">
        <w:rPr>
          <w:lang w:val="es-CR"/>
        </w:rPr>
        <w:t>freemium</w:t>
      </w:r>
      <w:proofErr w:type="spellEnd"/>
      <w:r w:rsidRPr="00C64227">
        <w:rPr>
          <w:lang w:val="es-CR"/>
        </w:rPr>
        <w:t xml:space="preserve">. En su modelo base, los usuarios acceden gratuitamente mediante registro con </w:t>
      </w:r>
      <w:proofErr w:type="spellStart"/>
      <w:r w:rsidRPr="00C64227">
        <w:rPr>
          <w:lang w:val="es-CR"/>
        </w:rPr>
        <w:t>magic</w:t>
      </w:r>
      <w:proofErr w:type="spellEnd"/>
      <w:r w:rsidRPr="00C64227">
        <w:rPr>
          <w:lang w:val="es-CR"/>
        </w:rPr>
        <w:t xml:space="preserve"> </w:t>
      </w:r>
      <w:proofErr w:type="gramStart"/>
      <w:r w:rsidRPr="00C64227">
        <w:rPr>
          <w:lang w:val="es-CR"/>
        </w:rPr>
        <w:t>link</w:t>
      </w:r>
      <w:proofErr w:type="gramEnd"/>
      <w:r w:rsidRPr="00C64227">
        <w:rPr>
          <w:lang w:val="es-CR"/>
        </w:rPr>
        <w:t xml:space="preserve"> y reciben cinco sobres de bienvenida para iniciar su colección. La economía interna de la plataforma funciona exclusivamente con monedas virtuales, sin valor monetario real en la fase MVP, pero con potencial de monetización en fases futuras.</w:t>
      </w:r>
    </w:p>
    <w:p w14:paraId="6EF47973" w14:textId="77777777" w:rsidR="0095121B" w:rsidRPr="00C64227" w:rsidRDefault="0095121B">
      <w:pPr>
        <w:rPr>
          <w:lang w:val="es-CR"/>
        </w:rPr>
      </w:pPr>
    </w:p>
    <w:p w14:paraId="33E41D80" w14:textId="77777777" w:rsidR="0095121B" w:rsidRPr="00C64227" w:rsidRDefault="00000000">
      <w:pPr>
        <w:rPr>
          <w:lang w:val="es-CR"/>
        </w:rPr>
      </w:pPr>
      <w:r w:rsidRPr="00C64227">
        <w:rPr>
          <w:b/>
          <w:i/>
          <w:lang w:val="es-CR"/>
        </w:rPr>
        <w:t>Mecánica del Negocio</w:t>
      </w:r>
    </w:p>
    <w:p w14:paraId="514C808E" w14:textId="77777777" w:rsidR="0095121B" w:rsidRPr="00C64227" w:rsidRDefault="00000000">
      <w:pPr>
        <w:rPr>
          <w:lang w:val="es-CR"/>
        </w:rPr>
      </w:pPr>
      <w:r w:rsidRPr="00C64227">
        <w:rPr>
          <w:i/>
          <w:lang w:val="es-CR"/>
        </w:rPr>
        <w:t xml:space="preserve">Tabla 1. Mecánica del modelo de negocio de </w:t>
      </w:r>
      <w:proofErr w:type="spellStart"/>
      <w:r w:rsidRPr="00C64227">
        <w:rPr>
          <w:i/>
          <w:lang w:val="es-CR"/>
        </w:rPr>
        <w:t>StickerHub</w:t>
      </w:r>
      <w:proofErr w:type="spellEnd"/>
      <w:r w:rsidRPr="00C64227">
        <w:rPr>
          <w:i/>
          <w:lang w:val="es-CR"/>
        </w:rPr>
        <w:t>.</w:t>
      </w:r>
    </w:p>
    <w:tbl>
      <w:tblPr>
        <w:tblStyle w:val="TableGrid"/>
        <w:tblW w:w="0" w:type="auto"/>
        <w:tblLook w:val="04A0" w:firstRow="1" w:lastRow="0" w:firstColumn="1" w:lastColumn="0" w:noHBand="0" w:noVBand="1"/>
      </w:tblPr>
      <w:tblGrid>
        <w:gridCol w:w="1384"/>
        <w:gridCol w:w="4856"/>
        <w:gridCol w:w="3120"/>
      </w:tblGrid>
      <w:tr w:rsidR="0095121B" w14:paraId="7FF764F0" w14:textId="77777777" w:rsidTr="00C64227">
        <w:tc>
          <w:tcPr>
            <w:tcW w:w="1384" w:type="dxa"/>
          </w:tcPr>
          <w:p w14:paraId="7EECA53E" w14:textId="77777777" w:rsidR="0095121B" w:rsidRDefault="00000000">
            <w:pPr>
              <w:spacing w:before="40" w:after="40" w:line="240" w:lineRule="auto"/>
            </w:pPr>
            <w:proofErr w:type="spellStart"/>
            <w:r>
              <w:rPr>
                <w:b/>
                <w:sz w:val="22"/>
              </w:rPr>
              <w:t>Mecanismo</w:t>
            </w:r>
            <w:proofErr w:type="spellEnd"/>
          </w:p>
        </w:tc>
        <w:tc>
          <w:tcPr>
            <w:tcW w:w="4856" w:type="dxa"/>
          </w:tcPr>
          <w:p w14:paraId="578C3DAC" w14:textId="77777777" w:rsidR="0095121B" w:rsidRDefault="00000000">
            <w:pPr>
              <w:spacing w:before="40" w:after="40" w:line="240" w:lineRule="auto"/>
            </w:pPr>
            <w:r>
              <w:rPr>
                <w:b/>
                <w:sz w:val="22"/>
              </w:rPr>
              <w:t>Descripción</w:t>
            </w:r>
          </w:p>
        </w:tc>
        <w:tc>
          <w:tcPr>
            <w:tcW w:w="3120" w:type="dxa"/>
          </w:tcPr>
          <w:p w14:paraId="3A26DCF5" w14:textId="77777777" w:rsidR="0095121B" w:rsidRDefault="00000000">
            <w:pPr>
              <w:spacing w:before="40" w:after="40" w:line="240" w:lineRule="auto"/>
            </w:pPr>
            <w:r>
              <w:rPr>
                <w:b/>
                <w:sz w:val="22"/>
              </w:rPr>
              <w:t>Valor para el Usuario</w:t>
            </w:r>
          </w:p>
        </w:tc>
      </w:tr>
      <w:tr w:rsidR="0095121B" w:rsidRPr="00C64227" w14:paraId="1F762E60" w14:textId="77777777" w:rsidTr="00C64227">
        <w:tc>
          <w:tcPr>
            <w:tcW w:w="1384" w:type="dxa"/>
          </w:tcPr>
          <w:p w14:paraId="50E84565" w14:textId="77777777" w:rsidR="0095121B" w:rsidRDefault="00000000">
            <w:pPr>
              <w:spacing w:before="40" w:after="40" w:line="240" w:lineRule="auto"/>
            </w:pPr>
            <w:r>
              <w:rPr>
                <w:sz w:val="22"/>
              </w:rPr>
              <w:t>Sobres de bienvenida</w:t>
            </w:r>
          </w:p>
        </w:tc>
        <w:tc>
          <w:tcPr>
            <w:tcW w:w="4856" w:type="dxa"/>
          </w:tcPr>
          <w:p w14:paraId="79BB176B" w14:textId="77777777" w:rsidR="0095121B" w:rsidRPr="00C64227" w:rsidRDefault="00000000">
            <w:pPr>
              <w:spacing w:before="40" w:after="40" w:line="240" w:lineRule="auto"/>
              <w:rPr>
                <w:lang w:val="es-CR"/>
              </w:rPr>
            </w:pPr>
            <w:r w:rsidRPr="00C64227">
              <w:rPr>
                <w:sz w:val="22"/>
                <w:lang w:val="es-CR"/>
              </w:rPr>
              <w:t>El usuario nuevo recibe 5 sobres gratuitos al registrarse</w:t>
            </w:r>
          </w:p>
        </w:tc>
        <w:tc>
          <w:tcPr>
            <w:tcW w:w="3120" w:type="dxa"/>
          </w:tcPr>
          <w:p w14:paraId="197E5B03" w14:textId="77777777" w:rsidR="0095121B" w:rsidRPr="00C64227" w:rsidRDefault="00000000">
            <w:pPr>
              <w:spacing w:before="40" w:after="40" w:line="240" w:lineRule="auto"/>
              <w:rPr>
                <w:lang w:val="es-CR"/>
              </w:rPr>
            </w:pPr>
            <w:r w:rsidRPr="00C64227">
              <w:rPr>
                <w:sz w:val="22"/>
                <w:lang w:val="es-CR"/>
              </w:rPr>
              <w:t>Incorporación inmediata con colección inicial</w:t>
            </w:r>
          </w:p>
        </w:tc>
      </w:tr>
      <w:tr w:rsidR="0095121B" w:rsidRPr="00C64227" w14:paraId="75B29DA6" w14:textId="77777777" w:rsidTr="00C64227">
        <w:tc>
          <w:tcPr>
            <w:tcW w:w="1384" w:type="dxa"/>
          </w:tcPr>
          <w:p w14:paraId="13DDD9C4" w14:textId="77777777" w:rsidR="0095121B" w:rsidRDefault="00000000">
            <w:pPr>
              <w:spacing w:before="40" w:after="40" w:line="240" w:lineRule="auto"/>
            </w:pPr>
            <w:r>
              <w:rPr>
                <w:sz w:val="22"/>
              </w:rPr>
              <w:t xml:space="preserve">Apertura de </w:t>
            </w:r>
            <w:proofErr w:type="spellStart"/>
            <w:r>
              <w:rPr>
                <w:sz w:val="22"/>
              </w:rPr>
              <w:t>sobres</w:t>
            </w:r>
            <w:proofErr w:type="spellEnd"/>
          </w:p>
        </w:tc>
        <w:tc>
          <w:tcPr>
            <w:tcW w:w="4856" w:type="dxa"/>
          </w:tcPr>
          <w:p w14:paraId="40F7F338" w14:textId="77777777" w:rsidR="0095121B" w:rsidRPr="00C64227" w:rsidRDefault="00000000">
            <w:pPr>
              <w:spacing w:before="40" w:after="40" w:line="240" w:lineRule="auto"/>
              <w:rPr>
                <w:lang w:val="es-CR"/>
              </w:rPr>
            </w:pPr>
            <w:r w:rsidRPr="00C64227">
              <w:rPr>
                <w:sz w:val="22"/>
                <w:lang w:val="es-CR"/>
              </w:rPr>
              <w:t>Cada sobre contiene 6 figuritas aleatorias ponderadas por rareza (70% común, 25% raro, 5% épico)</w:t>
            </w:r>
          </w:p>
        </w:tc>
        <w:tc>
          <w:tcPr>
            <w:tcW w:w="3120" w:type="dxa"/>
          </w:tcPr>
          <w:p w14:paraId="033A7BF8" w14:textId="77777777" w:rsidR="0095121B" w:rsidRPr="00C64227" w:rsidRDefault="00000000">
            <w:pPr>
              <w:spacing w:before="40" w:after="40" w:line="240" w:lineRule="auto"/>
              <w:rPr>
                <w:lang w:val="es-CR"/>
              </w:rPr>
            </w:pPr>
            <w:r w:rsidRPr="00C64227">
              <w:rPr>
                <w:sz w:val="22"/>
                <w:lang w:val="es-CR"/>
              </w:rPr>
              <w:t>Experiencia de sorpresa y descubrimiento</w:t>
            </w:r>
          </w:p>
        </w:tc>
      </w:tr>
      <w:tr w:rsidR="0095121B" w:rsidRPr="00C64227" w14:paraId="2CDF065A" w14:textId="77777777" w:rsidTr="00C64227">
        <w:tc>
          <w:tcPr>
            <w:tcW w:w="1384" w:type="dxa"/>
          </w:tcPr>
          <w:p w14:paraId="6056F13A" w14:textId="77777777" w:rsidR="0095121B" w:rsidRDefault="00000000">
            <w:pPr>
              <w:spacing w:before="40" w:after="40" w:line="240" w:lineRule="auto"/>
            </w:pPr>
            <w:proofErr w:type="spellStart"/>
            <w:r>
              <w:rPr>
                <w:sz w:val="22"/>
              </w:rPr>
              <w:t>Descarte</w:t>
            </w:r>
            <w:proofErr w:type="spellEnd"/>
            <w:r>
              <w:rPr>
                <w:sz w:val="22"/>
              </w:rPr>
              <w:t xml:space="preserve"> de </w:t>
            </w:r>
            <w:proofErr w:type="spellStart"/>
            <w:r>
              <w:rPr>
                <w:sz w:val="22"/>
              </w:rPr>
              <w:t>repetidas</w:t>
            </w:r>
            <w:proofErr w:type="spellEnd"/>
          </w:p>
        </w:tc>
        <w:tc>
          <w:tcPr>
            <w:tcW w:w="4856" w:type="dxa"/>
          </w:tcPr>
          <w:p w14:paraId="02711BA9" w14:textId="77777777" w:rsidR="0095121B" w:rsidRPr="00C64227" w:rsidRDefault="00000000">
            <w:pPr>
              <w:spacing w:before="40" w:after="40" w:line="240" w:lineRule="auto"/>
              <w:rPr>
                <w:lang w:val="es-CR"/>
              </w:rPr>
            </w:pPr>
            <w:r w:rsidRPr="00C64227">
              <w:rPr>
                <w:sz w:val="22"/>
                <w:lang w:val="es-CR"/>
              </w:rPr>
              <w:t>Figuritas duplicadas se descartan a cambio de monedas (10 / 50 / 150 según rareza)</w:t>
            </w:r>
          </w:p>
        </w:tc>
        <w:tc>
          <w:tcPr>
            <w:tcW w:w="3120" w:type="dxa"/>
          </w:tcPr>
          <w:p w14:paraId="483ED0DA" w14:textId="77777777" w:rsidR="0095121B" w:rsidRPr="00C64227" w:rsidRDefault="00000000">
            <w:pPr>
              <w:spacing w:before="40" w:after="40" w:line="240" w:lineRule="auto"/>
              <w:rPr>
                <w:lang w:val="es-CR"/>
              </w:rPr>
            </w:pPr>
            <w:r w:rsidRPr="00C64227">
              <w:rPr>
                <w:sz w:val="22"/>
                <w:lang w:val="es-CR"/>
              </w:rPr>
              <w:t>Gestión activa de la colección y acumulación de capital</w:t>
            </w:r>
          </w:p>
        </w:tc>
      </w:tr>
      <w:tr w:rsidR="0095121B" w:rsidRPr="00C64227" w14:paraId="62EA7AF9" w14:textId="77777777" w:rsidTr="00C64227">
        <w:tc>
          <w:tcPr>
            <w:tcW w:w="1384" w:type="dxa"/>
          </w:tcPr>
          <w:p w14:paraId="03037C4C" w14:textId="77777777" w:rsidR="0095121B" w:rsidRDefault="00000000">
            <w:pPr>
              <w:spacing w:before="40" w:after="40" w:line="240" w:lineRule="auto"/>
            </w:pPr>
            <w:r>
              <w:rPr>
                <w:sz w:val="22"/>
              </w:rPr>
              <w:t xml:space="preserve">Tienda de </w:t>
            </w:r>
            <w:proofErr w:type="spellStart"/>
            <w:r>
              <w:rPr>
                <w:sz w:val="22"/>
              </w:rPr>
              <w:t>sobres</w:t>
            </w:r>
            <w:proofErr w:type="spellEnd"/>
          </w:p>
        </w:tc>
        <w:tc>
          <w:tcPr>
            <w:tcW w:w="4856" w:type="dxa"/>
          </w:tcPr>
          <w:p w14:paraId="37C41BAB" w14:textId="77777777" w:rsidR="0095121B" w:rsidRPr="00C64227" w:rsidRDefault="00000000">
            <w:pPr>
              <w:spacing w:before="40" w:after="40" w:line="240" w:lineRule="auto"/>
              <w:rPr>
                <w:lang w:val="es-CR"/>
              </w:rPr>
            </w:pPr>
            <w:r w:rsidRPr="00C64227">
              <w:rPr>
                <w:sz w:val="22"/>
                <w:lang w:val="es-CR"/>
              </w:rPr>
              <w:t>Monedas se gastan en sobres estándar (200 monedas) o temáticos por equipo (400 monedas)</w:t>
            </w:r>
          </w:p>
        </w:tc>
        <w:tc>
          <w:tcPr>
            <w:tcW w:w="3120" w:type="dxa"/>
          </w:tcPr>
          <w:p w14:paraId="79664177" w14:textId="77777777" w:rsidR="0095121B" w:rsidRPr="00C64227" w:rsidRDefault="00000000">
            <w:pPr>
              <w:spacing w:before="40" w:after="40" w:line="240" w:lineRule="auto"/>
              <w:rPr>
                <w:lang w:val="es-CR"/>
              </w:rPr>
            </w:pPr>
            <w:r w:rsidRPr="00C64227">
              <w:rPr>
                <w:sz w:val="22"/>
                <w:lang w:val="es-CR"/>
              </w:rPr>
              <w:t>Progresión controlada de la colección</w:t>
            </w:r>
          </w:p>
        </w:tc>
      </w:tr>
      <w:tr w:rsidR="0095121B" w:rsidRPr="00C64227" w14:paraId="1A129C97" w14:textId="77777777" w:rsidTr="00C64227">
        <w:tc>
          <w:tcPr>
            <w:tcW w:w="1384" w:type="dxa"/>
          </w:tcPr>
          <w:p w14:paraId="587C8F54" w14:textId="77777777" w:rsidR="0095121B" w:rsidRDefault="00000000">
            <w:pPr>
              <w:spacing w:before="40" w:after="40" w:line="240" w:lineRule="auto"/>
            </w:pPr>
            <w:proofErr w:type="spellStart"/>
            <w:r>
              <w:rPr>
                <w:sz w:val="22"/>
              </w:rPr>
              <w:t>Recompensa</w:t>
            </w:r>
            <w:proofErr w:type="spellEnd"/>
            <w:r>
              <w:rPr>
                <w:sz w:val="22"/>
              </w:rPr>
              <w:t xml:space="preserve"> </w:t>
            </w:r>
            <w:proofErr w:type="spellStart"/>
            <w:r>
              <w:rPr>
                <w:sz w:val="22"/>
              </w:rPr>
              <w:lastRenderedPageBreak/>
              <w:t>por</w:t>
            </w:r>
            <w:proofErr w:type="spellEnd"/>
            <w:r>
              <w:rPr>
                <w:sz w:val="22"/>
              </w:rPr>
              <w:t xml:space="preserve"> </w:t>
            </w:r>
            <w:proofErr w:type="spellStart"/>
            <w:r>
              <w:rPr>
                <w:sz w:val="22"/>
              </w:rPr>
              <w:t>equipo</w:t>
            </w:r>
            <w:proofErr w:type="spellEnd"/>
          </w:p>
        </w:tc>
        <w:tc>
          <w:tcPr>
            <w:tcW w:w="4856" w:type="dxa"/>
          </w:tcPr>
          <w:p w14:paraId="3D93606F" w14:textId="77777777" w:rsidR="0095121B" w:rsidRPr="00C64227" w:rsidRDefault="00000000">
            <w:pPr>
              <w:spacing w:before="40" w:after="40" w:line="240" w:lineRule="auto"/>
              <w:rPr>
                <w:lang w:val="es-CR"/>
              </w:rPr>
            </w:pPr>
            <w:r w:rsidRPr="00C64227">
              <w:rPr>
                <w:sz w:val="22"/>
                <w:lang w:val="es-CR"/>
              </w:rPr>
              <w:lastRenderedPageBreak/>
              <w:t>Completar un equipo genera 2,000 monedas bonus</w:t>
            </w:r>
          </w:p>
        </w:tc>
        <w:tc>
          <w:tcPr>
            <w:tcW w:w="3120" w:type="dxa"/>
          </w:tcPr>
          <w:p w14:paraId="59E750C6" w14:textId="77777777" w:rsidR="0095121B" w:rsidRPr="00C64227" w:rsidRDefault="00000000">
            <w:pPr>
              <w:spacing w:before="40" w:after="40" w:line="240" w:lineRule="auto"/>
              <w:rPr>
                <w:lang w:val="es-CR"/>
              </w:rPr>
            </w:pPr>
            <w:r w:rsidRPr="00C64227">
              <w:rPr>
                <w:sz w:val="22"/>
                <w:lang w:val="es-CR"/>
              </w:rPr>
              <w:t xml:space="preserve">Incentivo para completar </w:t>
            </w:r>
            <w:r w:rsidRPr="00C64227">
              <w:rPr>
                <w:sz w:val="22"/>
                <w:lang w:val="es-CR"/>
              </w:rPr>
              <w:lastRenderedPageBreak/>
              <w:t>secciones del álbum</w:t>
            </w:r>
          </w:p>
        </w:tc>
      </w:tr>
      <w:tr w:rsidR="0095121B" w:rsidRPr="00C64227" w14:paraId="520F661C" w14:textId="77777777" w:rsidTr="00C64227">
        <w:tc>
          <w:tcPr>
            <w:tcW w:w="1384" w:type="dxa"/>
          </w:tcPr>
          <w:p w14:paraId="570E0C78" w14:textId="77777777" w:rsidR="0095121B" w:rsidRDefault="00000000">
            <w:pPr>
              <w:spacing w:before="40" w:after="40" w:line="240" w:lineRule="auto"/>
            </w:pPr>
            <w:r>
              <w:rPr>
                <w:sz w:val="22"/>
              </w:rPr>
              <w:lastRenderedPageBreak/>
              <w:t>Marketplace</w:t>
            </w:r>
          </w:p>
        </w:tc>
        <w:tc>
          <w:tcPr>
            <w:tcW w:w="4856" w:type="dxa"/>
          </w:tcPr>
          <w:p w14:paraId="51013999" w14:textId="77777777" w:rsidR="0095121B" w:rsidRPr="00C64227" w:rsidRDefault="00000000">
            <w:pPr>
              <w:spacing w:before="40" w:after="40" w:line="240" w:lineRule="auto"/>
              <w:rPr>
                <w:lang w:val="es-CR"/>
              </w:rPr>
            </w:pPr>
            <w:r w:rsidRPr="00C64227">
              <w:rPr>
                <w:sz w:val="22"/>
                <w:lang w:val="es-CR"/>
              </w:rPr>
              <w:t>Intercambio 1:1 de figuritas repetidas entre usuarios</w:t>
            </w:r>
          </w:p>
        </w:tc>
        <w:tc>
          <w:tcPr>
            <w:tcW w:w="3120" w:type="dxa"/>
          </w:tcPr>
          <w:p w14:paraId="370B92E7" w14:textId="77777777" w:rsidR="0095121B" w:rsidRPr="00C64227" w:rsidRDefault="00000000">
            <w:pPr>
              <w:spacing w:before="40" w:after="40" w:line="240" w:lineRule="auto"/>
              <w:rPr>
                <w:lang w:val="es-CR"/>
              </w:rPr>
            </w:pPr>
            <w:r w:rsidRPr="00C64227">
              <w:rPr>
                <w:sz w:val="22"/>
                <w:lang w:val="es-CR"/>
              </w:rPr>
              <w:t>Interacción social y completitud del álbum sin costo adicional</w:t>
            </w:r>
          </w:p>
        </w:tc>
      </w:tr>
    </w:tbl>
    <w:p w14:paraId="33CD10DF" w14:textId="77777777" w:rsidR="0095121B" w:rsidRPr="00C64227" w:rsidRDefault="0095121B">
      <w:pPr>
        <w:rPr>
          <w:lang w:val="es-CR"/>
        </w:rPr>
      </w:pPr>
    </w:p>
    <w:p w14:paraId="5D0D068A" w14:textId="77777777" w:rsidR="0095121B" w:rsidRPr="00C64227" w:rsidRDefault="00000000">
      <w:pPr>
        <w:rPr>
          <w:lang w:val="es-CR"/>
        </w:rPr>
      </w:pPr>
      <w:r w:rsidRPr="00C64227">
        <w:rPr>
          <w:b/>
          <w:i/>
          <w:lang w:val="es-CR"/>
        </w:rPr>
        <w:t>Modelo de Ingresos (Proyección Post-MVP)</w:t>
      </w:r>
    </w:p>
    <w:p w14:paraId="57C0B991" w14:textId="77777777" w:rsidR="0095121B" w:rsidRPr="00C64227" w:rsidRDefault="00000000">
      <w:pPr>
        <w:rPr>
          <w:lang w:val="es-CR"/>
        </w:rPr>
      </w:pPr>
      <w:r w:rsidRPr="00C64227">
        <w:rPr>
          <w:i/>
          <w:lang w:val="es-CR"/>
        </w:rPr>
        <w:t xml:space="preserve">Tabla 2. Proyección de fuentes de ingreso de </w:t>
      </w:r>
      <w:proofErr w:type="spellStart"/>
      <w:r w:rsidRPr="00C64227">
        <w:rPr>
          <w:i/>
          <w:lang w:val="es-CR"/>
        </w:rPr>
        <w:t>StickerHub</w:t>
      </w:r>
      <w:proofErr w:type="spellEnd"/>
      <w:r w:rsidRPr="00C64227">
        <w:rPr>
          <w:i/>
          <w:lang w:val="es-CR"/>
        </w:rPr>
        <w:t xml:space="preserve"> en fases post-MVP.</w:t>
      </w:r>
    </w:p>
    <w:tbl>
      <w:tblPr>
        <w:tblStyle w:val="TableGrid"/>
        <w:tblW w:w="0" w:type="auto"/>
        <w:tblLook w:val="04A0" w:firstRow="1" w:lastRow="0" w:firstColumn="1" w:lastColumn="0" w:noHBand="0" w:noVBand="1"/>
      </w:tblPr>
      <w:tblGrid>
        <w:gridCol w:w="1384"/>
        <w:gridCol w:w="6095"/>
        <w:gridCol w:w="1881"/>
      </w:tblGrid>
      <w:tr w:rsidR="0095121B" w14:paraId="1FA86FB2" w14:textId="77777777" w:rsidTr="00C64227">
        <w:tc>
          <w:tcPr>
            <w:tcW w:w="1384" w:type="dxa"/>
          </w:tcPr>
          <w:p w14:paraId="179BDCED" w14:textId="77777777" w:rsidR="0095121B" w:rsidRDefault="00000000">
            <w:pPr>
              <w:spacing w:before="40" w:after="40" w:line="240" w:lineRule="auto"/>
            </w:pPr>
            <w:r>
              <w:rPr>
                <w:b/>
                <w:sz w:val="22"/>
              </w:rPr>
              <w:t xml:space="preserve">Fuente de </w:t>
            </w:r>
            <w:proofErr w:type="spellStart"/>
            <w:r>
              <w:rPr>
                <w:b/>
                <w:sz w:val="22"/>
              </w:rPr>
              <w:t>Ingreso</w:t>
            </w:r>
            <w:proofErr w:type="spellEnd"/>
          </w:p>
        </w:tc>
        <w:tc>
          <w:tcPr>
            <w:tcW w:w="6095" w:type="dxa"/>
          </w:tcPr>
          <w:p w14:paraId="51771D21" w14:textId="77777777" w:rsidR="0095121B" w:rsidRDefault="00000000">
            <w:pPr>
              <w:spacing w:before="40" w:after="40" w:line="240" w:lineRule="auto"/>
            </w:pPr>
            <w:r>
              <w:rPr>
                <w:b/>
                <w:sz w:val="22"/>
              </w:rPr>
              <w:t>Descripción</w:t>
            </w:r>
          </w:p>
        </w:tc>
        <w:tc>
          <w:tcPr>
            <w:tcW w:w="1881" w:type="dxa"/>
          </w:tcPr>
          <w:p w14:paraId="61A55B32" w14:textId="77777777" w:rsidR="0095121B" w:rsidRDefault="00000000">
            <w:pPr>
              <w:spacing w:before="40" w:after="40" w:line="240" w:lineRule="auto"/>
            </w:pPr>
            <w:r>
              <w:rPr>
                <w:b/>
                <w:sz w:val="22"/>
              </w:rPr>
              <w:t>Fase</w:t>
            </w:r>
          </w:p>
        </w:tc>
      </w:tr>
      <w:tr w:rsidR="0095121B" w14:paraId="33C36452" w14:textId="77777777" w:rsidTr="00C64227">
        <w:tc>
          <w:tcPr>
            <w:tcW w:w="1384" w:type="dxa"/>
          </w:tcPr>
          <w:p w14:paraId="1BD1D409" w14:textId="77777777" w:rsidR="0095121B" w:rsidRDefault="00000000">
            <w:pPr>
              <w:spacing w:before="40" w:after="40" w:line="240" w:lineRule="auto"/>
            </w:pPr>
            <w:r>
              <w:rPr>
                <w:sz w:val="22"/>
              </w:rPr>
              <w:t>Plan gratuito (Freemium)</w:t>
            </w:r>
          </w:p>
        </w:tc>
        <w:tc>
          <w:tcPr>
            <w:tcW w:w="6095" w:type="dxa"/>
          </w:tcPr>
          <w:p w14:paraId="5BC024F9" w14:textId="77777777" w:rsidR="0095121B" w:rsidRPr="00C64227" w:rsidRDefault="00000000">
            <w:pPr>
              <w:spacing w:before="40" w:after="40" w:line="240" w:lineRule="auto"/>
              <w:rPr>
                <w:lang w:val="es-CR"/>
              </w:rPr>
            </w:pPr>
            <w:r w:rsidRPr="00C64227">
              <w:rPr>
                <w:sz w:val="22"/>
                <w:lang w:val="es-CR"/>
              </w:rPr>
              <w:t>Acceso completo con economía de monedas virtuales; sin costo para el usuario</w:t>
            </w:r>
          </w:p>
        </w:tc>
        <w:tc>
          <w:tcPr>
            <w:tcW w:w="1881" w:type="dxa"/>
          </w:tcPr>
          <w:p w14:paraId="75575E23" w14:textId="77777777" w:rsidR="0095121B" w:rsidRDefault="00000000">
            <w:pPr>
              <w:spacing w:before="40" w:after="40" w:line="240" w:lineRule="auto"/>
            </w:pPr>
            <w:r>
              <w:rPr>
                <w:sz w:val="22"/>
              </w:rPr>
              <w:t>MVP (</w:t>
            </w:r>
            <w:proofErr w:type="spellStart"/>
            <w:r>
              <w:rPr>
                <w:sz w:val="22"/>
              </w:rPr>
              <w:t>Curso</w:t>
            </w:r>
            <w:proofErr w:type="spellEnd"/>
            <w:r>
              <w:rPr>
                <w:sz w:val="22"/>
              </w:rPr>
              <w:t>)</w:t>
            </w:r>
          </w:p>
        </w:tc>
      </w:tr>
      <w:tr w:rsidR="0095121B" w14:paraId="6999D4CD" w14:textId="77777777" w:rsidTr="00C64227">
        <w:tc>
          <w:tcPr>
            <w:tcW w:w="1384" w:type="dxa"/>
          </w:tcPr>
          <w:p w14:paraId="69EC5E26" w14:textId="77777777" w:rsidR="0095121B" w:rsidRDefault="00000000">
            <w:pPr>
              <w:spacing w:before="40" w:after="40" w:line="240" w:lineRule="auto"/>
            </w:pPr>
            <w:r>
              <w:rPr>
                <w:sz w:val="22"/>
              </w:rPr>
              <w:t>Sobres premium</w:t>
            </w:r>
          </w:p>
        </w:tc>
        <w:tc>
          <w:tcPr>
            <w:tcW w:w="6095" w:type="dxa"/>
          </w:tcPr>
          <w:p w14:paraId="2BE4D922" w14:textId="163C7903" w:rsidR="0095121B" w:rsidRPr="00C64227" w:rsidRDefault="00000000">
            <w:pPr>
              <w:spacing w:before="40" w:after="40" w:line="240" w:lineRule="auto"/>
              <w:rPr>
                <w:lang w:val="es-CR"/>
              </w:rPr>
            </w:pPr>
            <w:r w:rsidRPr="00C64227">
              <w:rPr>
                <w:sz w:val="22"/>
                <w:lang w:val="es-CR"/>
              </w:rPr>
              <w:t>Compra de sobres con dinero real para garantizar cartas de alta rarez</w:t>
            </w:r>
            <w:r w:rsidR="002B20B6">
              <w:rPr>
                <w:sz w:val="22"/>
                <w:lang w:val="es-CR"/>
              </w:rPr>
              <w:t>a</w:t>
            </w:r>
          </w:p>
        </w:tc>
        <w:tc>
          <w:tcPr>
            <w:tcW w:w="1881" w:type="dxa"/>
          </w:tcPr>
          <w:p w14:paraId="056AB476" w14:textId="77777777" w:rsidR="0095121B" w:rsidRDefault="00000000">
            <w:pPr>
              <w:spacing w:before="40" w:after="40" w:line="240" w:lineRule="auto"/>
            </w:pPr>
            <w:r>
              <w:rPr>
                <w:sz w:val="22"/>
              </w:rPr>
              <w:t>Post-MVP Q3 2026</w:t>
            </w:r>
          </w:p>
        </w:tc>
      </w:tr>
      <w:tr w:rsidR="0095121B" w14:paraId="6BEF02C1" w14:textId="77777777" w:rsidTr="00C64227">
        <w:tc>
          <w:tcPr>
            <w:tcW w:w="1384" w:type="dxa"/>
          </w:tcPr>
          <w:p w14:paraId="4D85B6AE" w14:textId="77777777" w:rsidR="0095121B" w:rsidRDefault="00000000">
            <w:pPr>
              <w:spacing w:before="40" w:after="40" w:line="240" w:lineRule="auto"/>
            </w:pPr>
            <w:r>
              <w:rPr>
                <w:sz w:val="22"/>
              </w:rPr>
              <w:t>Álbumes adicionales</w:t>
            </w:r>
          </w:p>
        </w:tc>
        <w:tc>
          <w:tcPr>
            <w:tcW w:w="6095" w:type="dxa"/>
          </w:tcPr>
          <w:p w14:paraId="1DBE14DE" w14:textId="77777777" w:rsidR="0095121B" w:rsidRPr="00C64227" w:rsidRDefault="00000000">
            <w:pPr>
              <w:spacing w:before="40" w:after="40" w:line="240" w:lineRule="auto"/>
              <w:rPr>
                <w:lang w:val="es-CR"/>
              </w:rPr>
            </w:pPr>
            <w:r w:rsidRPr="00C64227">
              <w:rPr>
                <w:sz w:val="22"/>
                <w:lang w:val="es-CR"/>
              </w:rPr>
              <w:t>Álbumes de Copa América, Eurocopa, ligas nacionales</w:t>
            </w:r>
          </w:p>
        </w:tc>
        <w:tc>
          <w:tcPr>
            <w:tcW w:w="1881" w:type="dxa"/>
          </w:tcPr>
          <w:p w14:paraId="20335274" w14:textId="77777777" w:rsidR="0095121B" w:rsidRDefault="00000000">
            <w:pPr>
              <w:spacing w:before="40" w:after="40" w:line="240" w:lineRule="auto"/>
            </w:pPr>
            <w:r>
              <w:rPr>
                <w:sz w:val="22"/>
              </w:rPr>
              <w:t>Post-MVP Q4 2026</w:t>
            </w:r>
          </w:p>
        </w:tc>
      </w:tr>
      <w:tr w:rsidR="0095121B" w14:paraId="00026AA5" w14:textId="77777777" w:rsidTr="00C64227">
        <w:tc>
          <w:tcPr>
            <w:tcW w:w="1384" w:type="dxa"/>
          </w:tcPr>
          <w:p w14:paraId="4B49A56B" w14:textId="77777777" w:rsidR="0095121B" w:rsidRDefault="00000000">
            <w:pPr>
              <w:spacing w:before="40" w:after="40" w:line="240" w:lineRule="auto"/>
            </w:pPr>
            <w:r>
              <w:rPr>
                <w:sz w:val="22"/>
              </w:rPr>
              <w:t>Suscripción premium</w:t>
            </w:r>
          </w:p>
        </w:tc>
        <w:tc>
          <w:tcPr>
            <w:tcW w:w="6095" w:type="dxa"/>
          </w:tcPr>
          <w:p w14:paraId="635BC4B9" w14:textId="77777777" w:rsidR="0095121B" w:rsidRPr="00C64227" w:rsidRDefault="00000000">
            <w:pPr>
              <w:spacing w:before="40" w:after="40" w:line="240" w:lineRule="auto"/>
              <w:rPr>
                <w:lang w:val="es-CR"/>
              </w:rPr>
            </w:pPr>
            <w:r w:rsidRPr="00C64227">
              <w:rPr>
                <w:sz w:val="22"/>
                <w:lang w:val="es-CR"/>
              </w:rPr>
              <w:t>Acceso a estadísticas avanzadas, álbum de coleccionista, sin anuncios</w:t>
            </w:r>
          </w:p>
        </w:tc>
        <w:tc>
          <w:tcPr>
            <w:tcW w:w="1881" w:type="dxa"/>
          </w:tcPr>
          <w:p w14:paraId="5296D8A7" w14:textId="77777777" w:rsidR="0095121B" w:rsidRDefault="00000000">
            <w:pPr>
              <w:spacing w:before="40" w:after="40" w:line="240" w:lineRule="auto"/>
            </w:pPr>
            <w:r>
              <w:rPr>
                <w:sz w:val="22"/>
              </w:rPr>
              <w:t>Post-MVP Q1 2027</w:t>
            </w:r>
          </w:p>
        </w:tc>
      </w:tr>
    </w:tbl>
    <w:p w14:paraId="77C1E599" w14:textId="77777777" w:rsidR="0095121B" w:rsidRDefault="0095121B"/>
    <w:p w14:paraId="64921E7C" w14:textId="45D30A89" w:rsidR="0095121B" w:rsidRDefault="00000000">
      <w:proofErr w:type="spellStart"/>
      <w:r>
        <w:rPr>
          <w:b/>
        </w:rPr>
        <w:t>Perfiles</w:t>
      </w:r>
      <w:proofErr w:type="spellEnd"/>
      <w:r>
        <w:rPr>
          <w:b/>
        </w:rPr>
        <w:t xml:space="preserve"> Generales de </w:t>
      </w:r>
      <w:proofErr w:type="spellStart"/>
      <w:r>
        <w:rPr>
          <w:b/>
        </w:rPr>
        <w:t>Usuari</w:t>
      </w:r>
      <w:r w:rsidR="002B20B6">
        <w:rPr>
          <w:b/>
        </w:rPr>
        <w:t>o</w:t>
      </w:r>
      <w:proofErr w:type="spellEnd"/>
    </w:p>
    <w:p w14:paraId="54A86512" w14:textId="77777777" w:rsidR="0095121B" w:rsidRPr="00C64227" w:rsidRDefault="00000000">
      <w:pPr>
        <w:ind w:firstLine="720"/>
        <w:rPr>
          <w:lang w:val="es-CR"/>
        </w:rPr>
      </w:pPr>
      <w:r w:rsidRPr="00C64227">
        <w:rPr>
          <w:lang w:val="es-CR"/>
        </w:rPr>
        <w:t xml:space="preserve">Se identificaron cuatro perfiles principales de usuario para </w:t>
      </w:r>
      <w:proofErr w:type="spellStart"/>
      <w:r w:rsidRPr="00C64227">
        <w:rPr>
          <w:lang w:val="es-CR"/>
        </w:rPr>
        <w:t>StickerHub</w:t>
      </w:r>
      <w:proofErr w:type="spellEnd"/>
      <w:r w:rsidRPr="00C64227">
        <w:rPr>
          <w:lang w:val="es-CR"/>
        </w:rPr>
        <w:t>, cada uno con necesidades, comportamientos y expectativas distintas que deben ser atendidas por la plataforma.</w:t>
      </w:r>
    </w:p>
    <w:p w14:paraId="5B3A3E33" w14:textId="77777777" w:rsidR="0095121B" w:rsidRPr="00C64227" w:rsidRDefault="0095121B">
      <w:pPr>
        <w:rPr>
          <w:lang w:val="es-CR"/>
        </w:rPr>
      </w:pPr>
    </w:p>
    <w:p w14:paraId="6471227C" w14:textId="77777777" w:rsidR="0095121B" w:rsidRPr="00C64227" w:rsidRDefault="00000000">
      <w:pPr>
        <w:rPr>
          <w:lang w:val="es-CR"/>
        </w:rPr>
      </w:pPr>
      <w:r w:rsidRPr="00C64227">
        <w:rPr>
          <w:i/>
          <w:lang w:val="es-CR"/>
        </w:rPr>
        <w:t xml:space="preserve">Tabla 3. Perfiles de usuario objetivo de </w:t>
      </w:r>
      <w:proofErr w:type="spellStart"/>
      <w:r w:rsidRPr="00C64227">
        <w:rPr>
          <w:i/>
          <w:lang w:val="es-CR"/>
        </w:rPr>
        <w:t>StickerHub</w:t>
      </w:r>
      <w:proofErr w:type="spellEnd"/>
      <w:r w:rsidRPr="00C64227">
        <w:rPr>
          <w:i/>
          <w:lang w:val="es-CR"/>
        </w:rPr>
        <w:t>.</w:t>
      </w:r>
    </w:p>
    <w:tbl>
      <w:tblPr>
        <w:tblStyle w:val="TableGrid"/>
        <w:tblW w:w="0" w:type="auto"/>
        <w:tblLook w:val="04A0" w:firstRow="1" w:lastRow="0" w:firstColumn="1" w:lastColumn="0" w:noHBand="0" w:noVBand="1"/>
      </w:tblPr>
      <w:tblGrid>
        <w:gridCol w:w="1560"/>
        <w:gridCol w:w="2188"/>
        <w:gridCol w:w="1872"/>
        <w:gridCol w:w="1872"/>
        <w:gridCol w:w="1897"/>
      </w:tblGrid>
      <w:tr w:rsidR="0095121B" w14:paraId="41D49384" w14:textId="77777777" w:rsidTr="002B20B6">
        <w:tc>
          <w:tcPr>
            <w:tcW w:w="1556" w:type="dxa"/>
          </w:tcPr>
          <w:p w14:paraId="6344E7D4" w14:textId="77777777" w:rsidR="0095121B" w:rsidRDefault="00000000">
            <w:pPr>
              <w:spacing w:before="40" w:after="40" w:line="240" w:lineRule="auto"/>
            </w:pPr>
            <w:proofErr w:type="spellStart"/>
            <w:r>
              <w:rPr>
                <w:b/>
                <w:sz w:val="22"/>
              </w:rPr>
              <w:t>Perfil</w:t>
            </w:r>
            <w:proofErr w:type="spellEnd"/>
          </w:p>
        </w:tc>
        <w:tc>
          <w:tcPr>
            <w:tcW w:w="2188" w:type="dxa"/>
          </w:tcPr>
          <w:p w14:paraId="657EA8B9" w14:textId="77777777" w:rsidR="0095121B" w:rsidRDefault="00000000">
            <w:pPr>
              <w:spacing w:before="40" w:after="40" w:line="240" w:lineRule="auto"/>
            </w:pPr>
            <w:r>
              <w:rPr>
                <w:b/>
                <w:sz w:val="22"/>
              </w:rPr>
              <w:t>Descripción</w:t>
            </w:r>
          </w:p>
        </w:tc>
        <w:tc>
          <w:tcPr>
            <w:tcW w:w="1872" w:type="dxa"/>
          </w:tcPr>
          <w:p w14:paraId="471BB2F3" w14:textId="77777777" w:rsidR="0095121B" w:rsidRDefault="00000000">
            <w:pPr>
              <w:spacing w:before="40" w:after="40" w:line="240" w:lineRule="auto"/>
            </w:pPr>
            <w:r>
              <w:rPr>
                <w:b/>
                <w:sz w:val="22"/>
              </w:rPr>
              <w:t>Comportamiento Principal</w:t>
            </w:r>
          </w:p>
        </w:tc>
        <w:tc>
          <w:tcPr>
            <w:tcW w:w="1872" w:type="dxa"/>
          </w:tcPr>
          <w:p w14:paraId="0CACE3C8" w14:textId="77777777" w:rsidR="0095121B" w:rsidRDefault="00000000">
            <w:pPr>
              <w:spacing w:before="40" w:after="40" w:line="240" w:lineRule="auto"/>
            </w:pPr>
            <w:r>
              <w:rPr>
                <w:b/>
                <w:sz w:val="22"/>
              </w:rPr>
              <w:t>Necesidades Clave</w:t>
            </w:r>
          </w:p>
        </w:tc>
        <w:tc>
          <w:tcPr>
            <w:tcW w:w="1897" w:type="dxa"/>
          </w:tcPr>
          <w:p w14:paraId="5FAB186A" w14:textId="77777777" w:rsidR="0095121B" w:rsidRDefault="00000000">
            <w:pPr>
              <w:spacing w:before="40" w:after="40" w:line="240" w:lineRule="auto"/>
            </w:pPr>
            <w:r>
              <w:rPr>
                <w:b/>
                <w:sz w:val="22"/>
              </w:rPr>
              <w:t>Funcionalidades Prioritarias</w:t>
            </w:r>
          </w:p>
        </w:tc>
      </w:tr>
      <w:tr w:rsidR="0095121B" w:rsidRPr="00C64227" w14:paraId="180FF532" w14:textId="77777777" w:rsidTr="002B20B6">
        <w:tc>
          <w:tcPr>
            <w:tcW w:w="1556" w:type="dxa"/>
          </w:tcPr>
          <w:p w14:paraId="132C1635" w14:textId="77777777" w:rsidR="0095121B" w:rsidRDefault="00000000">
            <w:pPr>
              <w:spacing w:before="40" w:after="40" w:line="240" w:lineRule="auto"/>
            </w:pPr>
            <w:r>
              <w:rPr>
                <w:sz w:val="22"/>
              </w:rPr>
              <w:t>Coleccionista Casual</w:t>
            </w:r>
          </w:p>
        </w:tc>
        <w:tc>
          <w:tcPr>
            <w:tcW w:w="2188" w:type="dxa"/>
          </w:tcPr>
          <w:p w14:paraId="1D5CAE45" w14:textId="77777777" w:rsidR="0095121B" w:rsidRPr="00C64227" w:rsidRDefault="00000000">
            <w:pPr>
              <w:spacing w:before="40" w:after="40" w:line="240" w:lineRule="auto"/>
              <w:rPr>
                <w:lang w:val="es-CR"/>
              </w:rPr>
            </w:pPr>
            <w:r w:rsidRPr="00C64227">
              <w:rPr>
                <w:sz w:val="22"/>
                <w:lang w:val="es-CR"/>
              </w:rPr>
              <w:t xml:space="preserve">Fan del fútbol, 15–35 años, interesado en el </w:t>
            </w:r>
            <w:proofErr w:type="gramStart"/>
            <w:r w:rsidRPr="00C64227">
              <w:rPr>
                <w:sz w:val="22"/>
                <w:lang w:val="es-CR"/>
              </w:rPr>
              <w:t>álbum</w:t>
            </w:r>
            <w:proofErr w:type="gramEnd"/>
            <w:r w:rsidRPr="00C64227">
              <w:rPr>
                <w:sz w:val="22"/>
                <w:lang w:val="es-CR"/>
              </w:rPr>
              <w:t xml:space="preserve"> pero sin dedicación intensiva</w:t>
            </w:r>
          </w:p>
        </w:tc>
        <w:tc>
          <w:tcPr>
            <w:tcW w:w="1872" w:type="dxa"/>
          </w:tcPr>
          <w:p w14:paraId="07965DB1" w14:textId="77777777" w:rsidR="0095121B" w:rsidRPr="00C64227" w:rsidRDefault="00000000">
            <w:pPr>
              <w:spacing w:before="40" w:after="40" w:line="240" w:lineRule="auto"/>
              <w:rPr>
                <w:lang w:val="es-CR"/>
              </w:rPr>
            </w:pPr>
            <w:r w:rsidRPr="00C64227">
              <w:rPr>
                <w:sz w:val="22"/>
                <w:lang w:val="es-CR"/>
              </w:rPr>
              <w:t xml:space="preserve">Abre sobres esporádicamente, revisa su progreso, usa la </w:t>
            </w:r>
            <w:proofErr w:type="gramStart"/>
            <w:r w:rsidRPr="00C64227">
              <w:rPr>
                <w:sz w:val="22"/>
                <w:lang w:val="es-CR"/>
              </w:rPr>
              <w:t>app</w:t>
            </w:r>
            <w:proofErr w:type="gramEnd"/>
            <w:r w:rsidRPr="00C64227">
              <w:rPr>
                <w:sz w:val="22"/>
                <w:lang w:val="es-CR"/>
              </w:rPr>
              <w:t xml:space="preserve"> en temporadas de partidos</w:t>
            </w:r>
          </w:p>
        </w:tc>
        <w:tc>
          <w:tcPr>
            <w:tcW w:w="1872" w:type="dxa"/>
          </w:tcPr>
          <w:p w14:paraId="2E9513DD" w14:textId="77777777" w:rsidR="0095121B" w:rsidRPr="00C64227" w:rsidRDefault="00000000">
            <w:pPr>
              <w:spacing w:before="40" w:after="40" w:line="240" w:lineRule="auto"/>
              <w:rPr>
                <w:lang w:val="es-CR"/>
              </w:rPr>
            </w:pPr>
            <w:r w:rsidRPr="00C64227">
              <w:rPr>
                <w:sz w:val="22"/>
                <w:lang w:val="es-CR"/>
              </w:rPr>
              <w:t>Experiencia sencilla, progreso visible, sin barreras de entrada</w:t>
            </w:r>
          </w:p>
        </w:tc>
        <w:tc>
          <w:tcPr>
            <w:tcW w:w="1897" w:type="dxa"/>
          </w:tcPr>
          <w:p w14:paraId="2827C07B" w14:textId="77777777" w:rsidR="0095121B" w:rsidRPr="00C64227" w:rsidRDefault="00000000">
            <w:pPr>
              <w:spacing w:before="40" w:after="40" w:line="240" w:lineRule="auto"/>
              <w:rPr>
                <w:lang w:val="es-CR"/>
              </w:rPr>
            </w:pPr>
            <w:r w:rsidRPr="00C64227">
              <w:rPr>
                <w:sz w:val="22"/>
                <w:lang w:val="es-CR"/>
              </w:rPr>
              <w:t>Álbum con progreso, apertura de sobres, vista de colección</w:t>
            </w:r>
          </w:p>
        </w:tc>
      </w:tr>
      <w:tr w:rsidR="0095121B" w:rsidRPr="00C64227" w14:paraId="3705157C" w14:textId="77777777" w:rsidTr="002B20B6">
        <w:tc>
          <w:tcPr>
            <w:tcW w:w="1556" w:type="dxa"/>
          </w:tcPr>
          <w:p w14:paraId="373E2FB8" w14:textId="77777777" w:rsidR="0095121B" w:rsidRDefault="00000000">
            <w:pPr>
              <w:spacing w:before="40" w:after="40" w:line="240" w:lineRule="auto"/>
            </w:pPr>
            <w:proofErr w:type="spellStart"/>
            <w:r>
              <w:rPr>
                <w:sz w:val="22"/>
              </w:rPr>
              <w:t>Intercambiador</w:t>
            </w:r>
            <w:proofErr w:type="spellEnd"/>
            <w:r>
              <w:rPr>
                <w:sz w:val="22"/>
              </w:rPr>
              <w:t xml:space="preserve"> </w:t>
            </w:r>
            <w:proofErr w:type="spellStart"/>
            <w:r>
              <w:rPr>
                <w:sz w:val="22"/>
              </w:rPr>
              <w:t>Activo</w:t>
            </w:r>
            <w:proofErr w:type="spellEnd"/>
          </w:p>
        </w:tc>
        <w:tc>
          <w:tcPr>
            <w:tcW w:w="2188" w:type="dxa"/>
          </w:tcPr>
          <w:p w14:paraId="67B9744B" w14:textId="77777777" w:rsidR="0095121B" w:rsidRPr="00C64227" w:rsidRDefault="00000000">
            <w:pPr>
              <w:spacing w:before="40" w:after="40" w:line="240" w:lineRule="auto"/>
              <w:rPr>
                <w:lang w:val="es-CR"/>
              </w:rPr>
            </w:pPr>
            <w:r w:rsidRPr="00C64227">
              <w:rPr>
                <w:sz w:val="22"/>
                <w:lang w:val="es-CR"/>
              </w:rPr>
              <w:t>Coleccionista estratégico, 18–40 años, busca completar el álbum mediante intercambios</w:t>
            </w:r>
          </w:p>
        </w:tc>
        <w:tc>
          <w:tcPr>
            <w:tcW w:w="1872" w:type="dxa"/>
          </w:tcPr>
          <w:p w14:paraId="50AF41E7" w14:textId="77777777" w:rsidR="0095121B" w:rsidRPr="00C64227" w:rsidRDefault="00000000">
            <w:pPr>
              <w:spacing w:before="40" w:after="40" w:line="240" w:lineRule="auto"/>
              <w:rPr>
                <w:lang w:val="es-CR"/>
              </w:rPr>
            </w:pPr>
            <w:r w:rsidRPr="00C64227">
              <w:rPr>
                <w:sz w:val="22"/>
                <w:lang w:val="es-CR"/>
              </w:rPr>
              <w:t xml:space="preserve">Publica repetidas rápidamente, negocia activamente en el </w:t>
            </w:r>
            <w:proofErr w:type="spellStart"/>
            <w:r w:rsidRPr="00C64227">
              <w:rPr>
                <w:sz w:val="22"/>
                <w:lang w:val="es-CR"/>
              </w:rPr>
              <w:t>marketplace</w:t>
            </w:r>
            <w:proofErr w:type="spellEnd"/>
            <w:r w:rsidRPr="00C64227">
              <w:rPr>
                <w:sz w:val="22"/>
                <w:lang w:val="es-CR"/>
              </w:rPr>
              <w:t xml:space="preserve">, revisa el </w:t>
            </w:r>
            <w:proofErr w:type="spellStart"/>
            <w:r w:rsidRPr="00C64227">
              <w:rPr>
                <w:sz w:val="22"/>
                <w:lang w:val="es-CR"/>
              </w:rPr>
              <w:t>inbox</w:t>
            </w:r>
            <w:proofErr w:type="spellEnd"/>
            <w:r w:rsidRPr="00C64227">
              <w:rPr>
                <w:sz w:val="22"/>
                <w:lang w:val="es-CR"/>
              </w:rPr>
              <w:t xml:space="preserve"> con frecuencia</w:t>
            </w:r>
          </w:p>
        </w:tc>
        <w:tc>
          <w:tcPr>
            <w:tcW w:w="1872" w:type="dxa"/>
          </w:tcPr>
          <w:p w14:paraId="6E8020E5" w14:textId="77777777" w:rsidR="0095121B" w:rsidRPr="00C64227" w:rsidRDefault="00000000">
            <w:pPr>
              <w:spacing w:before="40" w:after="40" w:line="240" w:lineRule="auto"/>
              <w:rPr>
                <w:lang w:val="es-CR"/>
              </w:rPr>
            </w:pPr>
            <w:r w:rsidRPr="00C64227">
              <w:rPr>
                <w:sz w:val="22"/>
                <w:lang w:val="es-CR"/>
              </w:rPr>
              <w:t>Marketplace fluido, búsqueda eficiente, notificaciones oportunas</w:t>
            </w:r>
          </w:p>
        </w:tc>
        <w:tc>
          <w:tcPr>
            <w:tcW w:w="1897" w:type="dxa"/>
          </w:tcPr>
          <w:p w14:paraId="447AD333" w14:textId="77777777" w:rsidR="0095121B" w:rsidRPr="00C64227" w:rsidRDefault="00000000">
            <w:pPr>
              <w:spacing w:before="40" w:after="40" w:line="240" w:lineRule="auto"/>
              <w:rPr>
                <w:lang w:val="es-CR"/>
              </w:rPr>
            </w:pPr>
            <w:r w:rsidRPr="00C64227">
              <w:rPr>
                <w:sz w:val="22"/>
                <w:lang w:val="es-CR"/>
              </w:rPr>
              <w:t xml:space="preserve">Marketplace, </w:t>
            </w:r>
            <w:proofErr w:type="spellStart"/>
            <w:r w:rsidRPr="00C64227">
              <w:rPr>
                <w:sz w:val="22"/>
                <w:lang w:val="es-CR"/>
              </w:rPr>
              <w:t>inbox</w:t>
            </w:r>
            <w:proofErr w:type="spellEnd"/>
            <w:r w:rsidRPr="00C64227">
              <w:rPr>
                <w:sz w:val="22"/>
                <w:lang w:val="es-CR"/>
              </w:rPr>
              <w:t xml:space="preserve">, filtros avanzados, historial de </w:t>
            </w:r>
            <w:proofErr w:type="spellStart"/>
            <w:r w:rsidRPr="00C64227">
              <w:rPr>
                <w:sz w:val="22"/>
                <w:lang w:val="es-CR"/>
              </w:rPr>
              <w:t>trades</w:t>
            </w:r>
            <w:proofErr w:type="spellEnd"/>
          </w:p>
        </w:tc>
      </w:tr>
      <w:tr w:rsidR="0095121B" w:rsidRPr="00C64227" w14:paraId="1E56EDAF" w14:textId="77777777" w:rsidTr="002B20B6">
        <w:tc>
          <w:tcPr>
            <w:tcW w:w="1556" w:type="dxa"/>
          </w:tcPr>
          <w:p w14:paraId="5915F43C" w14:textId="77777777" w:rsidR="0095121B" w:rsidRDefault="00000000">
            <w:pPr>
              <w:spacing w:before="40" w:after="40" w:line="240" w:lineRule="auto"/>
            </w:pPr>
            <w:proofErr w:type="spellStart"/>
            <w:r>
              <w:rPr>
                <w:sz w:val="22"/>
              </w:rPr>
              <w:lastRenderedPageBreak/>
              <w:t>Estadístico</w:t>
            </w:r>
            <w:proofErr w:type="spellEnd"/>
            <w:r>
              <w:rPr>
                <w:sz w:val="22"/>
              </w:rPr>
              <w:t xml:space="preserve"> / </w:t>
            </w:r>
            <w:proofErr w:type="spellStart"/>
            <w:r>
              <w:rPr>
                <w:sz w:val="22"/>
              </w:rPr>
              <w:t>Analista</w:t>
            </w:r>
            <w:proofErr w:type="spellEnd"/>
          </w:p>
        </w:tc>
        <w:tc>
          <w:tcPr>
            <w:tcW w:w="2188" w:type="dxa"/>
          </w:tcPr>
          <w:p w14:paraId="3A4798DC" w14:textId="77777777" w:rsidR="0095121B" w:rsidRPr="00C64227" w:rsidRDefault="00000000">
            <w:pPr>
              <w:spacing w:before="40" w:after="40" w:line="240" w:lineRule="auto"/>
              <w:rPr>
                <w:lang w:val="es-CR"/>
              </w:rPr>
            </w:pPr>
            <w:r w:rsidRPr="00C64227">
              <w:rPr>
                <w:sz w:val="22"/>
                <w:lang w:val="es-CR"/>
              </w:rPr>
              <w:t>Entusiasta de datos, 20–45 años, interesado en estadísticas y análisis de jugadores</w:t>
            </w:r>
          </w:p>
        </w:tc>
        <w:tc>
          <w:tcPr>
            <w:tcW w:w="1872" w:type="dxa"/>
          </w:tcPr>
          <w:p w14:paraId="67BFFB73" w14:textId="77777777" w:rsidR="0095121B" w:rsidRPr="00C64227" w:rsidRDefault="00000000">
            <w:pPr>
              <w:spacing w:before="40" w:after="40" w:line="240" w:lineRule="auto"/>
              <w:rPr>
                <w:lang w:val="es-CR"/>
              </w:rPr>
            </w:pPr>
            <w:r w:rsidRPr="00C64227">
              <w:rPr>
                <w:sz w:val="22"/>
                <w:lang w:val="es-CR"/>
              </w:rPr>
              <w:t>Consulta fichas de jugadores, compara selecciones, analiza distribución de su colección</w:t>
            </w:r>
          </w:p>
        </w:tc>
        <w:tc>
          <w:tcPr>
            <w:tcW w:w="1872" w:type="dxa"/>
          </w:tcPr>
          <w:p w14:paraId="4B1E4836" w14:textId="77777777" w:rsidR="0095121B" w:rsidRPr="00C64227" w:rsidRDefault="00000000">
            <w:pPr>
              <w:spacing w:before="40" w:after="40" w:line="240" w:lineRule="auto"/>
              <w:rPr>
                <w:lang w:val="es-CR"/>
              </w:rPr>
            </w:pPr>
            <w:r w:rsidRPr="00C64227">
              <w:rPr>
                <w:sz w:val="22"/>
                <w:lang w:val="es-CR"/>
              </w:rPr>
              <w:t>Datos completos y precisos, visualización clara, búsqueda por nombre o estadística</w:t>
            </w:r>
          </w:p>
        </w:tc>
        <w:tc>
          <w:tcPr>
            <w:tcW w:w="1897" w:type="dxa"/>
          </w:tcPr>
          <w:p w14:paraId="63C52CDC" w14:textId="77777777" w:rsidR="0095121B" w:rsidRPr="00C64227" w:rsidRDefault="00000000">
            <w:pPr>
              <w:spacing w:before="40" w:after="40" w:line="240" w:lineRule="auto"/>
              <w:rPr>
                <w:lang w:val="es-CR"/>
              </w:rPr>
            </w:pPr>
            <w:r w:rsidRPr="00C64227">
              <w:rPr>
                <w:sz w:val="22"/>
                <w:lang w:val="es-CR"/>
              </w:rPr>
              <w:t xml:space="preserve">Fichas de jugadores con </w:t>
            </w:r>
            <w:proofErr w:type="spellStart"/>
            <w:r w:rsidRPr="00C64227">
              <w:rPr>
                <w:sz w:val="22"/>
                <w:lang w:val="es-CR"/>
              </w:rPr>
              <w:t>stats</w:t>
            </w:r>
            <w:proofErr w:type="spellEnd"/>
            <w:r w:rsidRPr="00C64227">
              <w:rPr>
                <w:sz w:val="22"/>
                <w:lang w:val="es-CR"/>
              </w:rPr>
              <w:t xml:space="preserve"> FIFA, filtros por posición/selección, </w:t>
            </w:r>
            <w:proofErr w:type="spellStart"/>
            <w:r w:rsidRPr="00C64227">
              <w:rPr>
                <w:sz w:val="22"/>
                <w:lang w:val="es-CR"/>
              </w:rPr>
              <w:t>dashboard</w:t>
            </w:r>
            <w:proofErr w:type="spellEnd"/>
          </w:p>
        </w:tc>
      </w:tr>
      <w:tr w:rsidR="0095121B" w:rsidRPr="00C64227" w14:paraId="445531F5" w14:textId="77777777" w:rsidTr="002B20B6">
        <w:tc>
          <w:tcPr>
            <w:tcW w:w="1556" w:type="dxa"/>
          </w:tcPr>
          <w:p w14:paraId="07E90C6C" w14:textId="77777777" w:rsidR="0095121B" w:rsidRDefault="00000000">
            <w:pPr>
              <w:spacing w:before="40" w:after="40" w:line="240" w:lineRule="auto"/>
            </w:pPr>
            <w:proofErr w:type="spellStart"/>
            <w:r>
              <w:rPr>
                <w:sz w:val="22"/>
              </w:rPr>
              <w:t>Completista</w:t>
            </w:r>
            <w:proofErr w:type="spellEnd"/>
          </w:p>
        </w:tc>
        <w:tc>
          <w:tcPr>
            <w:tcW w:w="2188" w:type="dxa"/>
          </w:tcPr>
          <w:p w14:paraId="128E4768" w14:textId="77777777" w:rsidR="0095121B" w:rsidRPr="00C64227" w:rsidRDefault="00000000">
            <w:pPr>
              <w:spacing w:before="40" w:after="40" w:line="240" w:lineRule="auto"/>
              <w:rPr>
                <w:lang w:val="es-CR"/>
              </w:rPr>
            </w:pPr>
            <w:r w:rsidRPr="00C64227">
              <w:rPr>
                <w:sz w:val="22"/>
                <w:lang w:val="es-CR"/>
              </w:rPr>
              <w:t>Coleccionista obsesivo, 16–50 años, cuyo objetivo es alcanzar el 100% del álbum</w:t>
            </w:r>
          </w:p>
        </w:tc>
        <w:tc>
          <w:tcPr>
            <w:tcW w:w="1872" w:type="dxa"/>
          </w:tcPr>
          <w:p w14:paraId="77560EC9" w14:textId="77777777" w:rsidR="0095121B" w:rsidRPr="00C64227" w:rsidRDefault="00000000">
            <w:pPr>
              <w:spacing w:before="40" w:after="40" w:line="240" w:lineRule="auto"/>
              <w:rPr>
                <w:lang w:val="es-CR"/>
              </w:rPr>
            </w:pPr>
            <w:r w:rsidRPr="00C64227">
              <w:rPr>
                <w:sz w:val="22"/>
                <w:lang w:val="es-CR"/>
              </w:rPr>
              <w:t xml:space="preserve">Usa todas las mecánicas: sobres, tienda, </w:t>
            </w:r>
            <w:proofErr w:type="spellStart"/>
            <w:r w:rsidRPr="00C64227">
              <w:rPr>
                <w:sz w:val="22"/>
                <w:lang w:val="es-CR"/>
              </w:rPr>
              <w:t>marketplace</w:t>
            </w:r>
            <w:proofErr w:type="spellEnd"/>
            <w:r w:rsidRPr="00C64227">
              <w:rPr>
                <w:sz w:val="22"/>
                <w:lang w:val="es-CR"/>
              </w:rPr>
              <w:t>; revisa el álbum diariamente</w:t>
            </w:r>
          </w:p>
        </w:tc>
        <w:tc>
          <w:tcPr>
            <w:tcW w:w="1872" w:type="dxa"/>
          </w:tcPr>
          <w:p w14:paraId="3B822317" w14:textId="77777777" w:rsidR="0095121B" w:rsidRPr="00C64227" w:rsidRDefault="00000000">
            <w:pPr>
              <w:spacing w:before="40" w:after="40" w:line="240" w:lineRule="auto"/>
              <w:rPr>
                <w:lang w:val="es-CR"/>
              </w:rPr>
            </w:pPr>
            <w:r w:rsidRPr="00C64227">
              <w:rPr>
                <w:sz w:val="22"/>
                <w:lang w:val="es-CR"/>
              </w:rPr>
              <w:t>Identificar claramente las figuritas faltantes, optimizar el uso de monedas, progreso detallado</w:t>
            </w:r>
          </w:p>
        </w:tc>
        <w:tc>
          <w:tcPr>
            <w:tcW w:w="1897" w:type="dxa"/>
          </w:tcPr>
          <w:p w14:paraId="0A88FCC1" w14:textId="77777777" w:rsidR="0095121B" w:rsidRPr="00C64227" w:rsidRDefault="00000000">
            <w:pPr>
              <w:spacing w:before="40" w:after="40" w:line="240" w:lineRule="auto"/>
              <w:rPr>
                <w:lang w:val="es-CR"/>
              </w:rPr>
            </w:pPr>
            <w:proofErr w:type="spellStart"/>
            <w:r w:rsidRPr="00C64227">
              <w:rPr>
                <w:sz w:val="22"/>
                <w:lang w:val="es-CR"/>
              </w:rPr>
              <w:t>Dashboard</w:t>
            </w:r>
            <w:proofErr w:type="spellEnd"/>
            <w:r w:rsidRPr="00C64227">
              <w:rPr>
                <w:sz w:val="22"/>
                <w:lang w:val="es-CR"/>
              </w:rPr>
              <w:t xml:space="preserve"> con faltantes, sobres temáticos, filtro de faltantes en álbum</w:t>
            </w:r>
          </w:p>
        </w:tc>
      </w:tr>
    </w:tbl>
    <w:p w14:paraId="136A668A" w14:textId="77777777" w:rsidR="0095121B" w:rsidRPr="00C64227" w:rsidRDefault="0095121B">
      <w:pPr>
        <w:rPr>
          <w:lang w:val="es-CR"/>
        </w:rPr>
      </w:pPr>
    </w:p>
    <w:p w14:paraId="73EC6A23" w14:textId="77777777" w:rsidR="0095121B" w:rsidRPr="00C64227" w:rsidRDefault="00000000">
      <w:pPr>
        <w:rPr>
          <w:lang w:val="es-CR"/>
        </w:rPr>
      </w:pPr>
      <w:r w:rsidRPr="00C64227">
        <w:rPr>
          <w:b/>
          <w:lang w:val="es-CR"/>
        </w:rPr>
        <w:t>Controles para la Rentabilidad del Negocio</w:t>
      </w:r>
    </w:p>
    <w:p w14:paraId="4FB0AEC9" w14:textId="77777777" w:rsidR="0095121B" w:rsidRPr="00C64227" w:rsidRDefault="00000000">
      <w:pPr>
        <w:ind w:firstLine="720"/>
        <w:rPr>
          <w:lang w:val="es-CR"/>
        </w:rPr>
      </w:pPr>
      <w:r w:rsidRPr="00C64227">
        <w:rPr>
          <w:lang w:val="es-CR"/>
        </w:rPr>
        <w:t xml:space="preserve">Para que </w:t>
      </w:r>
      <w:proofErr w:type="spellStart"/>
      <w:r w:rsidRPr="00C64227">
        <w:rPr>
          <w:lang w:val="es-CR"/>
        </w:rPr>
        <w:t>StickerHub</w:t>
      </w:r>
      <w:proofErr w:type="spellEnd"/>
      <w:r w:rsidRPr="00C64227">
        <w:rPr>
          <w:lang w:val="es-CR"/>
        </w:rPr>
        <w:t xml:space="preserve"> sea rentable en su fase de producto comercial (post-MVP), es necesario implementar controles operativos y de negocio que garanticen el crecimiento sostenible, la retención de usuarios y la conversión de usuarios gratuitos en pagos.</w:t>
      </w:r>
    </w:p>
    <w:p w14:paraId="482E286A" w14:textId="77777777" w:rsidR="0095121B" w:rsidRPr="00C64227" w:rsidRDefault="0095121B">
      <w:pPr>
        <w:rPr>
          <w:lang w:val="es-CR"/>
        </w:rPr>
      </w:pPr>
    </w:p>
    <w:p w14:paraId="2DD14AB8" w14:textId="77777777" w:rsidR="0095121B" w:rsidRPr="00C64227" w:rsidRDefault="00000000">
      <w:pPr>
        <w:rPr>
          <w:lang w:val="es-CR"/>
        </w:rPr>
      </w:pPr>
      <w:r w:rsidRPr="00C64227">
        <w:rPr>
          <w:i/>
          <w:lang w:val="es-CR"/>
        </w:rPr>
        <w:t xml:space="preserve">Tabla 4. Controles de rentabilidad y </w:t>
      </w:r>
      <w:proofErr w:type="spellStart"/>
      <w:r w:rsidRPr="00C64227">
        <w:rPr>
          <w:i/>
          <w:lang w:val="es-CR"/>
        </w:rPr>
        <w:t>KPIs</w:t>
      </w:r>
      <w:proofErr w:type="spellEnd"/>
      <w:r w:rsidRPr="00C64227">
        <w:rPr>
          <w:i/>
          <w:lang w:val="es-CR"/>
        </w:rPr>
        <w:t xml:space="preserve"> clave para </w:t>
      </w:r>
      <w:proofErr w:type="spellStart"/>
      <w:r w:rsidRPr="00C64227">
        <w:rPr>
          <w:i/>
          <w:lang w:val="es-CR"/>
        </w:rPr>
        <w:t>StickerHub</w:t>
      </w:r>
      <w:proofErr w:type="spellEnd"/>
      <w:r w:rsidRPr="00C64227">
        <w:rPr>
          <w:i/>
          <w:lang w:val="es-CR"/>
        </w:rPr>
        <w:t>.</w:t>
      </w:r>
    </w:p>
    <w:tbl>
      <w:tblPr>
        <w:tblStyle w:val="TableGrid"/>
        <w:tblW w:w="0" w:type="auto"/>
        <w:tblLook w:val="04A0" w:firstRow="1" w:lastRow="0" w:firstColumn="1" w:lastColumn="0" w:noHBand="0" w:noVBand="1"/>
      </w:tblPr>
      <w:tblGrid>
        <w:gridCol w:w="2340"/>
        <w:gridCol w:w="3155"/>
        <w:gridCol w:w="1984"/>
        <w:gridCol w:w="1881"/>
      </w:tblGrid>
      <w:tr w:rsidR="0095121B" w14:paraId="0DBBCE73" w14:textId="77777777" w:rsidTr="002B20B6">
        <w:tc>
          <w:tcPr>
            <w:tcW w:w="2340" w:type="dxa"/>
          </w:tcPr>
          <w:p w14:paraId="512C3103" w14:textId="77777777" w:rsidR="0095121B" w:rsidRDefault="00000000">
            <w:pPr>
              <w:spacing w:before="40" w:after="40" w:line="240" w:lineRule="auto"/>
            </w:pPr>
            <w:r>
              <w:rPr>
                <w:b/>
                <w:sz w:val="22"/>
              </w:rPr>
              <w:t>Control</w:t>
            </w:r>
          </w:p>
        </w:tc>
        <w:tc>
          <w:tcPr>
            <w:tcW w:w="3155" w:type="dxa"/>
          </w:tcPr>
          <w:p w14:paraId="27611476" w14:textId="77777777" w:rsidR="0095121B" w:rsidRDefault="00000000">
            <w:pPr>
              <w:spacing w:before="40" w:after="40" w:line="240" w:lineRule="auto"/>
            </w:pPr>
            <w:proofErr w:type="spellStart"/>
            <w:r>
              <w:rPr>
                <w:b/>
                <w:sz w:val="22"/>
              </w:rPr>
              <w:t>Descripción</w:t>
            </w:r>
            <w:proofErr w:type="spellEnd"/>
          </w:p>
        </w:tc>
        <w:tc>
          <w:tcPr>
            <w:tcW w:w="1984" w:type="dxa"/>
          </w:tcPr>
          <w:p w14:paraId="525ABA93" w14:textId="77777777" w:rsidR="0095121B" w:rsidRDefault="00000000">
            <w:pPr>
              <w:spacing w:before="40" w:after="40" w:line="240" w:lineRule="auto"/>
            </w:pPr>
            <w:proofErr w:type="spellStart"/>
            <w:r>
              <w:rPr>
                <w:b/>
                <w:sz w:val="22"/>
              </w:rPr>
              <w:t>Indicador</w:t>
            </w:r>
            <w:proofErr w:type="spellEnd"/>
            <w:r>
              <w:rPr>
                <w:b/>
                <w:sz w:val="22"/>
              </w:rPr>
              <w:t xml:space="preserve"> (KPI)</w:t>
            </w:r>
          </w:p>
        </w:tc>
        <w:tc>
          <w:tcPr>
            <w:tcW w:w="1881" w:type="dxa"/>
          </w:tcPr>
          <w:p w14:paraId="7DB46CB8" w14:textId="77777777" w:rsidR="0095121B" w:rsidRDefault="00000000">
            <w:pPr>
              <w:spacing w:before="40" w:after="40" w:line="240" w:lineRule="auto"/>
            </w:pPr>
            <w:r>
              <w:rPr>
                <w:b/>
                <w:sz w:val="22"/>
              </w:rPr>
              <w:t xml:space="preserve">Meta </w:t>
            </w:r>
            <w:proofErr w:type="spellStart"/>
            <w:r>
              <w:rPr>
                <w:b/>
                <w:sz w:val="22"/>
              </w:rPr>
              <w:t>Inicial</w:t>
            </w:r>
            <w:proofErr w:type="spellEnd"/>
          </w:p>
        </w:tc>
      </w:tr>
      <w:tr w:rsidR="0095121B" w14:paraId="666B0703" w14:textId="77777777" w:rsidTr="002B20B6">
        <w:tc>
          <w:tcPr>
            <w:tcW w:w="2340" w:type="dxa"/>
          </w:tcPr>
          <w:p w14:paraId="78EBD223" w14:textId="77777777" w:rsidR="0095121B" w:rsidRDefault="00000000">
            <w:pPr>
              <w:spacing w:before="40" w:after="40" w:line="240" w:lineRule="auto"/>
            </w:pPr>
            <w:proofErr w:type="spellStart"/>
            <w:r>
              <w:rPr>
                <w:sz w:val="22"/>
              </w:rPr>
              <w:t>Retención</w:t>
            </w:r>
            <w:proofErr w:type="spellEnd"/>
            <w:r>
              <w:rPr>
                <w:sz w:val="22"/>
              </w:rPr>
              <w:t xml:space="preserve"> de </w:t>
            </w:r>
            <w:proofErr w:type="spellStart"/>
            <w:r>
              <w:rPr>
                <w:sz w:val="22"/>
              </w:rPr>
              <w:t>usuarios</w:t>
            </w:r>
            <w:proofErr w:type="spellEnd"/>
          </w:p>
        </w:tc>
        <w:tc>
          <w:tcPr>
            <w:tcW w:w="3155" w:type="dxa"/>
          </w:tcPr>
          <w:p w14:paraId="09E98A0B" w14:textId="77777777" w:rsidR="0095121B" w:rsidRPr="00C64227" w:rsidRDefault="00000000">
            <w:pPr>
              <w:spacing w:before="40" w:after="40" w:line="240" w:lineRule="auto"/>
              <w:rPr>
                <w:lang w:val="es-CR"/>
              </w:rPr>
            </w:pPr>
            <w:r w:rsidRPr="00C64227">
              <w:rPr>
                <w:sz w:val="22"/>
                <w:lang w:val="es-CR"/>
              </w:rPr>
              <w:t>Medir y optimizar la tasa de retención a 7 y 30 días mediante notificaciones y recompensas de regreso</w:t>
            </w:r>
          </w:p>
        </w:tc>
        <w:tc>
          <w:tcPr>
            <w:tcW w:w="1984" w:type="dxa"/>
          </w:tcPr>
          <w:p w14:paraId="5F618F40" w14:textId="77777777" w:rsidR="0095121B" w:rsidRDefault="00000000">
            <w:pPr>
              <w:spacing w:before="40" w:after="40" w:line="240" w:lineRule="auto"/>
            </w:pPr>
            <w:r>
              <w:rPr>
                <w:sz w:val="22"/>
              </w:rPr>
              <w:t>DAU/MAU ratio</w:t>
            </w:r>
          </w:p>
        </w:tc>
        <w:tc>
          <w:tcPr>
            <w:tcW w:w="1881" w:type="dxa"/>
          </w:tcPr>
          <w:p w14:paraId="3CC1807D" w14:textId="77777777" w:rsidR="0095121B" w:rsidRDefault="00000000">
            <w:pPr>
              <w:spacing w:before="40" w:after="40" w:line="240" w:lineRule="auto"/>
            </w:pPr>
            <w:r>
              <w:rPr>
                <w:sz w:val="22"/>
              </w:rPr>
              <w:t>&gt; 30%</w:t>
            </w:r>
          </w:p>
        </w:tc>
      </w:tr>
      <w:tr w:rsidR="0095121B" w14:paraId="47B3F908" w14:textId="77777777" w:rsidTr="002B20B6">
        <w:tc>
          <w:tcPr>
            <w:tcW w:w="2340" w:type="dxa"/>
          </w:tcPr>
          <w:p w14:paraId="32F8E27F" w14:textId="77777777" w:rsidR="0095121B" w:rsidRPr="00C64227" w:rsidRDefault="00000000">
            <w:pPr>
              <w:spacing w:before="40" w:after="40" w:line="240" w:lineRule="auto"/>
              <w:rPr>
                <w:lang w:val="es-CR"/>
              </w:rPr>
            </w:pPr>
            <w:r w:rsidRPr="00C64227">
              <w:rPr>
                <w:sz w:val="22"/>
                <w:lang w:val="es-CR"/>
              </w:rPr>
              <w:t xml:space="preserve">Tasa de conversión </w:t>
            </w:r>
            <w:proofErr w:type="spellStart"/>
            <w:r w:rsidRPr="00C64227">
              <w:rPr>
                <w:sz w:val="22"/>
                <w:lang w:val="es-CR"/>
              </w:rPr>
              <w:t>freemium</w:t>
            </w:r>
            <w:proofErr w:type="spellEnd"/>
            <w:r w:rsidRPr="00C64227">
              <w:rPr>
                <w:sz w:val="22"/>
                <w:lang w:val="es-CR"/>
              </w:rPr>
              <w:t xml:space="preserve"> → premium</w:t>
            </w:r>
          </w:p>
        </w:tc>
        <w:tc>
          <w:tcPr>
            <w:tcW w:w="3155" w:type="dxa"/>
          </w:tcPr>
          <w:p w14:paraId="1115E4E7" w14:textId="77777777" w:rsidR="0095121B" w:rsidRPr="00C64227" w:rsidRDefault="00000000">
            <w:pPr>
              <w:spacing w:before="40" w:after="40" w:line="240" w:lineRule="auto"/>
              <w:rPr>
                <w:lang w:val="es-CR"/>
              </w:rPr>
            </w:pPr>
            <w:r w:rsidRPr="00C64227">
              <w:rPr>
                <w:sz w:val="22"/>
                <w:lang w:val="es-CR"/>
              </w:rPr>
              <w:t>Optimizar el momento y la oferta de monetización para maximizar conversiones</w:t>
            </w:r>
          </w:p>
        </w:tc>
        <w:tc>
          <w:tcPr>
            <w:tcW w:w="1984" w:type="dxa"/>
          </w:tcPr>
          <w:p w14:paraId="0FFB1F54" w14:textId="77777777" w:rsidR="0095121B" w:rsidRDefault="00000000">
            <w:pPr>
              <w:spacing w:before="40" w:after="40" w:line="240" w:lineRule="auto"/>
            </w:pPr>
            <w:proofErr w:type="spellStart"/>
            <w:r>
              <w:rPr>
                <w:sz w:val="22"/>
              </w:rPr>
              <w:t>Conversión</w:t>
            </w:r>
            <w:proofErr w:type="spellEnd"/>
            <w:r>
              <w:rPr>
                <w:sz w:val="22"/>
              </w:rPr>
              <w:t xml:space="preserve"> a </w:t>
            </w:r>
            <w:proofErr w:type="spellStart"/>
            <w:r>
              <w:rPr>
                <w:sz w:val="22"/>
              </w:rPr>
              <w:t>pago</w:t>
            </w:r>
            <w:proofErr w:type="spellEnd"/>
          </w:p>
        </w:tc>
        <w:tc>
          <w:tcPr>
            <w:tcW w:w="1881" w:type="dxa"/>
          </w:tcPr>
          <w:p w14:paraId="2FED8FD7" w14:textId="77777777" w:rsidR="0095121B" w:rsidRDefault="00000000">
            <w:pPr>
              <w:spacing w:before="40" w:after="40" w:line="240" w:lineRule="auto"/>
            </w:pPr>
            <w:r>
              <w:rPr>
                <w:sz w:val="22"/>
              </w:rPr>
              <w:t xml:space="preserve">&gt; 5% de </w:t>
            </w:r>
            <w:proofErr w:type="spellStart"/>
            <w:r>
              <w:rPr>
                <w:sz w:val="22"/>
              </w:rPr>
              <w:t>usuarios</w:t>
            </w:r>
            <w:proofErr w:type="spellEnd"/>
            <w:r>
              <w:rPr>
                <w:sz w:val="22"/>
              </w:rPr>
              <w:t xml:space="preserve"> </w:t>
            </w:r>
            <w:proofErr w:type="spellStart"/>
            <w:r>
              <w:rPr>
                <w:sz w:val="22"/>
              </w:rPr>
              <w:t>activos</w:t>
            </w:r>
            <w:proofErr w:type="spellEnd"/>
          </w:p>
        </w:tc>
      </w:tr>
      <w:tr w:rsidR="0095121B" w14:paraId="49A192CA" w14:textId="77777777" w:rsidTr="002B20B6">
        <w:tc>
          <w:tcPr>
            <w:tcW w:w="2340" w:type="dxa"/>
          </w:tcPr>
          <w:p w14:paraId="5E657E26" w14:textId="77777777" w:rsidR="0095121B" w:rsidRPr="00C64227" w:rsidRDefault="00000000">
            <w:pPr>
              <w:spacing w:before="40" w:after="40" w:line="240" w:lineRule="auto"/>
              <w:rPr>
                <w:lang w:val="es-CR"/>
              </w:rPr>
            </w:pPr>
            <w:r w:rsidRPr="00C64227">
              <w:rPr>
                <w:sz w:val="22"/>
                <w:lang w:val="es-CR"/>
              </w:rPr>
              <w:t>Costo de adquisición de usuario (CAC)</w:t>
            </w:r>
          </w:p>
        </w:tc>
        <w:tc>
          <w:tcPr>
            <w:tcW w:w="3155" w:type="dxa"/>
          </w:tcPr>
          <w:p w14:paraId="76A55443" w14:textId="77777777" w:rsidR="0095121B" w:rsidRPr="00C64227" w:rsidRDefault="00000000">
            <w:pPr>
              <w:spacing w:before="40" w:after="40" w:line="240" w:lineRule="auto"/>
              <w:rPr>
                <w:lang w:val="es-CR"/>
              </w:rPr>
            </w:pPr>
            <w:r w:rsidRPr="00C64227">
              <w:rPr>
                <w:sz w:val="22"/>
                <w:lang w:val="es-CR"/>
              </w:rPr>
              <w:t>Controlar el costo de marketing digital vs. el valor de vida del usuario (LTV)</w:t>
            </w:r>
          </w:p>
        </w:tc>
        <w:tc>
          <w:tcPr>
            <w:tcW w:w="1984" w:type="dxa"/>
          </w:tcPr>
          <w:p w14:paraId="3F9E9416" w14:textId="77777777" w:rsidR="0095121B" w:rsidRDefault="00000000">
            <w:pPr>
              <w:spacing w:before="40" w:after="40" w:line="240" w:lineRule="auto"/>
            </w:pPr>
            <w:r>
              <w:rPr>
                <w:sz w:val="22"/>
              </w:rPr>
              <w:t>CAC vs LTV</w:t>
            </w:r>
          </w:p>
        </w:tc>
        <w:tc>
          <w:tcPr>
            <w:tcW w:w="1881" w:type="dxa"/>
          </w:tcPr>
          <w:p w14:paraId="41A3F2AC" w14:textId="77777777" w:rsidR="0095121B" w:rsidRDefault="00000000">
            <w:pPr>
              <w:spacing w:before="40" w:after="40" w:line="240" w:lineRule="auto"/>
            </w:pPr>
            <w:r>
              <w:rPr>
                <w:sz w:val="22"/>
              </w:rPr>
              <w:t>LTV / CAC &gt; 3x</w:t>
            </w:r>
          </w:p>
        </w:tc>
      </w:tr>
      <w:tr w:rsidR="0095121B" w14:paraId="360B8046" w14:textId="77777777" w:rsidTr="002B20B6">
        <w:tc>
          <w:tcPr>
            <w:tcW w:w="2340" w:type="dxa"/>
          </w:tcPr>
          <w:p w14:paraId="56893536" w14:textId="77777777" w:rsidR="0095121B" w:rsidRDefault="00000000">
            <w:pPr>
              <w:spacing w:before="40" w:after="40" w:line="240" w:lineRule="auto"/>
            </w:pPr>
            <w:r>
              <w:rPr>
                <w:sz w:val="22"/>
              </w:rPr>
              <w:t xml:space="preserve">Engagement con </w:t>
            </w:r>
            <w:proofErr w:type="spellStart"/>
            <w:r>
              <w:rPr>
                <w:sz w:val="22"/>
              </w:rPr>
              <w:t>el</w:t>
            </w:r>
            <w:proofErr w:type="spellEnd"/>
            <w:r>
              <w:rPr>
                <w:sz w:val="22"/>
              </w:rPr>
              <w:t xml:space="preserve"> marketplace</w:t>
            </w:r>
          </w:p>
        </w:tc>
        <w:tc>
          <w:tcPr>
            <w:tcW w:w="3155" w:type="dxa"/>
          </w:tcPr>
          <w:p w14:paraId="68CB2CAF" w14:textId="77777777" w:rsidR="0095121B" w:rsidRPr="00C64227" w:rsidRDefault="00000000">
            <w:pPr>
              <w:spacing w:before="40" w:after="40" w:line="240" w:lineRule="auto"/>
              <w:rPr>
                <w:lang w:val="es-CR"/>
              </w:rPr>
            </w:pPr>
            <w:r w:rsidRPr="00C64227">
              <w:rPr>
                <w:sz w:val="22"/>
                <w:lang w:val="es-CR"/>
              </w:rPr>
              <w:t xml:space="preserve">Medir el uso del </w:t>
            </w:r>
            <w:proofErr w:type="spellStart"/>
            <w:r w:rsidRPr="00C64227">
              <w:rPr>
                <w:sz w:val="22"/>
                <w:lang w:val="es-CR"/>
              </w:rPr>
              <w:t>marketplace</w:t>
            </w:r>
            <w:proofErr w:type="spellEnd"/>
            <w:r w:rsidRPr="00C64227">
              <w:rPr>
                <w:sz w:val="22"/>
                <w:lang w:val="es-CR"/>
              </w:rPr>
              <w:t xml:space="preserve"> como indicador de retención social</w:t>
            </w:r>
          </w:p>
        </w:tc>
        <w:tc>
          <w:tcPr>
            <w:tcW w:w="1984" w:type="dxa"/>
          </w:tcPr>
          <w:p w14:paraId="557E2E22" w14:textId="77777777" w:rsidR="0095121B" w:rsidRDefault="00000000">
            <w:pPr>
              <w:spacing w:before="40" w:after="40" w:line="240" w:lineRule="auto"/>
            </w:pPr>
            <w:r>
              <w:rPr>
                <w:sz w:val="22"/>
              </w:rPr>
              <w:t>Trades/</w:t>
            </w:r>
            <w:proofErr w:type="spellStart"/>
            <w:r>
              <w:rPr>
                <w:sz w:val="22"/>
              </w:rPr>
              <w:t>usuario</w:t>
            </w:r>
            <w:proofErr w:type="spellEnd"/>
            <w:r>
              <w:rPr>
                <w:sz w:val="22"/>
              </w:rPr>
              <w:t>/</w:t>
            </w:r>
            <w:proofErr w:type="spellStart"/>
            <w:r>
              <w:rPr>
                <w:sz w:val="22"/>
              </w:rPr>
              <w:t>mes</w:t>
            </w:r>
            <w:proofErr w:type="spellEnd"/>
          </w:p>
        </w:tc>
        <w:tc>
          <w:tcPr>
            <w:tcW w:w="1881" w:type="dxa"/>
          </w:tcPr>
          <w:p w14:paraId="64BCB227" w14:textId="77777777" w:rsidR="0095121B" w:rsidRDefault="00000000">
            <w:pPr>
              <w:spacing w:before="40" w:after="40" w:line="240" w:lineRule="auto"/>
            </w:pPr>
            <w:r>
              <w:rPr>
                <w:sz w:val="22"/>
              </w:rPr>
              <w:t>&gt; 5 trades/usuario activo/mes</w:t>
            </w:r>
          </w:p>
        </w:tc>
      </w:tr>
      <w:tr w:rsidR="0095121B" w14:paraId="186A8378" w14:textId="77777777" w:rsidTr="002B20B6">
        <w:tc>
          <w:tcPr>
            <w:tcW w:w="2340" w:type="dxa"/>
          </w:tcPr>
          <w:p w14:paraId="7244CBCD" w14:textId="77777777" w:rsidR="0095121B" w:rsidRDefault="00000000">
            <w:pPr>
              <w:spacing w:before="40" w:after="40" w:line="240" w:lineRule="auto"/>
            </w:pPr>
            <w:r>
              <w:rPr>
                <w:sz w:val="22"/>
              </w:rPr>
              <w:t>Tiempo de sesión promedio</w:t>
            </w:r>
          </w:p>
        </w:tc>
        <w:tc>
          <w:tcPr>
            <w:tcW w:w="3155" w:type="dxa"/>
          </w:tcPr>
          <w:p w14:paraId="544B7786" w14:textId="77777777" w:rsidR="0095121B" w:rsidRPr="00C64227" w:rsidRDefault="00000000">
            <w:pPr>
              <w:spacing w:before="40" w:after="40" w:line="240" w:lineRule="auto"/>
              <w:rPr>
                <w:lang w:val="es-CR"/>
              </w:rPr>
            </w:pPr>
            <w:r w:rsidRPr="00C64227">
              <w:rPr>
                <w:sz w:val="22"/>
                <w:lang w:val="es-CR"/>
              </w:rPr>
              <w:t>Medir el tiempo que los usuarios pasan en la plataforma</w:t>
            </w:r>
          </w:p>
        </w:tc>
        <w:tc>
          <w:tcPr>
            <w:tcW w:w="1984" w:type="dxa"/>
          </w:tcPr>
          <w:p w14:paraId="6E3539DA" w14:textId="77777777" w:rsidR="0095121B" w:rsidRDefault="00000000">
            <w:pPr>
              <w:spacing w:before="40" w:after="40" w:line="240" w:lineRule="auto"/>
            </w:pPr>
            <w:r>
              <w:rPr>
                <w:sz w:val="22"/>
              </w:rPr>
              <w:t>Avg. session duration</w:t>
            </w:r>
          </w:p>
        </w:tc>
        <w:tc>
          <w:tcPr>
            <w:tcW w:w="1881" w:type="dxa"/>
          </w:tcPr>
          <w:p w14:paraId="0AF948CC" w14:textId="77777777" w:rsidR="0095121B" w:rsidRDefault="00000000">
            <w:pPr>
              <w:spacing w:before="40" w:after="40" w:line="240" w:lineRule="auto"/>
            </w:pPr>
            <w:r>
              <w:rPr>
                <w:sz w:val="22"/>
              </w:rPr>
              <w:t>&gt; 8 minutos/sesión</w:t>
            </w:r>
          </w:p>
        </w:tc>
      </w:tr>
      <w:tr w:rsidR="0095121B" w14:paraId="46F5E18D" w14:textId="77777777" w:rsidTr="002B20B6">
        <w:tc>
          <w:tcPr>
            <w:tcW w:w="2340" w:type="dxa"/>
          </w:tcPr>
          <w:p w14:paraId="49423F67" w14:textId="77777777" w:rsidR="0095121B" w:rsidRPr="00C64227" w:rsidRDefault="00000000">
            <w:pPr>
              <w:spacing w:before="40" w:after="40" w:line="240" w:lineRule="auto"/>
              <w:rPr>
                <w:lang w:val="es-CR"/>
              </w:rPr>
            </w:pPr>
            <w:r w:rsidRPr="00C64227">
              <w:rPr>
                <w:sz w:val="22"/>
                <w:lang w:val="es-CR"/>
              </w:rPr>
              <w:t>Tasa de completitud del álbum</w:t>
            </w:r>
          </w:p>
        </w:tc>
        <w:tc>
          <w:tcPr>
            <w:tcW w:w="3155" w:type="dxa"/>
          </w:tcPr>
          <w:p w14:paraId="0D871DB9" w14:textId="77777777" w:rsidR="0095121B" w:rsidRPr="00C64227" w:rsidRDefault="00000000">
            <w:pPr>
              <w:spacing w:before="40" w:after="40" w:line="240" w:lineRule="auto"/>
              <w:rPr>
                <w:lang w:val="es-CR"/>
              </w:rPr>
            </w:pPr>
            <w:r w:rsidRPr="00C64227">
              <w:rPr>
                <w:sz w:val="22"/>
                <w:lang w:val="es-CR"/>
              </w:rPr>
              <w:t>Usuarios que superan el 50% del álbum tienen mayor retención y conversión</w:t>
            </w:r>
          </w:p>
        </w:tc>
        <w:tc>
          <w:tcPr>
            <w:tcW w:w="1984" w:type="dxa"/>
          </w:tcPr>
          <w:p w14:paraId="138C0ABE" w14:textId="77777777" w:rsidR="0095121B" w:rsidRDefault="00000000">
            <w:pPr>
              <w:spacing w:before="40" w:after="40" w:line="240" w:lineRule="auto"/>
            </w:pPr>
            <w:r>
              <w:rPr>
                <w:sz w:val="22"/>
              </w:rPr>
              <w:t xml:space="preserve">% </w:t>
            </w:r>
            <w:proofErr w:type="spellStart"/>
            <w:r>
              <w:rPr>
                <w:sz w:val="22"/>
              </w:rPr>
              <w:t>usuarios</w:t>
            </w:r>
            <w:proofErr w:type="spellEnd"/>
            <w:r>
              <w:rPr>
                <w:sz w:val="22"/>
              </w:rPr>
              <w:t xml:space="preserve"> con &gt; 50% del álbum</w:t>
            </w:r>
          </w:p>
        </w:tc>
        <w:tc>
          <w:tcPr>
            <w:tcW w:w="1881" w:type="dxa"/>
          </w:tcPr>
          <w:p w14:paraId="7E84C7E7" w14:textId="77777777" w:rsidR="0095121B" w:rsidRDefault="00000000">
            <w:pPr>
              <w:spacing w:before="40" w:after="40" w:line="240" w:lineRule="auto"/>
            </w:pPr>
            <w:r>
              <w:rPr>
                <w:sz w:val="22"/>
              </w:rPr>
              <w:t>&gt; 25% de usuarios activos</w:t>
            </w:r>
          </w:p>
        </w:tc>
      </w:tr>
      <w:tr w:rsidR="0095121B" w14:paraId="7532D3E3" w14:textId="77777777" w:rsidTr="002B20B6">
        <w:tc>
          <w:tcPr>
            <w:tcW w:w="2340" w:type="dxa"/>
          </w:tcPr>
          <w:p w14:paraId="61DAC925" w14:textId="77777777" w:rsidR="0095121B" w:rsidRDefault="00000000">
            <w:pPr>
              <w:spacing w:before="40" w:after="40" w:line="240" w:lineRule="auto"/>
            </w:pPr>
            <w:r>
              <w:rPr>
                <w:sz w:val="22"/>
              </w:rPr>
              <w:lastRenderedPageBreak/>
              <w:t>Costos de infraestructura</w:t>
            </w:r>
          </w:p>
        </w:tc>
        <w:tc>
          <w:tcPr>
            <w:tcW w:w="3155" w:type="dxa"/>
          </w:tcPr>
          <w:p w14:paraId="21637200" w14:textId="77777777" w:rsidR="0095121B" w:rsidRPr="00C64227" w:rsidRDefault="00000000">
            <w:pPr>
              <w:spacing w:before="40" w:after="40" w:line="240" w:lineRule="auto"/>
              <w:rPr>
                <w:lang w:val="es-CR"/>
              </w:rPr>
            </w:pPr>
            <w:r w:rsidRPr="00C64227">
              <w:rPr>
                <w:sz w:val="22"/>
                <w:lang w:val="es-CR"/>
              </w:rPr>
              <w:t xml:space="preserve">Controlar el costo de </w:t>
            </w:r>
            <w:proofErr w:type="spellStart"/>
            <w:r w:rsidRPr="00C64227">
              <w:rPr>
                <w:sz w:val="22"/>
                <w:lang w:val="es-CR"/>
              </w:rPr>
              <w:t>Supabase</w:t>
            </w:r>
            <w:proofErr w:type="spellEnd"/>
            <w:r w:rsidRPr="00C64227">
              <w:rPr>
                <w:sz w:val="22"/>
                <w:lang w:val="es-CR"/>
              </w:rPr>
              <w:t xml:space="preserve">, </w:t>
            </w:r>
            <w:proofErr w:type="spellStart"/>
            <w:r w:rsidRPr="00C64227">
              <w:rPr>
                <w:sz w:val="22"/>
                <w:lang w:val="es-CR"/>
              </w:rPr>
              <w:t>Vercel</w:t>
            </w:r>
            <w:proofErr w:type="spellEnd"/>
            <w:r w:rsidRPr="00C64227">
              <w:rPr>
                <w:sz w:val="22"/>
                <w:lang w:val="es-CR"/>
              </w:rPr>
              <w:t xml:space="preserve"> y CDN a medida que escala el tráfico</w:t>
            </w:r>
          </w:p>
        </w:tc>
        <w:tc>
          <w:tcPr>
            <w:tcW w:w="1984" w:type="dxa"/>
          </w:tcPr>
          <w:p w14:paraId="7F193081" w14:textId="77777777" w:rsidR="0095121B" w:rsidRDefault="00000000">
            <w:pPr>
              <w:spacing w:before="40" w:after="40" w:line="240" w:lineRule="auto"/>
            </w:pPr>
            <w:r>
              <w:rPr>
                <w:sz w:val="22"/>
              </w:rPr>
              <w:t xml:space="preserve">Costo </w:t>
            </w:r>
            <w:proofErr w:type="spellStart"/>
            <w:r>
              <w:rPr>
                <w:sz w:val="22"/>
              </w:rPr>
              <w:t>por</w:t>
            </w:r>
            <w:proofErr w:type="spellEnd"/>
            <w:r>
              <w:rPr>
                <w:sz w:val="22"/>
              </w:rPr>
              <w:t xml:space="preserve"> MAU </w:t>
            </w:r>
            <w:proofErr w:type="spellStart"/>
            <w:r>
              <w:rPr>
                <w:sz w:val="22"/>
              </w:rPr>
              <w:t>activo</w:t>
            </w:r>
            <w:proofErr w:type="spellEnd"/>
          </w:p>
        </w:tc>
        <w:tc>
          <w:tcPr>
            <w:tcW w:w="1881" w:type="dxa"/>
          </w:tcPr>
          <w:p w14:paraId="0466C226" w14:textId="77777777" w:rsidR="0095121B" w:rsidRDefault="00000000">
            <w:pPr>
              <w:spacing w:before="40" w:after="40" w:line="240" w:lineRule="auto"/>
            </w:pPr>
            <w:r>
              <w:rPr>
                <w:sz w:val="22"/>
              </w:rPr>
              <w:t>&lt; $0.10/MAU</w:t>
            </w:r>
          </w:p>
        </w:tc>
      </w:tr>
      <w:tr w:rsidR="0095121B" w14:paraId="4E443107" w14:textId="77777777" w:rsidTr="002B20B6">
        <w:tc>
          <w:tcPr>
            <w:tcW w:w="2340" w:type="dxa"/>
          </w:tcPr>
          <w:p w14:paraId="39F7B27D" w14:textId="77777777" w:rsidR="0095121B" w:rsidRDefault="00000000">
            <w:pPr>
              <w:spacing w:before="40" w:after="40" w:line="240" w:lineRule="auto"/>
            </w:pPr>
            <w:r>
              <w:rPr>
                <w:sz w:val="22"/>
              </w:rPr>
              <w:t>NPS (Net Promoter Score)</w:t>
            </w:r>
          </w:p>
        </w:tc>
        <w:tc>
          <w:tcPr>
            <w:tcW w:w="3155" w:type="dxa"/>
          </w:tcPr>
          <w:p w14:paraId="6E87252C" w14:textId="77777777" w:rsidR="0095121B" w:rsidRPr="00C64227" w:rsidRDefault="00000000">
            <w:pPr>
              <w:spacing w:before="40" w:after="40" w:line="240" w:lineRule="auto"/>
              <w:rPr>
                <w:lang w:val="es-CR"/>
              </w:rPr>
            </w:pPr>
            <w:r w:rsidRPr="00C64227">
              <w:rPr>
                <w:sz w:val="22"/>
                <w:lang w:val="es-CR"/>
              </w:rPr>
              <w:t>Medir la satisfacción y disposición a recomendar la plataforma</w:t>
            </w:r>
          </w:p>
        </w:tc>
        <w:tc>
          <w:tcPr>
            <w:tcW w:w="1984" w:type="dxa"/>
          </w:tcPr>
          <w:p w14:paraId="51A9F8ED" w14:textId="77777777" w:rsidR="0095121B" w:rsidRDefault="00000000">
            <w:pPr>
              <w:spacing w:before="40" w:after="40" w:line="240" w:lineRule="auto"/>
            </w:pPr>
            <w:r>
              <w:rPr>
                <w:sz w:val="22"/>
              </w:rPr>
              <w:t>NPS score</w:t>
            </w:r>
          </w:p>
        </w:tc>
        <w:tc>
          <w:tcPr>
            <w:tcW w:w="1881" w:type="dxa"/>
          </w:tcPr>
          <w:p w14:paraId="00BF8454" w14:textId="77777777" w:rsidR="0095121B" w:rsidRDefault="00000000">
            <w:pPr>
              <w:spacing w:before="40" w:after="40" w:line="240" w:lineRule="auto"/>
            </w:pPr>
            <w:r>
              <w:rPr>
                <w:sz w:val="22"/>
              </w:rPr>
              <w:t>&gt; 50</w:t>
            </w:r>
          </w:p>
        </w:tc>
      </w:tr>
    </w:tbl>
    <w:p w14:paraId="2919C152" w14:textId="77777777" w:rsidR="0095121B" w:rsidRDefault="0095121B"/>
    <w:p w14:paraId="5C1A3BAE" w14:textId="77777777" w:rsidR="0095121B" w:rsidRDefault="00000000">
      <w:r>
        <w:rPr>
          <w:b/>
        </w:rPr>
        <w:t>Análisis FODA</w:t>
      </w:r>
    </w:p>
    <w:p w14:paraId="75707AB1" w14:textId="77777777" w:rsidR="0095121B" w:rsidRDefault="00000000">
      <w:r>
        <w:rPr>
          <w:b/>
          <w:i/>
        </w:rPr>
        <w:t>Fortalezas (Internas)</w:t>
      </w:r>
    </w:p>
    <w:tbl>
      <w:tblPr>
        <w:tblStyle w:val="TableGrid"/>
        <w:tblW w:w="9889" w:type="dxa"/>
        <w:tblLook w:val="04A0" w:firstRow="1" w:lastRow="0" w:firstColumn="1" w:lastColumn="0" w:noHBand="0" w:noVBand="1"/>
      </w:tblPr>
      <w:tblGrid>
        <w:gridCol w:w="642"/>
        <w:gridCol w:w="4711"/>
        <w:gridCol w:w="4536"/>
      </w:tblGrid>
      <w:tr w:rsidR="0095121B" w14:paraId="7B7A0FFD" w14:textId="77777777" w:rsidTr="002B20B6">
        <w:tc>
          <w:tcPr>
            <w:tcW w:w="642" w:type="dxa"/>
          </w:tcPr>
          <w:p w14:paraId="771FDB7F" w14:textId="77777777" w:rsidR="0095121B" w:rsidRDefault="00000000">
            <w:pPr>
              <w:spacing w:before="40" w:after="40" w:line="240" w:lineRule="auto"/>
            </w:pPr>
            <w:r>
              <w:rPr>
                <w:b/>
                <w:sz w:val="22"/>
              </w:rPr>
              <w:t>#</w:t>
            </w:r>
          </w:p>
        </w:tc>
        <w:tc>
          <w:tcPr>
            <w:tcW w:w="4711" w:type="dxa"/>
          </w:tcPr>
          <w:p w14:paraId="1C349971" w14:textId="77777777" w:rsidR="0095121B" w:rsidRDefault="00000000">
            <w:pPr>
              <w:spacing w:before="40" w:after="40" w:line="240" w:lineRule="auto"/>
            </w:pPr>
            <w:r>
              <w:rPr>
                <w:b/>
                <w:sz w:val="22"/>
              </w:rPr>
              <w:t>Fortaleza</w:t>
            </w:r>
          </w:p>
        </w:tc>
        <w:tc>
          <w:tcPr>
            <w:tcW w:w="4536" w:type="dxa"/>
          </w:tcPr>
          <w:p w14:paraId="28EF32BC" w14:textId="77777777" w:rsidR="0095121B" w:rsidRDefault="00000000">
            <w:pPr>
              <w:spacing w:before="40" w:after="40" w:line="240" w:lineRule="auto"/>
            </w:pPr>
            <w:r>
              <w:rPr>
                <w:b/>
                <w:sz w:val="22"/>
              </w:rPr>
              <w:t>Impacto</w:t>
            </w:r>
          </w:p>
        </w:tc>
      </w:tr>
      <w:tr w:rsidR="0095121B" w:rsidRPr="00C64227" w14:paraId="491130DD" w14:textId="77777777" w:rsidTr="002B20B6">
        <w:tc>
          <w:tcPr>
            <w:tcW w:w="642" w:type="dxa"/>
          </w:tcPr>
          <w:p w14:paraId="14C457DF" w14:textId="77777777" w:rsidR="0095121B" w:rsidRDefault="00000000">
            <w:pPr>
              <w:spacing w:before="40" w:after="40" w:line="240" w:lineRule="auto"/>
            </w:pPr>
            <w:r>
              <w:rPr>
                <w:sz w:val="22"/>
              </w:rPr>
              <w:t>F-1</w:t>
            </w:r>
          </w:p>
        </w:tc>
        <w:tc>
          <w:tcPr>
            <w:tcW w:w="4711" w:type="dxa"/>
          </w:tcPr>
          <w:p w14:paraId="4B6BBC56" w14:textId="77777777" w:rsidR="0095121B" w:rsidRPr="00C64227" w:rsidRDefault="00000000">
            <w:pPr>
              <w:spacing w:before="40" w:after="40" w:line="240" w:lineRule="auto"/>
              <w:rPr>
                <w:lang w:val="es-CR"/>
              </w:rPr>
            </w:pPr>
            <w:r w:rsidRPr="00C64227">
              <w:rPr>
                <w:sz w:val="22"/>
                <w:lang w:val="es-CR"/>
              </w:rPr>
              <w:t xml:space="preserve">Stack tecnológico moderno y escalable: Next.js 15, </w:t>
            </w:r>
            <w:proofErr w:type="spellStart"/>
            <w:r w:rsidRPr="00C64227">
              <w:rPr>
                <w:sz w:val="22"/>
                <w:lang w:val="es-CR"/>
              </w:rPr>
              <w:t>Supabase</w:t>
            </w:r>
            <w:proofErr w:type="spellEnd"/>
            <w:r w:rsidRPr="00C64227">
              <w:rPr>
                <w:sz w:val="22"/>
                <w:lang w:val="es-CR"/>
              </w:rPr>
              <w:t xml:space="preserve">, </w:t>
            </w:r>
            <w:proofErr w:type="spellStart"/>
            <w:r w:rsidRPr="00C64227">
              <w:rPr>
                <w:sz w:val="22"/>
                <w:lang w:val="es-CR"/>
              </w:rPr>
              <w:t>Vercel</w:t>
            </w:r>
            <w:proofErr w:type="spellEnd"/>
          </w:p>
        </w:tc>
        <w:tc>
          <w:tcPr>
            <w:tcW w:w="4536" w:type="dxa"/>
          </w:tcPr>
          <w:p w14:paraId="7F24FD2A" w14:textId="77777777" w:rsidR="0095121B" w:rsidRPr="00C64227" w:rsidRDefault="00000000">
            <w:pPr>
              <w:spacing w:before="40" w:after="40" w:line="240" w:lineRule="auto"/>
              <w:rPr>
                <w:lang w:val="es-CR"/>
              </w:rPr>
            </w:pPr>
            <w:r w:rsidRPr="00C64227">
              <w:rPr>
                <w:sz w:val="22"/>
                <w:lang w:val="es-CR"/>
              </w:rPr>
              <w:t>Alto — reducción de tiempo de desarrollo y costos de infraestructura</w:t>
            </w:r>
          </w:p>
        </w:tc>
      </w:tr>
      <w:tr w:rsidR="0095121B" w:rsidRPr="00C64227" w14:paraId="525F8B86" w14:textId="77777777" w:rsidTr="002B20B6">
        <w:tc>
          <w:tcPr>
            <w:tcW w:w="642" w:type="dxa"/>
          </w:tcPr>
          <w:p w14:paraId="338C6AD3" w14:textId="77777777" w:rsidR="0095121B" w:rsidRDefault="00000000">
            <w:pPr>
              <w:spacing w:before="40" w:after="40" w:line="240" w:lineRule="auto"/>
            </w:pPr>
            <w:r>
              <w:rPr>
                <w:sz w:val="22"/>
              </w:rPr>
              <w:t>F-2</w:t>
            </w:r>
          </w:p>
        </w:tc>
        <w:tc>
          <w:tcPr>
            <w:tcW w:w="4711" w:type="dxa"/>
          </w:tcPr>
          <w:p w14:paraId="2CEAE0A5" w14:textId="77777777" w:rsidR="0095121B" w:rsidRPr="00C64227" w:rsidRDefault="00000000">
            <w:pPr>
              <w:spacing w:before="40" w:after="40" w:line="240" w:lineRule="auto"/>
              <w:rPr>
                <w:lang w:val="es-CR"/>
              </w:rPr>
            </w:pPr>
            <w:r w:rsidRPr="00C64227">
              <w:rPr>
                <w:sz w:val="22"/>
                <w:lang w:val="es-CR"/>
              </w:rPr>
              <w:t xml:space="preserve">Sin costo para el usuario en la fase MVP (modelo </w:t>
            </w:r>
            <w:proofErr w:type="spellStart"/>
            <w:r w:rsidRPr="00C64227">
              <w:rPr>
                <w:sz w:val="22"/>
                <w:lang w:val="es-CR"/>
              </w:rPr>
              <w:t>freemium</w:t>
            </w:r>
            <w:proofErr w:type="spellEnd"/>
            <w:r w:rsidRPr="00C64227">
              <w:rPr>
                <w:sz w:val="22"/>
                <w:lang w:val="es-CR"/>
              </w:rPr>
              <w:t xml:space="preserve"> digital)</w:t>
            </w:r>
          </w:p>
        </w:tc>
        <w:tc>
          <w:tcPr>
            <w:tcW w:w="4536" w:type="dxa"/>
          </w:tcPr>
          <w:p w14:paraId="49B8D210" w14:textId="77777777" w:rsidR="0095121B" w:rsidRPr="00C64227" w:rsidRDefault="00000000">
            <w:pPr>
              <w:spacing w:before="40" w:after="40" w:line="240" w:lineRule="auto"/>
              <w:rPr>
                <w:lang w:val="es-CR"/>
              </w:rPr>
            </w:pPr>
            <w:r w:rsidRPr="00C64227">
              <w:rPr>
                <w:sz w:val="22"/>
                <w:lang w:val="es-CR"/>
              </w:rPr>
              <w:t>Alto — elimina barrera de entrada para nuevos usuarios</w:t>
            </w:r>
          </w:p>
        </w:tc>
      </w:tr>
      <w:tr w:rsidR="0095121B" w:rsidRPr="00C64227" w14:paraId="26CAE944" w14:textId="77777777" w:rsidTr="002B20B6">
        <w:tc>
          <w:tcPr>
            <w:tcW w:w="642" w:type="dxa"/>
          </w:tcPr>
          <w:p w14:paraId="36787A1C" w14:textId="77777777" w:rsidR="0095121B" w:rsidRDefault="00000000">
            <w:pPr>
              <w:spacing w:before="40" w:after="40" w:line="240" w:lineRule="auto"/>
            </w:pPr>
            <w:r>
              <w:rPr>
                <w:sz w:val="22"/>
              </w:rPr>
              <w:t>F-3</w:t>
            </w:r>
          </w:p>
        </w:tc>
        <w:tc>
          <w:tcPr>
            <w:tcW w:w="4711" w:type="dxa"/>
          </w:tcPr>
          <w:p w14:paraId="46F14343" w14:textId="77777777" w:rsidR="0095121B" w:rsidRPr="00C64227" w:rsidRDefault="00000000">
            <w:pPr>
              <w:spacing w:before="40" w:after="40" w:line="240" w:lineRule="auto"/>
              <w:rPr>
                <w:lang w:val="es-CR"/>
              </w:rPr>
            </w:pPr>
            <w:r w:rsidRPr="00C64227">
              <w:rPr>
                <w:sz w:val="22"/>
                <w:lang w:val="es-CR"/>
              </w:rPr>
              <w:t>Acceso desde cualquier dispositivo con navegador sin instalación</w:t>
            </w:r>
          </w:p>
        </w:tc>
        <w:tc>
          <w:tcPr>
            <w:tcW w:w="4536" w:type="dxa"/>
          </w:tcPr>
          <w:p w14:paraId="30AE38EF" w14:textId="77777777" w:rsidR="0095121B" w:rsidRPr="00C64227" w:rsidRDefault="00000000">
            <w:pPr>
              <w:spacing w:before="40" w:after="40" w:line="240" w:lineRule="auto"/>
              <w:rPr>
                <w:lang w:val="es-CR"/>
              </w:rPr>
            </w:pPr>
            <w:r w:rsidRPr="00C64227">
              <w:rPr>
                <w:sz w:val="22"/>
                <w:lang w:val="es-CR"/>
              </w:rPr>
              <w:t>Alto — mayor alcance que aplicaciones nativas</w:t>
            </w:r>
          </w:p>
        </w:tc>
      </w:tr>
      <w:tr w:rsidR="0095121B" w:rsidRPr="00C64227" w14:paraId="4D66AF79" w14:textId="77777777" w:rsidTr="002B20B6">
        <w:tc>
          <w:tcPr>
            <w:tcW w:w="642" w:type="dxa"/>
          </w:tcPr>
          <w:p w14:paraId="51639145" w14:textId="77777777" w:rsidR="0095121B" w:rsidRDefault="00000000">
            <w:pPr>
              <w:spacing w:before="40" w:after="40" w:line="240" w:lineRule="auto"/>
            </w:pPr>
            <w:r>
              <w:rPr>
                <w:sz w:val="22"/>
              </w:rPr>
              <w:t>F-4</w:t>
            </w:r>
          </w:p>
        </w:tc>
        <w:tc>
          <w:tcPr>
            <w:tcW w:w="4711" w:type="dxa"/>
          </w:tcPr>
          <w:p w14:paraId="73C8ED6A" w14:textId="77777777" w:rsidR="0095121B" w:rsidRPr="00C64227" w:rsidRDefault="00000000">
            <w:pPr>
              <w:spacing w:before="40" w:after="40" w:line="240" w:lineRule="auto"/>
              <w:rPr>
                <w:lang w:val="es-CR"/>
              </w:rPr>
            </w:pPr>
            <w:r w:rsidRPr="00C64227">
              <w:rPr>
                <w:sz w:val="22"/>
                <w:lang w:val="es-CR"/>
              </w:rPr>
              <w:t>Arquitectura limpia (</w:t>
            </w:r>
            <w:proofErr w:type="spellStart"/>
            <w:r w:rsidRPr="00C64227">
              <w:rPr>
                <w:sz w:val="22"/>
                <w:lang w:val="es-CR"/>
              </w:rPr>
              <w:t>Clean</w:t>
            </w:r>
            <w:proofErr w:type="spellEnd"/>
            <w:r w:rsidRPr="00C64227">
              <w:rPr>
                <w:sz w:val="22"/>
                <w:lang w:val="es-CR"/>
              </w:rPr>
              <w:t xml:space="preserve"> </w:t>
            </w:r>
            <w:proofErr w:type="spellStart"/>
            <w:r w:rsidRPr="00C64227">
              <w:rPr>
                <w:sz w:val="22"/>
                <w:lang w:val="es-CR"/>
              </w:rPr>
              <w:t>Architecture</w:t>
            </w:r>
            <w:proofErr w:type="spellEnd"/>
            <w:r w:rsidRPr="00C64227">
              <w:rPr>
                <w:sz w:val="22"/>
                <w:lang w:val="es-CR"/>
              </w:rPr>
              <w:t>) que facilita mantenimiento y escalabilidad</w:t>
            </w:r>
          </w:p>
        </w:tc>
        <w:tc>
          <w:tcPr>
            <w:tcW w:w="4536" w:type="dxa"/>
          </w:tcPr>
          <w:p w14:paraId="7E48E42E" w14:textId="77777777" w:rsidR="0095121B" w:rsidRPr="00C64227" w:rsidRDefault="00000000">
            <w:pPr>
              <w:spacing w:before="40" w:after="40" w:line="240" w:lineRule="auto"/>
              <w:rPr>
                <w:lang w:val="es-CR"/>
              </w:rPr>
            </w:pPr>
            <w:r w:rsidRPr="00C64227">
              <w:rPr>
                <w:sz w:val="22"/>
                <w:lang w:val="es-CR"/>
              </w:rPr>
              <w:t>Medio — reducción de deuda técnica a largo plazo</w:t>
            </w:r>
          </w:p>
        </w:tc>
      </w:tr>
      <w:tr w:rsidR="0095121B" w:rsidRPr="00C64227" w14:paraId="67F9BB72" w14:textId="77777777" w:rsidTr="002B20B6">
        <w:tc>
          <w:tcPr>
            <w:tcW w:w="642" w:type="dxa"/>
          </w:tcPr>
          <w:p w14:paraId="77668B0C" w14:textId="77777777" w:rsidR="0095121B" w:rsidRDefault="00000000">
            <w:pPr>
              <w:spacing w:before="40" w:after="40" w:line="240" w:lineRule="auto"/>
            </w:pPr>
            <w:r>
              <w:rPr>
                <w:sz w:val="22"/>
              </w:rPr>
              <w:t>F-5</w:t>
            </w:r>
          </w:p>
        </w:tc>
        <w:tc>
          <w:tcPr>
            <w:tcW w:w="4711" w:type="dxa"/>
          </w:tcPr>
          <w:p w14:paraId="33F14040" w14:textId="77777777" w:rsidR="0095121B" w:rsidRPr="00C64227" w:rsidRDefault="00000000">
            <w:pPr>
              <w:spacing w:before="40" w:after="40" w:line="240" w:lineRule="auto"/>
              <w:rPr>
                <w:lang w:val="es-CR"/>
              </w:rPr>
            </w:pPr>
            <w:r w:rsidRPr="00C64227">
              <w:rPr>
                <w:sz w:val="22"/>
                <w:lang w:val="es-CR"/>
              </w:rPr>
              <w:t xml:space="preserve">CI/CD automatizado que reduce errores en </w:t>
            </w:r>
            <w:proofErr w:type="spellStart"/>
            <w:r w:rsidRPr="00C64227">
              <w:rPr>
                <w:sz w:val="22"/>
                <w:lang w:val="es-CR"/>
              </w:rPr>
              <w:t>deploys</w:t>
            </w:r>
            <w:proofErr w:type="spellEnd"/>
            <w:r w:rsidRPr="00C64227">
              <w:rPr>
                <w:sz w:val="22"/>
                <w:lang w:val="es-CR"/>
              </w:rPr>
              <w:t xml:space="preserve"> y acelera entregas</w:t>
            </w:r>
          </w:p>
        </w:tc>
        <w:tc>
          <w:tcPr>
            <w:tcW w:w="4536" w:type="dxa"/>
          </w:tcPr>
          <w:p w14:paraId="493A9883" w14:textId="77777777" w:rsidR="0095121B" w:rsidRPr="00C64227" w:rsidRDefault="00000000">
            <w:pPr>
              <w:spacing w:before="40" w:after="40" w:line="240" w:lineRule="auto"/>
              <w:rPr>
                <w:lang w:val="es-CR"/>
              </w:rPr>
            </w:pPr>
            <w:r w:rsidRPr="00C64227">
              <w:rPr>
                <w:sz w:val="22"/>
                <w:lang w:val="es-CR"/>
              </w:rPr>
              <w:t>Alto — entregas más frecuentes y confiables</w:t>
            </w:r>
          </w:p>
        </w:tc>
      </w:tr>
      <w:tr w:rsidR="0095121B" w:rsidRPr="00C64227" w14:paraId="345B1210" w14:textId="77777777" w:rsidTr="002B20B6">
        <w:tc>
          <w:tcPr>
            <w:tcW w:w="642" w:type="dxa"/>
          </w:tcPr>
          <w:p w14:paraId="7298E6CB" w14:textId="77777777" w:rsidR="0095121B" w:rsidRDefault="00000000">
            <w:pPr>
              <w:spacing w:before="40" w:after="40" w:line="240" w:lineRule="auto"/>
            </w:pPr>
            <w:r>
              <w:rPr>
                <w:sz w:val="22"/>
              </w:rPr>
              <w:t>F-6</w:t>
            </w:r>
          </w:p>
        </w:tc>
        <w:tc>
          <w:tcPr>
            <w:tcW w:w="4711" w:type="dxa"/>
          </w:tcPr>
          <w:p w14:paraId="6EDAE68A" w14:textId="77777777" w:rsidR="0095121B" w:rsidRPr="00C64227" w:rsidRDefault="00000000">
            <w:pPr>
              <w:spacing w:before="40" w:after="40" w:line="240" w:lineRule="auto"/>
              <w:rPr>
                <w:lang w:val="es-CR"/>
              </w:rPr>
            </w:pPr>
            <w:r w:rsidRPr="00C64227">
              <w:rPr>
                <w:sz w:val="22"/>
                <w:lang w:val="es-CR"/>
              </w:rPr>
              <w:t xml:space="preserve">Economía de monedas </w:t>
            </w:r>
            <w:proofErr w:type="spellStart"/>
            <w:r w:rsidRPr="00C64227">
              <w:rPr>
                <w:sz w:val="22"/>
                <w:lang w:val="es-CR"/>
              </w:rPr>
              <w:t>gamificada</w:t>
            </w:r>
            <w:proofErr w:type="spellEnd"/>
            <w:r w:rsidRPr="00C64227">
              <w:rPr>
                <w:sz w:val="22"/>
                <w:lang w:val="es-CR"/>
              </w:rPr>
              <w:t xml:space="preserve"> que genera </w:t>
            </w:r>
            <w:proofErr w:type="spellStart"/>
            <w:r w:rsidRPr="00C64227">
              <w:rPr>
                <w:sz w:val="22"/>
                <w:lang w:val="es-CR"/>
              </w:rPr>
              <w:t>engagement</w:t>
            </w:r>
            <w:proofErr w:type="spellEnd"/>
            <w:r w:rsidRPr="00C64227">
              <w:rPr>
                <w:sz w:val="22"/>
                <w:lang w:val="es-CR"/>
              </w:rPr>
              <w:t xml:space="preserve"> sin pagos reales</w:t>
            </w:r>
          </w:p>
        </w:tc>
        <w:tc>
          <w:tcPr>
            <w:tcW w:w="4536" w:type="dxa"/>
          </w:tcPr>
          <w:p w14:paraId="5ECB3271" w14:textId="77777777" w:rsidR="0095121B" w:rsidRPr="00C64227" w:rsidRDefault="00000000">
            <w:pPr>
              <w:spacing w:before="40" w:after="40" w:line="240" w:lineRule="auto"/>
              <w:rPr>
                <w:lang w:val="es-CR"/>
              </w:rPr>
            </w:pPr>
            <w:r w:rsidRPr="00C64227">
              <w:rPr>
                <w:sz w:val="22"/>
                <w:lang w:val="es-CR"/>
              </w:rPr>
              <w:t>Alto — retención de usuarios sin barrera económica</w:t>
            </w:r>
          </w:p>
        </w:tc>
      </w:tr>
    </w:tbl>
    <w:p w14:paraId="7517A867" w14:textId="77777777" w:rsidR="0095121B" w:rsidRPr="00C64227" w:rsidRDefault="0095121B">
      <w:pPr>
        <w:rPr>
          <w:lang w:val="es-CR"/>
        </w:rPr>
      </w:pPr>
    </w:p>
    <w:p w14:paraId="27A46E68" w14:textId="77777777" w:rsidR="0095121B" w:rsidRDefault="00000000">
      <w:proofErr w:type="spellStart"/>
      <w:r>
        <w:rPr>
          <w:b/>
          <w:i/>
        </w:rPr>
        <w:t>Debilidades</w:t>
      </w:r>
      <w:proofErr w:type="spellEnd"/>
      <w:r>
        <w:rPr>
          <w:b/>
          <w:i/>
        </w:rPr>
        <w:t xml:space="preserve"> (</w:t>
      </w:r>
      <w:proofErr w:type="spellStart"/>
      <w:r>
        <w:rPr>
          <w:b/>
          <w:i/>
        </w:rPr>
        <w:t>Internas</w:t>
      </w:r>
      <w:proofErr w:type="spellEnd"/>
      <w:r>
        <w:rPr>
          <w:b/>
          <w:i/>
        </w:rPr>
        <w:t>)</w:t>
      </w:r>
    </w:p>
    <w:tbl>
      <w:tblPr>
        <w:tblStyle w:val="TableGrid"/>
        <w:tblW w:w="0" w:type="auto"/>
        <w:tblLook w:val="04A0" w:firstRow="1" w:lastRow="0" w:firstColumn="1" w:lastColumn="0" w:noHBand="0" w:noVBand="1"/>
      </w:tblPr>
      <w:tblGrid>
        <w:gridCol w:w="675"/>
        <w:gridCol w:w="5565"/>
        <w:gridCol w:w="3120"/>
      </w:tblGrid>
      <w:tr w:rsidR="0095121B" w14:paraId="25D3761F" w14:textId="77777777" w:rsidTr="002B20B6">
        <w:tc>
          <w:tcPr>
            <w:tcW w:w="675" w:type="dxa"/>
          </w:tcPr>
          <w:p w14:paraId="6A2C5057" w14:textId="77777777" w:rsidR="0095121B" w:rsidRDefault="00000000">
            <w:pPr>
              <w:spacing w:before="40" w:after="40" w:line="240" w:lineRule="auto"/>
            </w:pPr>
            <w:r>
              <w:rPr>
                <w:b/>
                <w:sz w:val="22"/>
              </w:rPr>
              <w:t>#</w:t>
            </w:r>
          </w:p>
        </w:tc>
        <w:tc>
          <w:tcPr>
            <w:tcW w:w="5565" w:type="dxa"/>
          </w:tcPr>
          <w:p w14:paraId="4112FB2A" w14:textId="77777777" w:rsidR="0095121B" w:rsidRDefault="00000000">
            <w:pPr>
              <w:spacing w:before="40" w:after="40" w:line="240" w:lineRule="auto"/>
            </w:pPr>
            <w:r>
              <w:rPr>
                <w:b/>
                <w:sz w:val="22"/>
              </w:rPr>
              <w:t>Debilidad</w:t>
            </w:r>
          </w:p>
        </w:tc>
        <w:tc>
          <w:tcPr>
            <w:tcW w:w="3120" w:type="dxa"/>
          </w:tcPr>
          <w:p w14:paraId="103A40C5" w14:textId="77777777" w:rsidR="0095121B" w:rsidRDefault="00000000">
            <w:pPr>
              <w:spacing w:before="40" w:after="40" w:line="240" w:lineRule="auto"/>
            </w:pPr>
            <w:r>
              <w:rPr>
                <w:b/>
                <w:sz w:val="22"/>
              </w:rPr>
              <w:t>Impacto</w:t>
            </w:r>
          </w:p>
        </w:tc>
      </w:tr>
      <w:tr w:rsidR="0095121B" w:rsidRPr="00C64227" w14:paraId="440CBE4A" w14:textId="77777777" w:rsidTr="002B20B6">
        <w:tc>
          <w:tcPr>
            <w:tcW w:w="675" w:type="dxa"/>
          </w:tcPr>
          <w:p w14:paraId="3C6751B6" w14:textId="77777777" w:rsidR="0095121B" w:rsidRDefault="00000000">
            <w:pPr>
              <w:spacing w:before="40" w:after="40" w:line="240" w:lineRule="auto"/>
            </w:pPr>
            <w:r>
              <w:rPr>
                <w:sz w:val="22"/>
              </w:rPr>
              <w:t>D-1</w:t>
            </w:r>
          </w:p>
        </w:tc>
        <w:tc>
          <w:tcPr>
            <w:tcW w:w="5565" w:type="dxa"/>
          </w:tcPr>
          <w:p w14:paraId="62B693C6" w14:textId="77777777" w:rsidR="0095121B" w:rsidRPr="00C64227" w:rsidRDefault="00000000">
            <w:pPr>
              <w:spacing w:before="40" w:after="40" w:line="240" w:lineRule="auto"/>
              <w:rPr>
                <w:lang w:val="es-CR"/>
              </w:rPr>
            </w:pPr>
            <w:r w:rsidRPr="00C64227">
              <w:rPr>
                <w:sz w:val="22"/>
                <w:lang w:val="es-CR"/>
              </w:rPr>
              <w:t>Equipo de solo 2 personas con capacidad de desarrollo limitada</w:t>
            </w:r>
          </w:p>
        </w:tc>
        <w:tc>
          <w:tcPr>
            <w:tcW w:w="3120" w:type="dxa"/>
          </w:tcPr>
          <w:p w14:paraId="114FF8E9" w14:textId="77777777" w:rsidR="0095121B" w:rsidRPr="00C64227" w:rsidRDefault="00000000">
            <w:pPr>
              <w:spacing w:before="40" w:after="40" w:line="240" w:lineRule="auto"/>
              <w:rPr>
                <w:lang w:val="es-CR"/>
              </w:rPr>
            </w:pPr>
            <w:r w:rsidRPr="00C64227">
              <w:rPr>
                <w:sz w:val="22"/>
                <w:lang w:val="es-CR"/>
              </w:rPr>
              <w:t>Alto — velocidad de desarrollo reducida</w:t>
            </w:r>
          </w:p>
        </w:tc>
      </w:tr>
      <w:tr w:rsidR="0095121B" w:rsidRPr="00C64227" w14:paraId="59D72A3A" w14:textId="77777777" w:rsidTr="002B20B6">
        <w:tc>
          <w:tcPr>
            <w:tcW w:w="675" w:type="dxa"/>
          </w:tcPr>
          <w:p w14:paraId="37ECE6D6" w14:textId="77777777" w:rsidR="0095121B" w:rsidRDefault="00000000">
            <w:pPr>
              <w:spacing w:before="40" w:after="40" w:line="240" w:lineRule="auto"/>
            </w:pPr>
            <w:r>
              <w:rPr>
                <w:sz w:val="22"/>
              </w:rPr>
              <w:t>D-2</w:t>
            </w:r>
          </w:p>
        </w:tc>
        <w:tc>
          <w:tcPr>
            <w:tcW w:w="5565" w:type="dxa"/>
          </w:tcPr>
          <w:p w14:paraId="1660844C" w14:textId="77777777" w:rsidR="0095121B" w:rsidRPr="00C64227" w:rsidRDefault="00000000">
            <w:pPr>
              <w:spacing w:before="40" w:after="40" w:line="240" w:lineRule="auto"/>
              <w:rPr>
                <w:lang w:val="es-CR"/>
              </w:rPr>
            </w:pPr>
            <w:r w:rsidRPr="00C64227">
              <w:rPr>
                <w:sz w:val="22"/>
                <w:lang w:val="es-CR"/>
              </w:rPr>
              <w:t>Proyecto académico sin presupuesto real de marketing o infraestructura premium</w:t>
            </w:r>
          </w:p>
        </w:tc>
        <w:tc>
          <w:tcPr>
            <w:tcW w:w="3120" w:type="dxa"/>
          </w:tcPr>
          <w:p w14:paraId="0FC0284F" w14:textId="77777777" w:rsidR="0095121B" w:rsidRPr="00C64227" w:rsidRDefault="00000000">
            <w:pPr>
              <w:spacing w:before="40" w:after="40" w:line="240" w:lineRule="auto"/>
              <w:rPr>
                <w:lang w:val="es-CR"/>
              </w:rPr>
            </w:pPr>
            <w:r w:rsidRPr="00C64227">
              <w:rPr>
                <w:sz w:val="22"/>
                <w:lang w:val="es-CR"/>
              </w:rPr>
              <w:t>Medio — limita el alcance del MVP</w:t>
            </w:r>
          </w:p>
        </w:tc>
      </w:tr>
      <w:tr w:rsidR="0095121B" w:rsidRPr="00C64227" w14:paraId="65084DE2" w14:textId="77777777" w:rsidTr="002B20B6">
        <w:tc>
          <w:tcPr>
            <w:tcW w:w="675" w:type="dxa"/>
          </w:tcPr>
          <w:p w14:paraId="2E7BD082" w14:textId="77777777" w:rsidR="0095121B" w:rsidRDefault="00000000">
            <w:pPr>
              <w:spacing w:before="40" w:after="40" w:line="240" w:lineRule="auto"/>
            </w:pPr>
            <w:r>
              <w:rPr>
                <w:sz w:val="22"/>
              </w:rPr>
              <w:t>D-3</w:t>
            </w:r>
          </w:p>
        </w:tc>
        <w:tc>
          <w:tcPr>
            <w:tcW w:w="5565" w:type="dxa"/>
          </w:tcPr>
          <w:p w14:paraId="5EFAD21B" w14:textId="77777777" w:rsidR="0095121B" w:rsidRPr="00C64227" w:rsidRDefault="00000000">
            <w:pPr>
              <w:spacing w:before="40" w:after="40" w:line="240" w:lineRule="auto"/>
              <w:rPr>
                <w:lang w:val="es-CR"/>
              </w:rPr>
            </w:pPr>
            <w:r w:rsidRPr="00C64227">
              <w:rPr>
                <w:sz w:val="22"/>
                <w:lang w:val="es-CR"/>
              </w:rPr>
              <w:t>Sin licencia oficial FIFA: datos son de uso académico/referencial</w:t>
            </w:r>
          </w:p>
        </w:tc>
        <w:tc>
          <w:tcPr>
            <w:tcW w:w="3120" w:type="dxa"/>
          </w:tcPr>
          <w:p w14:paraId="575B4F91" w14:textId="77777777" w:rsidR="0095121B" w:rsidRPr="00C64227" w:rsidRDefault="00000000">
            <w:pPr>
              <w:spacing w:before="40" w:after="40" w:line="240" w:lineRule="auto"/>
              <w:rPr>
                <w:lang w:val="es-CR"/>
              </w:rPr>
            </w:pPr>
            <w:r w:rsidRPr="00C64227">
              <w:rPr>
                <w:sz w:val="22"/>
                <w:lang w:val="es-CR"/>
              </w:rPr>
              <w:t>Alto — riesgo legal en fase comercial</w:t>
            </w:r>
          </w:p>
        </w:tc>
      </w:tr>
      <w:tr w:rsidR="0095121B" w:rsidRPr="00C64227" w14:paraId="36C44FD4" w14:textId="77777777" w:rsidTr="002B20B6">
        <w:tc>
          <w:tcPr>
            <w:tcW w:w="675" w:type="dxa"/>
          </w:tcPr>
          <w:p w14:paraId="0AA0B9A3" w14:textId="77777777" w:rsidR="0095121B" w:rsidRDefault="00000000">
            <w:pPr>
              <w:spacing w:before="40" w:after="40" w:line="240" w:lineRule="auto"/>
            </w:pPr>
            <w:r>
              <w:rPr>
                <w:sz w:val="22"/>
              </w:rPr>
              <w:t>D-4</w:t>
            </w:r>
          </w:p>
        </w:tc>
        <w:tc>
          <w:tcPr>
            <w:tcW w:w="5565" w:type="dxa"/>
          </w:tcPr>
          <w:p w14:paraId="52FE5038" w14:textId="77777777" w:rsidR="0095121B" w:rsidRPr="00C64227" w:rsidRDefault="00000000">
            <w:pPr>
              <w:spacing w:before="40" w:after="40" w:line="240" w:lineRule="auto"/>
              <w:rPr>
                <w:lang w:val="es-CR"/>
              </w:rPr>
            </w:pPr>
            <w:r w:rsidRPr="00C64227">
              <w:rPr>
                <w:sz w:val="22"/>
                <w:lang w:val="es-CR"/>
              </w:rPr>
              <w:t>Sin mecanismo de monetización real en el MVP</w:t>
            </w:r>
          </w:p>
        </w:tc>
        <w:tc>
          <w:tcPr>
            <w:tcW w:w="3120" w:type="dxa"/>
          </w:tcPr>
          <w:p w14:paraId="0158626B" w14:textId="77777777" w:rsidR="0095121B" w:rsidRPr="00C64227" w:rsidRDefault="00000000">
            <w:pPr>
              <w:spacing w:before="40" w:after="40" w:line="240" w:lineRule="auto"/>
              <w:rPr>
                <w:lang w:val="es-CR"/>
              </w:rPr>
            </w:pPr>
            <w:r w:rsidRPr="00C64227">
              <w:rPr>
                <w:sz w:val="22"/>
                <w:lang w:val="es-CR"/>
              </w:rPr>
              <w:t>Medio — sin validación del modelo de ingresos en esta fase</w:t>
            </w:r>
          </w:p>
        </w:tc>
      </w:tr>
      <w:tr w:rsidR="0095121B" w:rsidRPr="00C64227" w14:paraId="4C68B4AD" w14:textId="77777777" w:rsidTr="002B20B6">
        <w:tc>
          <w:tcPr>
            <w:tcW w:w="675" w:type="dxa"/>
          </w:tcPr>
          <w:p w14:paraId="24375142" w14:textId="77777777" w:rsidR="0095121B" w:rsidRDefault="00000000">
            <w:pPr>
              <w:spacing w:before="40" w:after="40" w:line="240" w:lineRule="auto"/>
            </w:pPr>
            <w:r>
              <w:rPr>
                <w:sz w:val="22"/>
              </w:rPr>
              <w:t>D-5</w:t>
            </w:r>
          </w:p>
        </w:tc>
        <w:tc>
          <w:tcPr>
            <w:tcW w:w="5565" w:type="dxa"/>
          </w:tcPr>
          <w:p w14:paraId="79351CBA" w14:textId="77777777" w:rsidR="0095121B" w:rsidRPr="00C64227" w:rsidRDefault="00000000">
            <w:pPr>
              <w:spacing w:before="40" w:after="40" w:line="240" w:lineRule="auto"/>
              <w:rPr>
                <w:lang w:val="es-CR"/>
              </w:rPr>
            </w:pPr>
            <w:r w:rsidRPr="00C64227">
              <w:rPr>
                <w:sz w:val="22"/>
                <w:lang w:val="es-CR"/>
              </w:rPr>
              <w:t xml:space="preserve">Dependencia de plan gratuito de </w:t>
            </w:r>
            <w:proofErr w:type="spellStart"/>
            <w:r w:rsidRPr="00C64227">
              <w:rPr>
                <w:sz w:val="22"/>
                <w:lang w:val="es-CR"/>
              </w:rPr>
              <w:t>Supabase</w:t>
            </w:r>
            <w:proofErr w:type="spellEnd"/>
            <w:r w:rsidRPr="00C64227">
              <w:rPr>
                <w:sz w:val="22"/>
                <w:lang w:val="es-CR"/>
              </w:rPr>
              <w:t xml:space="preserve"> (500 MB DB, 50k MAU)</w:t>
            </w:r>
          </w:p>
        </w:tc>
        <w:tc>
          <w:tcPr>
            <w:tcW w:w="3120" w:type="dxa"/>
          </w:tcPr>
          <w:p w14:paraId="059BFDEA" w14:textId="77777777" w:rsidR="0095121B" w:rsidRPr="00C64227" w:rsidRDefault="00000000">
            <w:pPr>
              <w:spacing w:before="40" w:after="40" w:line="240" w:lineRule="auto"/>
              <w:rPr>
                <w:lang w:val="es-CR"/>
              </w:rPr>
            </w:pPr>
            <w:r w:rsidRPr="00C64227">
              <w:rPr>
                <w:sz w:val="22"/>
                <w:lang w:val="es-CR"/>
              </w:rPr>
              <w:t>Medio — limitación de escala en caso de viralización</w:t>
            </w:r>
          </w:p>
        </w:tc>
      </w:tr>
    </w:tbl>
    <w:p w14:paraId="67E8334D" w14:textId="77777777" w:rsidR="0095121B" w:rsidRPr="00C64227" w:rsidRDefault="0095121B">
      <w:pPr>
        <w:rPr>
          <w:lang w:val="es-CR"/>
        </w:rPr>
      </w:pPr>
    </w:p>
    <w:p w14:paraId="520504BC" w14:textId="77777777" w:rsidR="0095121B" w:rsidRPr="00C64227" w:rsidRDefault="0095121B">
      <w:pPr>
        <w:rPr>
          <w:lang w:val="es-CR"/>
        </w:rPr>
      </w:pPr>
    </w:p>
    <w:p w14:paraId="2593927D" w14:textId="77777777" w:rsidR="0095121B" w:rsidRDefault="00000000">
      <w:proofErr w:type="spellStart"/>
      <w:r>
        <w:rPr>
          <w:b/>
          <w:i/>
        </w:rPr>
        <w:lastRenderedPageBreak/>
        <w:t>Oportunidades</w:t>
      </w:r>
      <w:proofErr w:type="spellEnd"/>
      <w:r>
        <w:rPr>
          <w:b/>
          <w:i/>
        </w:rPr>
        <w:t xml:space="preserve"> (</w:t>
      </w:r>
      <w:proofErr w:type="spellStart"/>
      <w:r>
        <w:rPr>
          <w:b/>
          <w:i/>
        </w:rPr>
        <w:t>Externas</w:t>
      </w:r>
      <w:proofErr w:type="spellEnd"/>
      <w:r>
        <w:rPr>
          <w:b/>
          <w:i/>
        </w:rPr>
        <w:t>)</w:t>
      </w:r>
    </w:p>
    <w:tbl>
      <w:tblPr>
        <w:tblStyle w:val="TableGrid"/>
        <w:tblW w:w="0" w:type="auto"/>
        <w:tblLook w:val="04A0" w:firstRow="1" w:lastRow="0" w:firstColumn="1" w:lastColumn="0" w:noHBand="0" w:noVBand="1"/>
      </w:tblPr>
      <w:tblGrid>
        <w:gridCol w:w="817"/>
        <w:gridCol w:w="5812"/>
        <w:gridCol w:w="2835"/>
      </w:tblGrid>
      <w:tr w:rsidR="0095121B" w14:paraId="2BF08532" w14:textId="77777777" w:rsidTr="002B20B6">
        <w:tc>
          <w:tcPr>
            <w:tcW w:w="817" w:type="dxa"/>
          </w:tcPr>
          <w:p w14:paraId="2967985C" w14:textId="77777777" w:rsidR="0095121B" w:rsidRDefault="00000000">
            <w:pPr>
              <w:spacing w:before="40" w:after="40" w:line="240" w:lineRule="auto"/>
            </w:pPr>
            <w:r>
              <w:rPr>
                <w:b/>
                <w:sz w:val="22"/>
              </w:rPr>
              <w:t>#</w:t>
            </w:r>
          </w:p>
        </w:tc>
        <w:tc>
          <w:tcPr>
            <w:tcW w:w="5812" w:type="dxa"/>
          </w:tcPr>
          <w:p w14:paraId="064CB7D3" w14:textId="77777777" w:rsidR="0095121B" w:rsidRDefault="00000000">
            <w:pPr>
              <w:spacing w:before="40" w:after="40" w:line="240" w:lineRule="auto"/>
            </w:pPr>
            <w:r>
              <w:rPr>
                <w:b/>
                <w:sz w:val="22"/>
              </w:rPr>
              <w:t>Oportunidad</w:t>
            </w:r>
          </w:p>
        </w:tc>
        <w:tc>
          <w:tcPr>
            <w:tcW w:w="2835" w:type="dxa"/>
          </w:tcPr>
          <w:p w14:paraId="4834C82F" w14:textId="77777777" w:rsidR="0095121B" w:rsidRDefault="00000000">
            <w:pPr>
              <w:spacing w:before="40" w:after="40" w:line="240" w:lineRule="auto"/>
            </w:pPr>
            <w:r>
              <w:rPr>
                <w:b/>
                <w:sz w:val="22"/>
              </w:rPr>
              <w:t>Potencial</w:t>
            </w:r>
          </w:p>
        </w:tc>
      </w:tr>
      <w:tr w:rsidR="0095121B" w:rsidRPr="00C64227" w14:paraId="1FF2D8BC" w14:textId="77777777" w:rsidTr="002B20B6">
        <w:tc>
          <w:tcPr>
            <w:tcW w:w="817" w:type="dxa"/>
          </w:tcPr>
          <w:p w14:paraId="4532AC00" w14:textId="77777777" w:rsidR="0095121B" w:rsidRDefault="00000000">
            <w:pPr>
              <w:spacing w:before="40" w:after="40" w:line="240" w:lineRule="auto"/>
            </w:pPr>
            <w:r>
              <w:rPr>
                <w:sz w:val="22"/>
              </w:rPr>
              <w:t>O-1</w:t>
            </w:r>
          </w:p>
        </w:tc>
        <w:tc>
          <w:tcPr>
            <w:tcW w:w="5812" w:type="dxa"/>
          </w:tcPr>
          <w:p w14:paraId="43FD57DD" w14:textId="77777777" w:rsidR="0095121B" w:rsidRPr="00C64227" w:rsidRDefault="00000000">
            <w:pPr>
              <w:spacing w:before="40" w:after="40" w:line="240" w:lineRule="auto"/>
              <w:rPr>
                <w:lang w:val="es-CR"/>
              </w:rPr>
            </w:pPr>
            <w:r w:rsidRPr="00C64227">
              <w:rPr>
                <w:sz w:val="22"/>
                <w:lang w:val="es-CR"/>
              </w:rPr>
              <w:t>FIFA 2026 genera el mayor interés mediático del año (5B+ espectadores proyectados)</w:t>
            </w:r>
          </w:p>
        </w:tc>
        <w:tc>
          <w:tcPr>
            <w:tcW w:w="2835" w:type="dxa"/>
          </w:tcPr>
          <w:p w14:paraId="69208749" w14:textId="77777777" w:rsidR="0095121B" w:rsidRPr="00C64227" w:rsidRDefault="00000000">
            <w:pPr>
              <w:spacing w:before="40" w:after="40" w:line="240" w:lineRule="auto"/>
              <w:rPr>
                <w:lang w:val="es-CR"/>
              </w:rPr>
            </w:pPr>
            <w:r w:rsidRPr="00C64227">
              <w:rPr>
                <w:sz w:val="22"/>
                <w:lang w:val="es-CR"/>
              </w:rPr>
              <w:t>Muy alto — ventana temporal de demanda masiva</w:t>
            </w:r>
          </w:p>
        </w:tc>
      </w:tr>
      <w:tr w:rsidR="0095121B" w:rsidRPr="00C64227" w14:paraId="0D325E6A" w14:textId="77777777" w:rsidTr="002B20B6">
        <w:tc>
          <w:tcPr>
            <w:tcW w:w="817" w:type="dxa"/>
          </w:tcPr>
          <w:p w14:paraId="42715646" w14:textId="77777777" w:rsidR="0095121B" w:rsidRDefault="00000000">
            <w:pPr>
              <w:spacing w:before="40" w:after="40" w:line="240" w:lineRule="auto"/>
            </w:pPr>
            <w:r>
              <w:rPr>
                <w:sz w:val="22"/>
              </w:rPr>
              <w:t>O-2</w:t>
            </w:r>
          </w:p>
        </w:tc>
        <w:tc>
          <w:tcPr>
            <w:tcW w:w="5812" w:type="dxa"/>
          </w:tcPr>
          <w:p w14:paraId="11079B31" w14:textId="77777777" w:rsidR="0095121B" w:rsidRPr="00C64227" w:rsidRDefault="00000000">
            <w:pPr>
              <w:spacing w:before="40" w:after="40" w:line="240" w:lineRule="auto"/>
              <w:rPr>
                <w:lang w:val="es-CR"/>
              </w:rPr>
            </w:pPr>
            <w:r w:rsidRPr="00C64227">
              <w:rPr>
                <w:sz w:val="22"/>
                <w:lang w:val="es-CR"/>
              </w:rPr>
              <w:t>Mercado de coleccionables digitales en crecimiento sostenido en América Latina</w:t>
            </w:r>
          </w:p>
        </w:tc>
        <w:tc>
          <w:tcPr>
            <w:tcW w:w="2835" w:type="dxa"/>
          </w:tcPr>
          <w:p w14:paraId="6BD95F85" w14:textId="77777777" w:rsidR="0095121B" w:rsidRPr="00C64227" w:rsidRDefault="00000000">
            <w:pPr>
              <w:spacing w:before="40" w:after="40" w:line="240" w:lineRule="auto"/>
              <w:rPr>
                <w:lang w:val="es-CR"/>
              </w:rPr>
            </w:pPr>
            <w:r w:rsidRPr="00C64227">
              <w:rPr>
                <w:sz w:val="22"/>
                <w:lang w:val="es-CR"/>
              </w:rPr>
              <w:t>Alto — mercado natural para el producto</w:t>
            </w:r>
          </w:p>
        </w:tc>
      </w:tr>
      <w:tr w:rsidR="0095121B" w:rsidRPr="00C64227" w14:paraId="0318F831" w14:textId="77777777" w:rsidTr="002B20B6">
        <w:tc>
          <w:tcPr>
            <w:tcW w:w="817" w:type="dxa"/>
          </w:tcPr>
          <w:p w14:paraId="605CCDF7" w14:textId="77777777" w:rsidR="0095121B" w:rsidRDefault="00000000">
            <w:pPr>
              <w:spacing w:before="40" w:after="40" w:line="240" w:lineRule="auto"/>
            </w:pPr>
            <w:r>
              <w:rPr>
                <w:sz w:val="22"/>
              </w:rPr>
              <w:t>O-3</w:t>
            </w:r>
          </w:p>
        </w:tc>
        <w:tc>
          <w:tcPr>
            <w:tcW w:w="5812" w:type="dxa"/>
          </w:tcPr>
          <w:p w14:paraId="6356652E" w14:textId="77777777" w:rsidR="0095121B" w:rsidRPr="00C64227" w:rsidRDefault="00000000">
            <w:pPr>
              <w:spacing w:before="40" w:after="40" w:line="240" w:lineRule="auto"/>
              <w:rPr>
                <w:lang w:val="es-CR"/>
              </w:rPr>
            </w:pPr>
            <w:r w:rsidRPr="00C64227">
              <w:rPr>
                <w:sz w:val="22"/>
                <w:lang w:val="es-CR"/>
              </w:rPr>
              <w:t>Creciente adopción de plataformas web por coleccionistas de fútbol latinoamericanos</w:t>
            </w:r>
          </w:p>
        </w:tc>
        <w:tc>
          <w:tcPr>
            <w:tcW w:w="2835" w:type="dxa"/>
          </w:tcPr>
          <w:p w14:paraId="0474777F" w14:textId="77777777" w:rsidR="0095121B" w:rsidRPr="00C64227" w:rsidRDefault="00000000">
            <w:pPr>
              <w:spacing w:before="40" w:after="40" w:line="240" w:lineRule="auto"/>
              <w:rPr>
                <w:lang w:val="es-CR"/>
              </w:rPr>
            </w:pPr>
            <w:r w:rsidRPr="00C64227">
              <w:rPr>
                <w:sz w:val="22"/>
                <w:lang w:val="es-CR"/>
              </w:rPr>
              <w:t>Alto — público objetivo receptivo a alternativas digitales</w:t>
            </w:r>
          </w:p>
        </w:tc>
      </w:tr>
      <w:tr w:rsidR="0095121B" w:rsidRPr="00C64227" w14:paraId="1BB5D2CB" w14:textId="77777777" w:rsidTr="002B20B6">
        <w:tc>
          <w:tcPr>
            <w:tcW w:w="817" w:type="dxa"/>
          </w:tcPr>
          <w:p w14:paraId="6FF613FD" w14:textId="77777777" w:rsidR="0095121B" w:rsidRDefault="00000000">
            <w:pPr>
              <w:spacing w:before="40" w:after="40" w:line="240" w:lineRule="auto"/>
            </w:pPr>
            <w:r>
              <w:rPr>
                <w:sz w:val="22"/>
              </w:rPr>
              <w:t>O-4</w:t>
            </w:r>
          </w:p>
        </w:tc>
        <w:tc>
          <w:tcPr>
            <w:tcW w:w="5812" w:type="dxa"/>
          </w:tcPr>
          <w:p w14:paraId="4E69C6D9" w14:textId="77777777" w:rsidR="0095121B" w:rsidRPr="00C64227" w:rsidRDefault="00000000">
            <w:pPr>
              <w:spacing w:before="40" w:after="40" w:line="240" w:lineRule="auto"/>
              <w:rPr>
                <w:lang w:val="es-CR"/>
              </w:rPr>
            </w:pPr>
            <w:r w:rsidRPr="00C64227">
              <w:rPr>
                <w:sz w:val="22"/>
                <w:lang w:val="es-CR"/>
              </w:rPr>
              <w:t>Potencial de gamificación avanzada (logros, ligas, torneos) en fases post-MVP</w:t>
            </w:r>
          </w:p>
        </w:tc>
        <w:tc>
          <w:tcPr>
            <w:tcW w:w="2835" w:type="dxa"/>
          </w:tcPr>
          <w:p w14:paraId="4AFE6001" w14:textId="77777777" w:rsidR="0095121B" w:rsidRPr="00C64227" w:rsidRDefault="00000000">
            <w:pPr>
              <w:spacing w:before="40" w:after="40" w:line="240" w:lineRule="auto"/>
              <w:rPr>
                <w:lang w:val="es-CR"/>
              </w:rPr>
            </w:pPr>
            <w:r w:rsidRPr="00C64227">
              <w:rPr>
                <w:sz w:val="22"/>
                <w:lang w:val="es-CR"/>
              </w:rPr>
              <w:t>Medio — diferenciación frente a competidores</w:t>
            </w:r>
          </w:p>
        </w:tc>
      </w:tr>
      <w:tr w:rsidR="0095121B" w:rsidRPr="00C64227" w14:paraId="4B0EAE1A" w14:textId="77777777" w:rsidTr="002B20B6">
        <w:tc>
          <w:tcPr>
            <w:tcW w:w="817" w:type="dxa"/>
          </w:tcPr>
          <w:p w14:paraId="296473B7" w14:textId="77777777" w:rsidR="0095121B" w:rsidRDefault="00000000">
            <w:pPr>
              <w:spacing w:before="40" w:after="40" w:line="240" w:lineRule="auto"/>
            </w:pPr>
            <w:r>
              <w:rPr>
                <w:sz w:val="22"/>
              </w:rPr>
              <w:t>O-5</w:t>
            </w:r>
          </w:p>
        </w:tc>
        <w:tc>
          <w:tcPr>
            <w:tcW w:w="5812" w:type="dxa"/>
          </w:tcPr>
          <w:p w14:paraId="0DB7EF47" w14:textId="77777777" w:rsidR="0095121B" w:rsidRPr="00C64227" w:rsidRDefault="00000000">
            <w:pPr>
              <w:spacing w:before="40" w:after="40" w:line="240" w:lineRule="auto"/>
              <w:rPr>
                <w:lang w:val="es-CR"/>
              </w:rPr>
            </w:pPr>
            <w:r w:rsidRPr="00C64227">
              <w:rPr>
                <w:sz w:val="22"/>
                <w:lang w:val="es-CR"/>
              </w:rPr>
              <w:t>Ventaja ecológica sobre álbumes físicos (sin papel, plástico ni distribución)</w:t>
            </w:r>
          </w:p>
        </w:tc>
        <w:tc>
          <w:tcPr>
            <w:tcW w:w="2835" w:type="dxa"/>
          </w:tcPr>
          <w:p w14:paraId="64632852" w14:textId="77777777" w:rsidR="0095121B" w:rsidRPr="00C64227" w:rsidRDefault="00000000">
            <w:pPr>
              <w:spacing w:before="40" w:after="40" w:line="240" w:lineRule="auto"/>
              <w:rPr>
                <w:lang w:val="es-CR"/>
              </w:rPr>
            </w:pPr>
            <w:r w:rsidRPr="00C64227">
              <w:rPr>
                <w:sz w:val="22"/>
                <w:lang w:val="es-CR"/>
              </w:rPr>
              <w:t>Medio — argumento de marketing de sostenibilidad</w:t>
            </w:r>
          </w:p>
        </w:tc>
      </w:tr>
    </w:tbl>
    <w:p w14:paraId="0D39ECE5" w14:textId="77777777" w:rsidR="0095121B" w:rsidRPr="00C64227" w:rsidRDefault="0095121B">
      <w:pPr>
        <w:rPr>
          <w:lang w:val="es-CR"/>
        </w:rPr>
      </w:pPr>
    </w:p>
    <w:p w14:paraId="0241D1AE" w14:textId="77777777" w:rsidR="0095121B" w:rsidRPr="00C64227" w:rsidRDefault="0095121B">
      <w:pPr>
        <w:rPr>
          <w:lang w:val="es-CR"/>
        </w:rPr>
      </w:pPr>
    </w:p>
    <w:p w14:paraId="3215B470" w14:textId="77777777" w:rsidR="0095121B" w:rsidRDefault="00000000">
      <w:proofErr w:type="spellStart"/>
      <w:r>
        <w:rPr>
          <w:b/>
          <w:i/>
        </w:rPr>
        <w:t>Amenazas</w:t>
      </w:r>
      <w:proofErr w:type="spellEnd"/>
      <w:r>
        <w:rPr>
          <w:b/>
          <w:i/>
        </w:rPr>
        <w:t xml:space="preserve"> (</w:t>
      </w:r>
      <w:proofErr w:type="spellStart"/>
      <w:r>
        <w:rPr>
          <w:b/>
          <w:i/>
        </w:rPr>
        <w:t>Externas</w:t>
      </w:r>
      <w:proofErr w:type="spellEnd"/>
      <w:r>
        <w:rPr>
          <w:b/>
          <w:i/>
        </w:rPr>
        <w:t>)</w:t>
      </w:r>
    </w:p>
    <w:tbl>
      <w:tblPr>
        <w:tblStyle w:val="TableGrid"/>
        <w:tblW w:w="0" w:type="auto"/>
        <w:tblLook w:val="04A0" w:firstRow="1" w:lastRow="0" w:firstColumn="1" w:lastColumn="0" w:noHBand="0" w:noVBand="1"/>
      </w:tblPr>
      <w:tblGrid>
        <w:gridCol w:w="817"/>
        <w:gridCol w:w="5423"/>
        <w:gridCol w:w="3120"/>
      </w:tblGrid>
      <w:tr w:rsidR="0095121B" w14:paraId="0E113796" w14:textId="77777777" w:rsidTr="002B20B6">
        <w:tc>
          <w:tcPr>
            <w:tcW w:w="817" w:type="dxa"/>
          </w:tcPr>
          <w:p w14:paraId="05B7F753" w14:textId="77777777" w:rsidR="0095121B" w:rsidRDefault="00000000">
            <w:pPr>
              <w:spacing w:before="40" w:after="40" w:line="240" w:lineRule="auto"/>
            </w:pPr>
            <w:r>
              <w:rPr>
                <w:b/>
                <w:sz w:val="22"/>
              </w:rPr>
              <w:t>#</w:t>
            </w:r>
          </w:p>
        </w:tc>
        <w:tc>
          <w:tcPr>
            <w:tcW w:w="5423" w:type="dxa"/>
          </w:tcPr>
          <w:p w14:paraId="7D97CBF8" w14:textId="77777777" w:rsidR="0095121B" w:rsidRDefault="00000000">
            <w:pPr>
              <w:spacing w:before="40" w:after="40" w:line="240" w:lineRule="auto"/>
            </w:pPr>
            <w:r>
              <w:rPr>
                <w:b/>
                <w:sz w:val="22"/>
              </w:rPr>
              <w:t>Amenaza</w:t>
            </w:r>
          </w:p>
        </w:tc>
        <w:tc>
          <w:tcPr>
            <w:tcW w:w="3120" w:type="dxa"/>
          </w:tcPr>
          <w:p w14:paraId="4378D85D" w14:textId="77777777" w:rsidR="0095121B" w:rsidRDefault="00000000">
            <w:pPr>
              <w:spacing w:before="40" w:after="40" w:line="240" w:lineRule="auto"/>
            </w:pPr>
            <w:r>
              <w:rPr>
                <w:b/>
                <w:sz w:val="22"/>
              </w:rPr>
              <w:t>Nivel de Riesgo</w:t>
            </w:r>
          </w:p>
        </w:tc>
      </w:tr>
      <w:tr w:rsidR="0095121B" w:rsidRPr="00C64227" w14:paraId="19A18708" w14:textId="77777777" w:rsidTr="002B20B6">
        <w:tc>
          <w:tcPr>
            <w:tcW w:w="817" w:type="dxa"/>
          </w:tcPr>
          <w:p w14:paraId="458E3A20" w14:textId="77777777" w:rsidR="0095121B" w:rsidRDefault="00000000">
            <w:pPr>
              <w:spacing w:before="40" w:after="40" w:line="240" w:lineRule="auto"/>
            </w:pPr>
            <w:r>
              <w:rPr>
                <w:sz w:val="22"/>
              </w:rPr>
              <w:t>A-1</w:t>
            </w:r>
          </w:p>
        </w:tc>
        <w:tc>
          <w:tcPr>
            <w:tcW w:w="5423" w:type="dxa"/>
          </w:tcPr>
          <w:p w14:paraId="7C58C626" w14:textId="77777777" w:rsidR="0095121B" w:rsidRPr="00C64227" w:rsidRDefault="00000000">
            <w:pPr>
              <w:spacing w:before="40" w:after="40" w:line="240" w:lineRule="auto"/>
              <w:rPr>
                <w:lang w:val="es-CR"/>
              </w:rPr>
            </w:pPr>
            <w:r w:rsidRPr="00C64227">
              <w:rPr>
                <w:sz w:val="22"/>
                <w:lang w:val="es-CR"/>
              </w:rPr>
              <w:t>Panini tiene licencia oficial FIFA y lanzó su plataforma digital "Panini Digital"</w:t>
            </w:r>
          </w:p>
        </w:tc>
        <w:tc>
          <w:tcPr>
            <w:tcW w:w="3120" w:type="dxa"/>
          </w:tcPr>
          <w:p w14:paraId="74B6888D" w14:textId="77777777" w:rsidR="0095121B" w:rsidRPr="00C64227" w:rsidRDefault="00000000">
            <w:pPr>
              <w:spacing w:before="40" w:after="40" w:line="240" w:lineRule="auto"/>
              <w:rPr>
                <w:lang w:val="es-CR"/>
              </w:rPr>
            </w:pPr>
            <w:r w:rsidRPr="00C64227">
              <w:rPr>
                <w:sz w:val="22"/>
                <w:lang w:val="es-CR"/>
              </w:rPr>
              <w:t>Alto — competidor directo con marca y licencia establecidas</w:t>
            </w:r>
          </w:p>
        </w:tc>
      </w:tr>
      <w:tr w:rsidR="0095121B" w:rsidRPr="00C64227" w14:paraId="56D1C014" w14:textId="77777777" w:rsidTr="002B20B6">
        <w:tc>
          <w:tcPr>
            <w:tcW w:w="817" w:type="dxa"/>
          </w:tcPr>
          <w:p w14:paraId="64C5F07B" w14:textId="77777777" w:rsidR="0095121B" w:rsidRDefault="00000000">
            <w:pPr>
              <w:spacing w:before="40" w:after="40" w:line="240" w:lineRule="auto"/>
            </w:pPr>
            <w:r>
              <w:rPr>
                <w:sz w:val="22"/>
              </w:rPr>
              <w:t>A-2</w:t>
            </w:r>
          </w:p>
        </w:tc>
        <w:tc>
          <w:tcPr>
            <w:tcW w:w="5423" w:type="dxa"/>
          </w:tcPr>
          <w:p w14:paraId="18A78FD4" w14:textId="77777777" w:rsidR="0095121B" w:rsidRPr="00C64227" w:rsidRDefault="00000000">
            <w:pPr>
              <w:spacing w:before="40" w:after="40" w:line="240" w:lineRule="auto"/>
              <w:rPr>
                <w:lang w:val="es-CR"/>
              </w:rPr>
            </w:pPr>
            <w:r w:rsidRPr="00C64227">
              <w:rPr>
                <w:sz w:val="22"/>
                <w:lang w:val="es-CR"/>
              </w:rPr>
              <w:t>Plataformas como Sorare dominan el espacio de coleccionables digitales premium</w:t>
            </w:r>
          </w:p>
        </w:tc>
        <w:tc>
          <w:tcPr>
            <w:tcW w:w="3120" w:type="dxa"/>
          </w:tcPr>
          <w:p w14:paraId="6F457621" w14:textId="77777777" w:rsidR="0095121B" w:rsidRPr="00C64227" w:rsidRDefault="00000000">
            <w:pPr>
              <w:spacing w:before="40" w:after="40" w:line="240" w:lineRule="auto"/>
              <w:rPr>
                <w:lang w:val="es-CR"/>
              </w:rPr>
            </w:pPr>
            <w:r w:rsidRPr="00C64227">
              <w:rPr>
                <w:sz w:val="22"/>
                <w:lang w:val="es-CR"/>
              </w:rPr>
              <w:t>Medio — mercado de nicho diferente (NFT vs. álbum tradicional)</w:t>
            </w:r>
          </w:p>
        </w:tc>
      </w:tr>
      <w:tr w:rsidR="0095121B" w:rsidRPr="00C64227" w14:paraId="11EE1D5F" w14:textId="77777777" w:rsidTr="002B20B6">
        <w:tc>
          <w:tcPr>
            <w:tcW w:w="817" w:type="dxa"/>
          </w:tcPr>
          <w:p w14:paraId="47C2B547" w14:textId="77777777" w:rsidR="0095121B" w:rsidRDefault="00000000">
            <w:pPr>
              <w:spacing w:before="40" w:after="40" w:line="240" w:lineRule="auto"/>
            </w:pPr>
            <w:r>
              <w:rPr>
                <w:sz w:val="22"/>
              </w:rPr>
              <w:t>A-3</w:t>
            </w:r>
          </w:p>
        </w:tc>
        <w:tc>
          <w:tcPr>
            <w:tcW w:w="5423" w:type="dxa"/>
          </w:tcPr>
          <w:p w14:paraId="13B141DB" w14:textId="77777777" w:rsidR="0095121B" w:rsidRPr="00C64227" w:rsidRDefault="00000000">
            <w:pPr>
              <w:spacing w:before="40" w:after="40" w:line="240" w:lineRule="auto"/>
              <w:rPr>
                <w:lang w:val="es-CR"/>
              </w:rPr>
            </w:pPr>
            <w:r w:rsidRPr="00C64227">
              <w:rPr>
                <w:sz w:val="22"/>
                <w:lang w:val="es-CR"/>
              </w:rPr>
              <w:t>Posibles acciones legales de FIFA sobre uso del nombre, datos o imágenes de jugadores</w:t>
            </w:r>
          </w:p>
        </w:tc>
        <w:tc>
          <w:tcPr>
            <w:tcW w:w="3120" w:type="dxa"/>
          </w:tcPr>
          <w:p w14:paraId="123838F7" w14:textId="77777777" w:rsidR="0095121B" w:rsidRPr="00C64227" w:rsidRDefault="00000000">
            <w:pPr>
              <w:spacing w:before="40" w:after="40" w:line="240" w:lineRule="auto"/>
              <w:rPr>
                <w:lang w:val="es-CR"/>
              </w:rPr>
            </w:pPr>
            <w:r w:rsidRPr="00C64227">
              <w:rPr>
                <w:sz w:val="22"/>
                <w:lang w:val="es-CR"/>
              </w:rPr>
              <w:t>Alto — riesgo legal real en fase comercial</w:t>
            </w:r>
          </w:p>
        </w:tc>
      </w:tr>
      <w:tr w:rsidR="0095121B" w:rsidRPr="00C64227" w14:paraId="69B1CC86" w14:textId="77777777" w:rsidTr="002B20B6">
        <w:tc>
          <w:tcPr>
            <w:tcW w:w="817" w:type="dxa"/>
          </w:tcPr>
          <w:p w14:paraId="76E97D7B" w14:textId="77777777" w:rsidR="0095121B" w:rsidRDefault="00000000">
            <w:pPr>
              <w:spacing w:before="40" w:after="40" w:line="240" w:lineRule="auto"/>
            </w:pPr>
            <w:r>
              <w:rPr>
                <w:sz w:val="22"/>
              </w:rPr>
              <w:t>A-4</w:t>
            </w:r>
          </w:p>
        </w:tc>
        <w:tc>
          <w:tcPr>
            <w:tcW w:w="5423" w:type="dxa"/>
          </w:tcPr>
          <w:p w14:paraId="767FCBD2" w14:textId="77777777" w:rsidR="0095121B" w:rsidRPr="00C64227" w:rsidRDefault="00000000">
            <w:pPr>
              <w:spacing w:before="40" w:after="40" w:line="240" w:lineRule="auto"/>
              <w:rPr>
                <w:lang w:val="es-CR"/>
              </w:rPr>
            </w:pPr>
            <w:r w:rsidRPr="00C64227">
              <w:rPr>
                <w:sz w:val="22"/>
                <w:lang w:val="es-CR"/>
              </w:rPr>
              <w:t xml:space="preserve">Cambios en precios o términos de </w:t>
            </w:r>
            <w:proofErr w:type="spellStart"/>
            <w:r w:rsidRPr="00C64227">
              <w:rPr>
                <w:sz w:val="22"/>
                <w:lang w:val="es-CR"/>
              </w:rPr>
              <w:t>Supabase</w:t>
            </w:r>
            <w:proofErr w:type="spellEnd"/>
            <w:r w:rsidRPr="00C64227">
              <w:rPr>
                <w:sz w:val="22"/>
                <w:lang w:val="es-CR"/>
              </w:rPr>
              <w:t xml:space="preserve"> o </w:t>
            </w:r>
            <w:proofErr w:type="spellStart"/>
            <w:r w:rsidRPr="00C64227">
              <w:rPr>
                <w:sz w:val="22"/>
                <w:lang w:val="es-CR"/>
              </w:rPr>
              <w:t>Vercel</w:t>
            </w:r>
            <w:proofErr w:type="spellEnd"/>
            <w:r w:rsidRPr="00C64227">
              <w:rPr>
                <w:sz w:val="22"/>
                <w:lang w:val="es-CR"/>
              </w:rPr>
              <w:t xml:space="preserve"> que encarezcan la operación</w:t>
            </w:r>
          </w:p>
        </w:tc>
        <w:tc>
          <w:tcPr>
            <w:tcW w:w="3120" w:type="dxa"/>
          </w:tcPr>
          <w:p w14:paraId="1FBB261C" w14:textId="77777777" w:rsidR="0095121B" w:rsidRPr="00C64227" w:rsidRDefault="00000000">
            <w:pPr>
              <w:spacing w:before="40" w:after="40" w:line="240" w:lineRule="auto"/>
              <w:rPr>
                <w:lang w:val="es-CR"/>
              </w:rPr>
            </w:pPr>
            <w:r w:rsidRPr="00C64227">
              <w:rPr>
                <w:sz w:val="22"/>
                <w:lang w:val="es-CR"/>
              </w:rPr>
              <w:t>Medio — dependencia de proveedores externos</w:t>
            </w:r>
          </w:p>
        </w:tc>
      </w:tr>
    </w:tbl>
    <w:p w14:paraId="65000E0A" w14:textId="77777777" w:rsidR="0095121B" w:rsidRPr="00C64227" w:rsidRDefault="0095121B">
      <w:pPr>
        <w:rPr>
          <w:lang w:val="es-CR"/>
        </w:rPr>
      </w:pPr>
    </w:p>
    <w:p w14:paraId="4E277BE9" w14:textId="77777777" w:rsidR="0095121B" w:rsidRPr="00C64227" w:rsidRDefault="00000000">
      <w:pPr>
        <w:rPr>
          <w:lang w:val="es-CR"/>
        </w:rPr>
      </w:pPr>
      <w:r w:rsidRPr="00C64227">
        <w:rPr>
          <w:b/>
          <w:lang w:val="es-CR"/>
        </w:rPr>
        <w:t>Análisis PESTEL</w:t>
      </w:r>
    </w:p>
    <w:p w14:paraId="5BC97129" w14:textId="77777777" w:rsidR="0095121B" w:rsidRPr="00C64227" w:rsidRDefault="00000000">
      <w:pPr>
        <w:rPr>
          <w:lang w:val="es-CR"/>
        </w:rPr>
      </w:pPr>
      <w:r w:rsidRPr="00C64227">
        <w:rPr>
          <w:i/>
          <w:lang w:val="es-CR"/>
        </w:rPr>
        <w:t xml:space="preserve">Tabla 5. Análisis PESTEL del entorno de </w:t>
      </w:r>
      <w:proofErr w:type="spellStart"/>
      <w:r w:rsidRPr="00C64227">
        <w:rPr>
          <w:i/>
          <w:lang w:val="es-CR"/>
        </w:rPr>
        <w:t>StickerHub</w:t>
      </w:r>
      <w:proofErr w:type="spellEnd"/>
      <w:r w:rsidRPr="00C64227">
        <w:rPr>
          <w:i/>
          <w:lang w:val="es-CR"/>
        </w:rPr>
        <w:t>.</w:t>
      </w:r>
    </w:p>
    <w:tbl>
      <w:tblPr>
        <w:tblStyle w:val="TableGrid"/>
        <w:tblW w:w="0" w:type="auto"/>
        <w:tblLook w:val="04A0" w:firstRow="1" w:lastRow="0" w:firstColumn="1" w:lastColumn="0" w:noHBand="0" w:noVBand="1"/>
      </w:tblPr>
      <w:tblGrid>
        <w:gridCol w:w="1316"/>
        <w:gridCol w:w="1911"/>
        <w:gridCol w:w="3867"/>
        <w:gridCol w:w="2340"/>
      </w:tblGrid>
      <w:tr w:rsidR="0095121B" w14:paraId="7D90D4B3" w14:textId="77777777" w:rsidTr="002B20B6">
        <w:tc>
          <w:tcPr>
            <w:tcW w:w="1316" w:type="dxa"/>
          </w:tcPr>
          <w:p w14:paraId="5A0711BA" w14:textId="77777777" w:rsidR="0095121B" w:rsidRDefault="00000000">
            <w:pPr>
              <w:spacing w:before="40" w:after="40" w:line="240" w:lineRule="auto"/>
            </w:pPr>
            <w:proofErr w:type="spellStart"/>
            <w:r>
              <w:rPr>
                <w:b/>
                <w:sz w:val="22"/>
              </w:rPr>
              <w:t>Dimensión</w:t>
            </w:r>
            <w:proofErr w:type="spellEnd"/>
          </w:p>
        </w:tc>
        <w:tc>
          <w:tcPr>
            <w:tcW w:w="1911" w:type="dxa"/>
          </w:tcPr>
          <w:p w14:paraId="5C3FF29F" w14:textId="77777777" w:rsidR="0095121B" w:rsidRDefault="00000000">
            <w:pPr>
              <w:spacing w:before="40" w:after="40" w:line="240" w:lineRule="auto"/>
            </w:pPr>
            <w:r>
              <w:rPr>
                <w:b/>
                <w:sz w:val="22"/>
              </w:rPr>
              <w:t>Factor</w:t>
            </w:r>
          </w:p>
        </w:tc>
        <w:tc>
          <w:tcPr>
            <w:tcW w:w="3867" w:type="dxa"/>
          </w:tcPr>
          <w:p w14:paraId="1C4BA6BD" w14:textId="77777777" w:rsidR="0095121B" w:rsidRDefault="00000000">
            <w:pPr>
              <w:spacing w:before="40" w:after="40" w:line="240" w:lineRule="auto"/>
            </w:pPr>
            <w:r>
              <w:rPr>
                <w:b/>
                <w:sz w:val="22"/>
              </w:rPr>
              <w:t>Descripción</w:t>
            </w:r>
          </w:p>
        </w:tc>
        <w:tc>
          <w:tcPr>
            <w:tcW w:w="2340" w:type="dxa"/>
          </w:tcPr>
          <w:p w14:paraId="1D48667F" w14:textId="77777777" w:rsidR="0095121B" w:rsidRDefault="00000000">
            <w:pPr>
              <w:spacing w:before="40" w:after="40" w:line="240" w:lineRule="auto"/>
            </w:pPr>
            <w:r>
              <w:rPr>
                <w:b/>
                <w:sz w:val="22"/>
              </w:rPr>
              <w:t>Impacto en StickerHub</w:t>
            </w:r>
          </w:p>
        </w:tc>
      </w:tr>
      <w:tr w:rsidR="0095121B" w:rsidRPr="00C64227" w14:paraId="37E335E9" w14:textId="77777777" w:rsidTr="002B20B6">
        <w:tc>
          <w:tcPr>
            <w:tcW w:w="1316" w:type="dxa"/>
          </w:tcPr>
          <w:p w14:paraId="383CCA91" w14:textId="77777777" w:rsidR="0095121B" w:rsidRDefault="00000000">
            <w:pPr>
              <w:spacing w:before="40" w:after="40" w:line="240" w:lineRule="auto"/>
            </w:pPr>
            <w:r>
              <w:rPr>
                <w:sz w:val="22"/>
              </w:rPr>
              <w:t>Político</w:t>
            </w:r>
          </w:p>
        </w:tc>
        <w:tc>
          <w:tcPr>
            <w:tcW w:w="1911" w:type="dxa"/>
          </w:tcPr>
          <w:p w14:paraId="0F33FA1D" w14:textId="77777777" w:rsidR="0095121B" w:rsidRPr="00C64227" w:rsidRDefault="00000000">
            <w:pPr>
              <w:spacing w:before="40" w:after="40" w:line="240" w:lineRule="auto"/>
              <w:rPr>
                <w:lang w:val="es-CR"/>
              </w:rPr>
            </w:pPr>
            <w:r w:rsidRPr="00C64227">
              <w:rPr>
                <w:sz w:val="22"/>
                <w:lang w:val="es-CR"/>
              </w:rPr>
              <w:t>Gobernanza FIFA y acuerdos de licencia</w:t>
            </w:r>
          </w:p>
        </w:tc>
        <w:tc>
          <w:tcPr>
            <w:tcW w:w="3867" w:type="dxa"/>
          </w:tcPr>
          <w:p w14:paraId="580EF16B" w14:textId="77777777" w:rsidR="0095121B" w:rsidRPr="00C64227" w:rsidRDefault="00000000">
            <w:pPr>
              <w:spacing w:before="40" w:after="40" w:line="240" w:lineRule="auto"/>
              <w:rPr>
                <w:lang w:val="es-CR"/>
              </w:rPr>
            </w:pPr>
            <w:r w:rsidRPr="00C64227">
              <w:rPr>
                <w:sz w:val="22"/>
                <w:lang w:val="es-CR"/>
              </w:rPr>
              <w:t>FIFA controla los derechos sobre el nombre, imagen y estadísticas de los jugadores y competencias</w:t>
            </w:r>
          </w:p>
        </w:tc>
        <w:tc>
          <w:tcPr>
            <w:tcW w:w="2340" w:type="dxa"/>
          </w:tcPr>
          <w:p w14:paraId="50506944" w14:textId="77777777" w:rsidR="0095121B" w:rsidRPr="00C64227" w:rsidRDefault="00000000">
            <w:pPr>
              <w:spacing w:before="40" w:after="40" w:line="240" w:lineRule="auto"/>
              <w:rPr>
                <w:lang w:val="es-CR"/>
              </w:rPr>
            </w:pPr>
            <w:r w:rsidRPr="00C64227">
              <w:rPr>
                <w:sz w:val="22"/>
                <w:lang w:val="es-CR"/>
              </w:rPr>
              <w:t>Alto — limita el uso comercial de datos sin licencia; en MVP académico el riesgo es bajo</w:t>
            </w:r>
          </w:p>
        </w:tc>
      </w:tr>
      <w:tr w:rsidR="0095121B" w:rsidRPr="00C64227" w14:paraId="170743BD" w14:textId="77777777" w:rsidTr="002B20B6">
        <w:tc>
          <w:tcPr>
            <w:tcW w:w="1316" w:type="dxa"/>
          </w:tcPr>
          <w:p w14:paraId="22980E2D" w14:textId="77777777" w:rsidR="0095121B" w:rsidRDefault="00000000">
            <w:pPr>
              <w:spacing w:before="40" w:after="40" w:line="240" w:lineRule="auto"/>
            </w:pPr>
            <w:r>
              <w:rPr>
                <w:sz w:val="22"/>
              </w:rPr>
              <w:t>Económico</w:t>
            </w:r>
          </w:p>
        </w:tc>
        <w:tc>
          <w:tcPr>
            <w:tcW w:w="1911" w:type="dxa"/>
          </w:tcPr>
          <w:p w14:paraId="3E64A8B8" w14:textId="77777777" w:rsidR="0095121B" w:rsidRPr="00C64227" w:rsidRDefault="00000000">
            <w:pPr>
              <w:spacing w:before="40" w:after="40" w:line="240" w:lineRule="auto"/>
              <w:rPr>
                <w:lang w:val="es-CR"/>
              </w:rPr>
            </w:pPr>
            <w:r w:rsidRPr="00C64227">
              <w:rPr>
                <w:sz w:val="22"/>
                <w:lang w:val="es-CR"/>
              </w:rPr>
              <w:t xml:space="preserve">Presupuesto académico y costo </w:t>
            </w:r>
            <w:r w:rsidRPr="00C64227">
              <w:rPr>
                <w:sz w:val="22"/>
                <w:lang w:val="es-CR"/>
              </w:rPr>
              <w:lastRenderedPageBreak/>
              <w:t>de infraestructura</w:t>
            </w:r>
          </w:p>
        </w:tc>
        <w:tc>
          <w:tcPr>
            <w:tcW w:w="3867" w:type="dxa"/>
          </w:tcPr>
          <w:p w14:paraId="36A9628D" w14:textId="77777777" w:rsidR="0095121B" w:rsidRPr="00C64227" w:rsidRDefault="00000000">
            <w:pPr>
              <w:spacing w:before="40" w:after="40" w:line="240" w:lineRule="auto"/>
              <w:rPr>
                <w:lang w:val="es-CR"/>
              </w:rPr>
            </w:pPr>
            <w:r w:rsidRPr="00C64227">
              <w:rPr>
                <w:sz w:val="22"/>
                <w:lang w:val="es-CR"/>
              </w:rPr>
              <w:lastRenderedPageBreak/>
              <w:t xml:space="preserve">El proyecto opera con $0 de presupuesto de infraestructura gracias a planes </w:t>
            </w:r>
            <w:r w:rsidRPr="00C64227">
              <w:rPr>
                <w:sz w:val="22"/>
                <w:lang w:val="es-CR"/>
              </w:rPr>
              <w:lastRenderedPageBreak/>
              <w:t>gratuitos; en escala el costo aumenta con el tráfico</w:t>
            </w:r>
          </w:p>
        </w:tc>
        <w:tc>
          <w:tcPr>
            <w:tcW w:w="2340" w:type="dxa"/>
          </w:tcPr>
          <w:p w14:paraId="1B368E8C" w14:textId="77777777" w:rsidR="0095121B" w:rsidRPr="00C64227" w:rsidRDefault="00000000">
            <w:pPr>
              <w:spacing w:before="40" w:after="40" w:line="240" w:lineRule="auto"/>
              <w:rPr>
                <w:lang w:val="es-CR"/>
              </w:rPr>
            </w:pPr>
            <w:r w:rsidRPr="00C64227">
              <w:rPr>
                <w:sz w:val="22"/>
                <w:lang w:val="es-CR"/>
              </w:rPr>
              <w:lastRenderedPageBreak/>
              <w:t xml:space="preserve">Neutro en MVP; crítico en escala — requiere </w:t>
            </w:r>
            <w:r w:rsidRPr="00C64227">
              <w:rPr>
                <w:sz w:val="22"/>
                <w:lang w:val="es-CR"/>
              </w:rPr>
              <w:lastRenderedPageBreak/>
              <w:t>modelo de ingresos para costear infraestructura</w:t>
            </w:r>
          </w:p>
        </w:tc>
      </w:tr>
      <w:tr w:rsidR="0095121B" w:rsidRPr="00C64227" w14:paraId="0A874960" w14:textId="77777777" w:rsidTr="002B20B6">
        <w:tc>
          <w:tcPr>
            <w:tcW w:w="1316" w:type="dxa"/>
          </w:tcPr>
          <w:p w14:paraId="0CBE69F4" w14:textId="77777777" w:rsidR="0095121B" w:rsidRDefault="00000000">
            <w:pPr>
              <w:spacing w:before="40" w:after="40" w:line="240" w:lineRule="auto"/>
            </w:pPr>
            <w:r>
              <w:rPr>
                <w:sz w:val="22"/>
              </w:rPr>
              <w:lastRenderedPageBreak/>
              <w:t>Social</w:t>
            </w:r>
          </w:p>
        </w:tc>
        <w:tc>
          <w:tcPr>
            <w:tcW w:w="1911" w:type="dxa"/>
          </w:tcPr>
          <w:p w14:paraId="7FF36345" w14:textId="77777777" w:rsidR="0095121B" w:rsidRPr="00C64227" w:rsidRDefault="00000000">
            <w:pPr>
              <w:spacing w:before="40" w:after="40" w:line="240" w:lineRule="auto"/>
              <w:rPr>
                <w:lang w:val="es-CR"/>
              </w:rPr>
            </w:pPr>
            <w:r w:rsidRPr="00C64227">
              <w:rPr>
                <w:sz w:val="22"/>
                <w:lang w:val="es-CR"/>
              </w:rPr>
              <w:t>Cultura de fútbol latinoamericana y tradición del álbum Panini</w:t>
            </w:r>
          </w:p>
        </w:tc>
        <w:tc>
          <w:tcPr>
            <w:tcW w:w="3867" w:type="dxa"/>
          </w:tcPr>
          <w:p w14:paraId="37343FA9" w14:textId="77777777" w:rsidR="0095121B" w:rsidRPr="00C64227" w:rsidRDefault="00000000">
            <w:pPr>
              <w:spacing w:before="40" w:after="40" w:line="240" w:lineRule="auto"/>
              <w:rPr>
                <w:lang w:val="es-CR"/>
              </w:rPr>
            </w:pPr>
            <w:r w:rsidRPr="00C64227">
              <w:rPr>
                <w:sz w:val="22"/>
                <w:lang w:val="es-CR"/>
              </w:rPr>
              <w:t>Costa Rica y América Latina tienen una cultura futbolística muy arraigada; el álbum Panini es un ritual generacional</w:t>
            </w:r>
          </w:p>
        </w:tc>
        <w:tc>
          <w:tcPr>
            <w:tcW w:w="2340" w:type="dxa"/>
          </w:tcPr>
          <w:p w14:paraId="6A7AF7F4" w14:textId="77777777" w:rsidR="0095121B" w:rsidRPr="00C64227" w:rsidRDefault="00000000">
            <w:pPr>
              <w:spacing w:before="40" w:after="40" w:line="240" w:lineRule="auto"/>
              <w:rPr>
                <w:lang w:val="es-CR"/>
              </w:rPr>
            </w:pPr>
            <w:r w:rsidRPr="00C64227">
              <w:rPr>
                <w:sz w:val="22"/>
                <w:lang w:val="es-CR"/>
              </w:rPr>
              <w:t>Muy alto positivo — mercado natural con alta receptividad al producto</w:t>
            </w:r>
          </w:p>
        </w:tc>
      </w:tr>
      <w:tr w:rsidR="0095121B" w:rsidRPr="00C64227" w14:paraId="0B63A470" w14:textId="77777777" w:rsidTr="002B20B6">
        <w:tc>
          <w:tcPr>
            <w:tcW w:w="1316" w:type="dxa"/>
          </w:tcPr>
          <w:p w14:paraId="0316936A" w14:textId="77777777" w:rsidR="0095121B" w:rsidRDefault="00000000">
            <w:pPr>
              <w:spacing w:before="40" w:after="40" w:line="240" w:lineRule="auto"/>
            </w:pPr>
            <w:r>
              <w:rPr>
                <w:sz w:val="22"/>
              </w:rPr>
              <w:t>Tecnológico</w:t>
            </w:r>
          </w:p>
        </w:tc>
        <w:tc>
          <w:tcPr>
            <w:tcW w:w="1911" w:type="dxa"/>
          </w:tcPr>
          <w:p w14:paraId="1421EB14" w14:textId="77777777" w:rsidR="0095121B" w:rsidRPr="00C64227" w:rsidRDefault="00000000">
            <w:pPr>
              <w:spacing w:before="40" w:after="40" w:line="240" w:lineRule="auto"/>
              <w:rPr>
                <w:lang w:val="es-CR"/>
              </w:rPr>
            </w:pPr>
            <w:r w:rsidRPr="00C64227">
              <w:rPr>
                <w:sz w:val="22"/>
                <w:lang w:val="es-CR"/>
              </w:rPr>
              <w:t xml:space="preserve">Ecosistema Next.js / </w:t>
            </w:r>
            <w:proofErr w:type="spellStart"/>
            <w:r w:rsidRPr="00C64227">
              <w:rPr>
                <w:sz w:val="22"/>
                <w:lang w:val="es-CR"/>
              </w:rPr>
              <w:t>Supabase</w:t>
            </w:r>
            <w:proofErr w:type="spellEnd"/>
            <w:r w:rsidRPr="00C64227">
              <w:rPr>
                <w:sz w:val="22"/>
                <w:lang w:val="es-CR"/>
              </w:rPr>
              <w:t xml:space="preserve"> / </w:t>
            </w:r>
            <w:proofErr w:type="spellStart"/>
            <w:r w:rsidRPr="00C64227">
              <w:rPr>
                <w:sz w:val="22"/>
                <w:lang w:val="es-CR"/>
              </w:rPr>
              <w:t>Vercel</w:t>
            </w:r>
            <w:proofErr w:type="spellEnd"/>
          </w:p>
        </w:tc>
        <w:tc>
          <w:tcPr>
            <w:tcW w:w="3867" w:type="dxa"/>
          </w:tcPr>
          <w:p w14:paraId="74442021" w14:textId="77777777" w:rsidR="0095121B" w:rsidRPr="00C64227" w:rsidRDefault="00000000">
            <w:pPr>
              <w:spacing w:before="40" w:after="40" w:line="240" w:lineRule="auto"/>
              <w:rPr>
                <w:lang w:val="es-CR"/>
              </w:rPr>
            </w:pPr>
            <w:r w:rsidRPr="00C64227">
              <w:rPr>
                <w:sz w:val="22"/>
                <w:lang w:val="es-CR"/>
              </w:rPr>
              <w:t xml:space="preserve">El </w:t>
            </w:r>
            <w:proofErr w:type="spellStart"/>
            <w:r w:rsidRPr="00C64227">
              <w:rPr>
                <w:sz w:val="22"/>
                <w:lang w:val="es-CR"/>
              </w:rPr>
              <w:t>stack</w:t>
            </w:r>
            <w:proofErr w:type="spellEnd"/>
            <w:r w:rsidRPr="00C64227">
              <w:rPr>
                <w:sz w:val="22"/>
                <w:lang w:val="es-CR"/>
              </w:rPr>
              <w:t xml:space="preserve"> elegido es maduro, bien documentado y cuenta con grandes comunidades de soporte</w:t>
            </w:r>
          </w:p>
        </w:tc>
        <w:tc>
          <w:tcPr>
            <w:tcW w:w="2340" w:type="dxa"/>
          </w:tcPr>
          <w:p w14:paraId="749175DD" w14:textId="77777777" w:rsidR="0095121B" w:rsidRPr="00C64227" w:rsidRDefault="00000000">
            <w:pPr>
              <w:spacing w:before="40" w:after="40" w:line="240" w:lineRule="auto"/>
              <w:rPr>
                <w:lang w:val="es-CR"/>
              </w:rPr>
            </w:pPr>
            <w:r w:rsidRPr="00C64227">
              <w:rPr>
                <w:sz w:val="22"/>
                <w:lang w:val="es-CR"/>
              </w:rPr>
              <w:t>Alto positivo — reduce curva de aprendizaje y acelera el desarrollo</w:t>
            </w:r>
          </w:p>
        </w:tc>
      </w:tr>
      <w:tr w:rsidR="0095121B" w:rsidRPr="00C64227" w14:paraId="66AA7F12" w14:textId="77777777" w:rsidTr="002B20B6">
        <w:tc>
          <w:tcPr>
            <w:tcW w:w="1316" w:type="dxa"/>
          </w:tcPr>
          <w:p w14:paraId="08A807A0" w14:textId="77777777" w:rsidR="0095121B" w:rsidRDefault="00000000">
            <w:pPr>
              <w:spacing w:before="40" w:after="40" w:line="240" w:lineRule="auto"/>
            </w:pPr>
            <w:proofErr w:type="spellStart"/>
            <w:r>
              <w:rPr>
                <w:sz w:val="22"/>
              </w:rPr>
              <w:t>Ecológico</w:t>
            </w:r>
            <w:proofErr w:type="spellEnd"/>
          </w:p>
        </w:tc>
        <w:tc>
          <w:tcPr>
            <w:tcW w:w="1911" w:type="dxa"/>
          </w:tcPr>
          <w:p w14:paraId="31393BAD" w14:textId="77777777" w:rsidR="0095121B" w:rsidRDefault="00000000">
            <w:pPr>
              <w:spacing w:before="40" w:after="40" w:line="240" w:lineRule="auto"/>
            </w:pPr>
            <w:r>
              <w:rPr>
                <w:sz w:val="22"/>
              </w:rPr>
              <w:t>Sostenibilidad vs. álbum físico</w:t>
            </w:r>
          </w:p>
        </w:tc>
        <w:tc>
          <w:tcPr>
            <w:tcW w:w="3867" w:type="dxa"/>
          </w:tcPr>
          <w:p w14:paraId="7BB31850" w14:textId="77777777" w:rsidR="0095121B" w:rsidRPr="00C64227" w:rsidRDefault="00000000">
            <w:pPr>
              <w:spacing w:before="40" w:after="40" w:line="240" w:lineRule="auto"/>
              <w:rPr>
                <w:lang w:val="es-CR"/>
              </w:rPr>
            </w:pPr>
            <w:r w:rsidRPr="00C64227">
              <w:rPr>
                <w:sz w:val="22"/>
                <w:lang w:val="es-CR"/>
              </w:rPr>
              <w:t>El álbum digital elimina el consumo de papel, plástico y combustible asociado a la distribución de álbumes físicos</w:t>
            </w:r>
          </w:p>
        </w:tc>
        <w:tc>
          <w:tcPr>
            <w:tcW w:w="2340" w:type="dxa"/>
          </w:tcPr>
          <w:p w14:paraId="20B8A54F" w14:textId="77777777" w:rsidR="0095121B" w:rsidRPr="00C64227" w:rsidRDefault="00000000">
            <w:pPr>
              <w:spacing w:before="40" w:after="40" w:line="240" w:lineRule="auto"/>
              <w:rPr>
                <w:lang w:val="es-CR"/>
              </w:rPr>
            </w:pPr>
            <w:r w:rsidRPr="00C64227">
              <w:rPr>
                <w:sz w:val="22"/>
                <w:lang w:val="es-CR"/>
              </w:rPr>
              <w:t>Positivo — argumento de sostenibilidad válido para marketing y para usuarios conscientes</w:t>
            </w:r>
          </w:p>
        </w:tc>
      </w:tr>
      <w:tr w:rsidR="0095121B" w:rsidRPr="00C64227" w14:paraId="7600A0CC" w14:textId="77777777" w:rsidTr="002B20B6">
        <w:tc>
          <w:tcPr>
            <w:tcW w:w="1316" w:type="dxa"/>
          </w:tcPr>
          <w:p w14:paraId="35D9B84C" w14:textId="77777777" w:rsidR="0095121B" w:rsidRDefault="00000000">
            <w:pPr>
              <w:spacing w:before="40" w:after="40" w:line="240" w:lineRule="auto"/>
            </w:pPr>
            <w:r>
              <w:rPr>
                <w:sz w:val="22"/>
              </w:rPr>
              <w:t>Legal</w:t>
            </w:r>
          </w:p>
        </w:tc>
        <w:tc>
          <w:tcPr>
            <w:tcW w:w="1911" w:type="dxa"/>
          </w:tcPr>
          <w:p w14:paraId="7C7FFE84" w14:textId="77777777" w:rsidR="0095121B" w:rsidRPr="00C64227" w:rsidRDefault="00000000">
            <w:pPr>
              <w:spacing w:before="40" w:after="40" w:line="240" w:lineRule="auto"/>
              <w:rPr>
                <w:lang w:val="es-CR"/>
              </w:rPr>
            </w:pPr>
            <w:r w:rsidRPr="00C64227">
              <w:rPr>
                <w:sz w:val="22"/>
                <w:lang w:val="es-CR"/>
              </w:rPr>
              <w:t>Protección de datos y derechos de imagen</w:t>
            </w:r>
          </w:p>
        </w:tc>
        <w:tc>
          <w:tcPr>
            <w:tcW w:w="3867" w:type="dxa"/>
          </w:tcPr>
          <w:p w14:paraId="55541606" w14:textId="77777777" w:rsidR="0095121B" w:rsidRPr="00C64227" w:rsidRDefault="00000000">
            <w:pPr>
              <w:spacing w:before="40" w:after="40" w:line="240" w:lineRule="auto"/>
              <w:rPr>
                <w:lang w:val="es-CR"/>
              </w:rPr>
            </w:pPr>
            <w:r w:rsidRPr="00C64227">
              <w:rPr>
                <w:sz w:val="22"/>
                <w:lang w:val="es-CR"/>
              </w:rPr>
              <w:t>La Ley 8968 de Costa Rica (Protección de la Persona frente al tratamiento de sus datos personales) exige consentimiento expreso y políticas de privacidad claras</w:t>
            </w:r>
          </w:p>
        </w:tc>
        <w:tc>
          <w:tcPr>
            <w:tcW w:w="2340" w:type="dxa"/>
          </w:tcPr>
          <w:p w14:paraId="15DDB8A0" w14:textId="77777777" w:rsidR="0095121B" w:rsidRPr="00C64227" w:rsidRDefault="00000000">
            <w:pPr>
              <w:spacing w:before="40" w:after="40" w:line="240" w:lineRule="auto"/>
              <w:rPr>
                <w:lang w:val="es-CR"/>
              </w:rPr>
            </w:pPr>
            <w:r w:rsidRPr="00C64227">
              <w:rPr>
                <w:sz w:val="22"/>
                <w:lang w:val="es-CR"/>
              </w:rPr>
              <w:t>Medio — requiere política de privacidad, términos de uso y formulario de consentimiento en registro</w:t>
            </w:r>
          </w:p>
        </w:tc>
      </w:tr>
    </w:tbl>
    <w:p w14:paraId="1125A7AD" w14:textId="77777777" w:rsidR="0095121B" w:rsidRPr="00C64227" w:rsidRDefault="0095121B">
      <w:pPr>
        <w:rPr>
          <w:lang w:val="es-CR"/>
        </w:rPr>
      </w:pPr>
    </w:p>
    <w:p w14:paraId="6C9E4B2C" w14:textId="77777777" w:rsidR="0095121B" w:rsidRPr="00C64227" w:rsidRDefault="00000000">
      <w:pPr>
        <w:rPr>
          <w:lang w:val="es-CR"/>
        </w:rPr>
      </w:pPr>
      <w:r w:rsidRPr="00C64227">
        <w:rPr>
          <w:b/>
          <w:lang w:val="es-CR"/>
        </w:rPr>
        <w:t>Análisis Competitivo</w:t>
      </w:r>
    </w:p>
    <w:p w14:paraId="0FB6C116" w14:textId="77777777" w:rsidR="0095121B" w:rsidRPr="00C64227" w:rsidRDefault="00000000">
      <w:pPr>
        <w:rPr>
          <w:lang w:val="es-CR"/>
        </w:rPr>
      </w:pPr>
      <w:r w:rsidRPr="00C64227">
        <w:rPr>
          <w:i/>
          <w:lang w:val="es-CR"/>
        </w:rPr>
        <w:t xml:space="preserve">Tabla 6. Análisis competitivo de </w:t>
      </w:r>
      <w:proofErr w:type="spellStart"/>
      <w:r w:rsidRPr="00C64227">
        <w:rPr>
          <w:i/>
          <w:lang w:val="es-CR"/>
        </w:rPr>
        <w:t>StickerHub</w:t>
      </w:r>
      <w:proofErr w:type="spellEnd"/>
      <w:r w:rsidRPr="00C64227">
        <w:rPr>
          <w:i/>
          <w:lang w:val="es-CR"/>
        </w:rPr>
        <w:t>.</w:t>
      </w:r>
    </w:p>
    <w:tbl>
      <w:tblPr>
        <w:tblStyle w:val="TableGrid"/>
        <w:tblW w:w="0" w:type="auto"/>
        <w:tblLook w:val="04A0" w:firstRow="1" w:lastRow="0" w:firstColumn="1" w:lastColumn="0" w:noHBand="0" w:noVBand="1"/>
      </w:tblPr>
      <w:tblGrid>
        <w:gridCol w:w="1872"/>
        <w:gridCol w:w="1872"/>
        <w:gridCol w:w="1872"/>
        <w:gridCol w:w="1872"/>
        <w:gridCol w:w="1872"/>
      </w:tblGrid>
      <w:tr w:rsidR="0095121B" w14:paraId="01243EC7" w14:textId="77777777">
        <w:tc>
          <w:tcPr>
            <w:tcW w:w="1872" w:type="dxa"/>
          </w:tcPr>
          <w:p w14:paraId="711A2442" w14:textId="77777777" w:rsidR="0095121B" w:rsidRDefault="00000000">
            <w:pPr>
              <w:spacing w:before="40" w:after="40" w:line="240" w:lineRule="auto"/>
            </w:pPr>
            <w:proofErr w:type="spellStart"/>
            <w:r>
              <w:rPr>
                <w:b/>
                <w:sz w:val="22"/>
              </w:rPr>
              <w:t>Competidor</w:t>
            </w:r>
            <w:proofErr w:type="spellEnd"/>
          </w:p>
        </w:tc>
        <w:tc>
          <w:tcPr>
            <w:tcW w:w="1872" w:type="dxa"/>
          </w:tcPr>
          <w:p w14:paraId="12EDEBD2" w14:textId="77777777" w:rsidR="0095121B" w:rsidRDefault="00000000">
            <w:pPr>
              <w:spacing w:before="40" w:after="40" w:line="240" w:lineRule="auto"/>
            </w:pPr>
            <w:r>
              <w:rPr>
                <w:b/>
                <w:sz w:val="22"/>
              </w:rPr>
              <w:t>Tipo</w:t>
            </w:r>
          </w:p>
        </w:tc>
        <w:tc>
          <w:tcPr>
            <w:tcW w:w="1872" w:type="dxa"/>
          </w:tcPr>
          <w:p w14:paraId="4C7C83DF" w14:textId="77777777" w:rsidR="0095121B" w:rsidRDefault="00000000">
            <w:pPr>
              <w:spacing w:before="40" w:after="40" w:line="240" w:lineRule="auto"/>
            </w:pPr>
            <w:r>
              <w:rPr>
                <w:b/>
                <w:sz w:val="22"/>
              </w:rPr>
              <w:t>Fortalezas</w:t>
            </w:r>
          </w:p>
        </w:tc>
        <w:tc>
          <w:tcPr>
            <w:tcW w:w="1872" w:type="dxa"/>
          </w:tcPr>
          <w:p w14:paraId="5FDBDEC5" w14:textId="77777777" w:rsidR="0095121B" w:rsidRDefault="00000000">
            <w:pPr>
              <w:spacing w:before="40" w:after="40" w:line="240" w:lineRule="auto"/>
            </w:pPr>
            <w:r>
              <w:rPr>
                <w:b/>
                <w:sz w:val="22"/>
              </w:rPr>
              <w:t>Debilidades</w:t>
            </w:r>
          </w:p>
        </w:tc>
        <w:tc>
          <w:tcPr>
            <w:tcW w:w="1872" w:type="dxa"/>
          </w:tcPr>
          <w:p w14:paraId="10FE26D4" w14:textId="77777777" w:rsidR="0095121B" w:rsidRDefault="00000000">
            <w:pPr>
              <w:spacing w:before="40" w:after="40" w:line="240" w:lineRule="auto"/>
            </w:pPr>
            <w:r>
              <w:rPr>
                <w:b/>
                <w:sz w:val="22"/>
              </w:rPr>
              <w:t>Diferenciación de StickerHub</w:t>
            </w:r>
          </w:p>
        </w:tc>
      </w:tr>
      <w:tr w:rsidR="0095121B" w:rsidRPr="00C64227" w14:paraId="3C5CE9AA" w14:textId="77777777">
        <w:tc>
          <w:tcPr>
            <w:tcW w:w="1872" w:type="dxa"/>
          </w:tcPr>
          <w:p w14:paraId="66890EC4" w14:textId="77777777" w:rsidR="0095121B" w:rsidRDefault="00000000">
            <w:pPr>
              <w:spacing w:before="40" w:after="40" w:line="240" w:lineRule="auto"/>
            </w:pPr>
            <w:r>
              <w:rPr>
                <w:sz w:val="22"/>
              </w:rPr>
              <w:t>Panini Digital</w:t>
            </w:r>
          </w:p>
        </w:tc>
        <w:tc>
          <w:tcPr>
            <w:tcW w:w="1872" w:type="dxa"/>
          </w:tcPr>
          <w:p w14:paraId="33085111" w14:textId="77777777" w:rsidR="0095121B" w:rsidRDefault="00000000">
            <w:pPr>
              <w:spacing w:before="40" w:after="40" w:line="240" w:lineRule="auto"/>
            </w:pPr>
            <w:r>
              <w:rPr>
                <w:sz w:val="22"/>
              </w:rPr>
              <w:t>Competidor directo</w:t>
            </w:r>
          </w:p>
        </w:tc>
        <w:tc>
          <w:tcPr>
            <w:tcW w:w="1872" w:type="dxa"/>
          </w:tcPr>
          <w:p w14:paraId="611AD2A3" w14:textId="77777777" w:rsidR="0095121B" w:rsidRPr="00C64227" w:rsidRDefault="00000000">
            <w:pPr>
              <w:spacing w:before="40" w:after="40" w:line="240" w:lineRule="auto"/>
              <w:rPr>
                <w:lang w:val="es-CR"/>
              </w:rPr>
            </w:pPr>
            <w:r w:rsidRPr="00C64227">
              <w:rPr>
                <w:sz w:val="22"/>
                <w:lang w:val="es-CR"/>
              </w:rPr>
              <w:t>Licencia oficial FIFA, marca reconocida mundialmente, datos oficiales</w:t>
            </w:r>
          </w:p>
        </w:tc>
        <w:tc>
          <w:tcPr>
            <w:tcW w:w="1872" w:type="dxa"/>
          </w:tcPr>
          <w:p w14:paraId="5D0FB2C5" w14:textId="77777777" w:rsidR="0095121B" w:rsidRPr="00C64227" w:rsidRDefault="00000000">
            <w:pPr>
              <w:spacing w:before="40" w:after="40" w:line="240" w:lineRule="auto"/>
              <w:rPr>
                <w:lang w:val="es-CR"/>
              </w:rPr>
            </w:pPr>
            <w:r w:rsidRPr="00C64227">
              <w:rPr>
                <w:sz w:val="22"/>
                <w:lang w:val="es-CR"/>
              </w:rPr>
              <w:t xml:space="preserve">Modelo de pago real, experiencia menos </w:t>
            </w:r>
            <w:proofErr w:type="spellStart"/>
            <w:r w:rsidRPr="00C64227">
              <w:rPr>
                <w:sz w:val="22"/>
                <w:lang w:val="es-CR"/>
              </w:rPr>
              <w:t>gamificada</w:t>
            </w:r>
            <w:proofErr w:type="spellEnd"/>
            <w:r w:rsidRPr="00C64227">
              <w:rPr>
                <w:sz w:val="22"/>
                <w:lang w:val="es-CR"/>
              </w:rPr>
              <w:t>, UX más corporativa</w:t>
            </w:r>
          </w:p>
        </w:tc>
        <w:tc>
          <w:tcPr>
            <w:tcW w:w="1872" w:type="dxa"/>
          </w:tcPr>
          <w:p w14:paraId="3E4A1D90" w14:textId="77777777" w:rsidR="0095121B" w:rsidRPr="00C64227" w:rsidRDefault="00000000">
            <w:pPr>
              <w:spacing w:before="40" w:after="40" w:line="240" w:lineRule="auto"/>
              <w:rPr>
                <w:lang w:val="es-CR"/>
              </w:rPr>
            </w:pPr>
            <w:proofErr w:type="spellStart"/>
            <w:r w:rsidRPr="00C64227">
              <w:rPr>
                <w:sz w:val="22"/>
                <w:lang w:val="es-CR"/>
              </w:rPr>
              <w:t>StickerHub</w:t>
            </w:r>
            <w:proofErr w:type="spellEnd"/>
            <w:r w:rsidRPr="00C64227">
              <w:rPr>
                <w:sz w:val="22"/>
                <w:lang w:val="es-CR"/>
              </w:rPr>
              <w:t xml:space="preserve"> es gratuito, más </w:t>
            </w:r>
            <w:proofErr w:type="spellStart"/>
            <w:r w:rsidRPr="00C64227">
              <w:rPr>
                <w:sz w:val="22"/>
                <w:lang w:val="es-CR"/>
              </w:rPr>
              <w:t>gamificado</w:t>
            </w:r>
            <w:proofErr w:type="spellEnd"/>
            <w:r w:rsidRPr="00C64227">
              <w:rPr>
                <w:sz w:val="22"/>
                <w:lang w:val="es-CR"/>
              </w:rPr>
              <w:t xml:space="preserve"> y con mejor UX moderna (Next.js)</w:t>
            </w:r>
          </w:p>
        </w:tc>
      </w:tr>
      <w:tr w:rsidR="0095121B" w:rsidRPr="00C64227" w14:paraId="0A62BF41" w14:textId="77777777">
        <w:tc>
          <w:tcPr>
            <w:tcW w:w="1872" w:type="dxa"/>
          </w:tcPr>
          <w:p w14:paraId="537CFC1E" w14:textId="77777777" w:rsidR="0095121B" w:rsidRDefault="00000000">
            <w:pPr>
              <w:spacing w:before="40" w:after="40" w:line="240" w:lineRule="auto"/>
            </w:pPr>
            <w:proofErr w:type="spellStart"/>
            <w:r>
              <w:rPr>
                <w:sz w:val="22"/>
              </w:rPr>
              <w:t>Sorare</w:t>
            </w:r>
            <w:proofErr w:type="spellEnd"/>
          </w:p>
        </w:tc>
        <w:tc>
          <w:tcPr>
            <w:tcW w:w="1872" w:type="dxa"/>
          </w:tcPr>
          <w:p w14:paraId="7CE0F12C" w14:textId="77777777" w:rsidR="0095121B" w:rsidRDefault="00000000">
            <w:pPr>
              <w:spacing w:before="40" w:after="40" w:line="240" w:lineRule="auto"/>
            </w:pPr>
            <w:r>
              <w:rPr>
                <w:sz w:val="22"/>
              </w:rPr>
              <w:t>Competidor indirecto</w:t>
            </w:r>
          </w:p>
        </w:tc>
        <w:tc>
          <w:tcPr>
            <w:tcW w:w="1872" w:type="dxa"/>
          </w:tcPr>
          <w:p w14:paraId="5C9122DD" w14:textId="77777777" w:rsidR="0095121B" w:rsidRPr="00C64227" w:rsidRDefault="00000000">
            <w:pPr>
              <w:spacing w:before="40" w:after="40" w:line="240" w:lineRule="auto"/>
              <w:rPr>
                <w:lang w:val="es-CR"/>
              </w:rPr>
            </w:pPr>
            <w:r w:rsidRPr="00C64227">
              <w:rPr>
                <w:sz w:val="22"/>
                <w:lang w:val="es-CR"/>
              </w:rPr>
              <w:t>Coleccionables NFT con valor real, jugadores de ligas reales</w:t>
            </w:r>
          </w:p>
        </w:tc>
        <w:tc>
          <w:tcPr>
            <w:tcW w:w="1872" w:type="dxa"/>
          </w:tcPr>
          <w:p w14:paraId="46F3581E" w14:textId="77777777" w:rsidR="0095121B" w:rsidRPr="00C64227" w:rsidRDefault="00000000">
            <w:pPr>
              <w:spacing w:before="40" w:after="40" w:line="240" w:lineRule="auto"/>
              <w:rPr>
                <w:lang w:val="es-CR"/>
              </w:rPr>
            </w:pPr>
            <w:r w:rsidRPr="00C64227">
              <w:rPr>
                <w:sz w:val="22"/>
                <w:lang w:val="es-CR"/>
              </w:rPr>
              <w:t xml:space="preserve">Requiere inversión real, barreras técnicas de </w:t>
            </w:r>
            <w:proofErr w:type="spellStart"/>
            <w:r w:rsidRPr="00C64227">
              <w:rPr>
                <w:sz w:val="22"/>
                <w:lang w:val="es-CR"/>
              </w:rPr>
              <w:t>blockchain</w:t>
            </w:r>
            <w:proofErr w:type="spellEnd"/>
            <w:r w:rsidRPr="00C64227">
              <w:rPr>
                <w:sz w:val="22"/>
                <w:lang w:val="es-CR"/>
              </w:rPr>
              <w:t>, mercado de nicho</w:t>
            </w:r>
          </w:p>
        </w:tc>
        <w:tc>
          <w:tcPr>
            <w:tcW w:w="1872" w:type="dxa"/>
          </w:tcPr>
          <w:p w14:paraId="00885CF4" w14:textId="77777777" w:rsidR="0095121B" w:rsidRPr="00C64227" w:rsidRDefault="00000000">
            <w:pPr>
              <w:spacing w:before="40" w:after="40" w:line="240" w:lineRule="auto"/>
              <w:rPr>
                <w:lang w:val="es-CR"/>
              </w:rPr>
            </w:pPr>
            <w:proofErr w:type="spellStart"/>
            <w:r w:rsidRPr="00C64227">
              <w:rPr>
                <w:sz w:val="22"/>
                <w:lang w:val="es-CR"/>
              </w:rPr>
              <w:t>StickerHub</w:t>
            </w:r>
            <w:proofErr w:type="spellEnd"/>
            <w:r w:rsidRPr="00C64227">
              <w:rPr>
                <w:sz w:val="22"/>
                <w:lang w:val="es-CR"/>
              </w:rPr>
              <w:t xml:space="preserve"> no requiere conocimiento de </w:t>
            </w:r>
            <w:proofErr w:type="spellStart"/>
            <w:r w:rsidRPr="00C64227">
              <w:rPr>
                <w:sz w:val="22"/>
                <w:lang w:val="es-CR"/>
              </w:rPr>
              <w:t>blockchain</w:t>
            </w:r>
            <w:proofErr w:type="spellEnd"/>
            <w:r w:rsidRPr="00C64227">
              <w:rPr>
                <w:sz w:val="22"/>
                <w:lang w:val="es-CR"/>
              </w:rPr>
              <w:t xml:space="preserve"> ni inversión real</w:t>
            </w:r>
          </w:p>
        </w:tc>
      </w:tr>
      <w:tr w:rsidR="0095121B" w:rsidRPr="00C64227" w14:paraId="26D22893" w14:textId="77777777">
        <w:tc>
          <w:tcPr>
            <w:tcW w:w="1872" w:type="dxa"/>
          </w:tcPr>
          <w:p w14:paraId="094FE674" w14:textId="77777777" w:rsidR="0095121B" w:rsidRDefault="00000000">
            <w:pPr>
              <w:spacing w:before="40" w:after="40" w:line="240" w:lineRule="auto"/>
            </w:pPr>
            <w:proofErr w:type="spellStart"/>
            <w:r>
              <w:rPr>
                <w:sz w:val="22"/>
              </w:rPr>
              <w:t>Álbum</w:t>
            </w:r>
            <w:proofErr w:type="spellEnd"/>
            <w:r>
              <w:rPr>
                <w:sz w:val="22"/>
              </w:rPr>
              <w:t xml:space="preserve"> </w:t>
            </w:r>
            <w:proofErr w:type="spellStart"/>
            <w:r>
              <w:rPr>
                <w:sz w:val="22"/>
              </w:rPr>
              <w:t>físico</w:t>
            </w:r>
            <w:proofErr w:type="spellEnd"/>
            <w:r>
              <w:rPr>
                <w:sz w:val="22"/>
              </w:rPr>
              <w:t xml:space="preserve"> Panini</w:t>
            </w:r>
          </w:p>
        </w:tc>
        <w:tc>
          <w:tcPr>
            <w:tcW w:w="1872" w:type="dxa"/>
          </w:tcPr>
          <w:p w14:paraId="594893D8" w14:textId="77777777" w:rsidR="0095121B" w:rsidRDefault="00000000">
            <w:pPr>
              <w:spacing w:before="40" w:after="40" w:line="240" w:lineRule="auto"/>
            </w:pPr>
            <w:r>
              <w:rPr>
                <w:sz w:val="22"/>
              </w:rPr>
              <w:t>Sustituto tradicional</w:t>
            </w:r>
          </w:p>
        </w:tc>
        <w:tc>
          <w:tcPr>
            <w:tcW w:w="1872" w:type="dxa"/>
          </w:tcPr>
          <w:p w14:paraId="505CA14B" w14:textId="77777777" w:rsidR="0095121B" w:rsidRPr="00C64227" w:rsidRDefault="00000000">
            <w:pPr>
              <w:spacing w:before="40" w:after="40" w:line="240" w:lineRule="auto"/>
              <w:rPr>
                <w:lang w:val="es-CR"/>
              </w:rPr>
            </w:pPr>
            <w:r w:rsidRPr="00C64227">
              <w:rPr>
                <w:sz w:val="22"/>
                <w:lang w:val="es-CR"/>
              </w:rPr>
              <w:t>Experiencia táctil, licencia oficial, reconocimiento de marca</w:t>
            </w:r>
          </w:p>
        </w:tc>
        <w:tc>
          <w:tcPr>
            <w:tcW w:w="1872" w:type="dxa"/>
          </w:tcPr>
          <w:p w14:paraId="0CA497E9" w14:textId="77777777" w:rsidR="0095121B" w:rsidRPr="00C64227" w:rsidRDefault="00000000">
            <w:pPr>
              <w:spacing w:before="40" w:after="40" w:line="240" w:lineRule="auto"/>
              <w:rPr>
                <w:lang w:val="es-CR"/>
              </w:rPr>
            </w:pPr>
            <w:r w:rsidRPr="00C64227">
              <w:rPr>
                <w:sz w:val="22"/>
                <w:lang w:val="es-CR"/>
              </w:rPr>
              <w:t>Costo acumulado alto, deterioro físico, intercambios solo presenciales</w:t>
            </w:r>
          </w:p>
        </w:tc>
        <w:tc>
          <w:tcPr>
            <w:tcW w:w="1872" w:type="dxa"/>
          </w:tcPr>
          <w:p w14:paraId="21647B12" w14:textId="77777777" w:rsidR="0095121B" w:rsidRPr="00C64227" w:rsidRDefault="00000000">
            <w:pPr>
              <w:spacing w:before="40" w:after="40" w:line="240" w:lineRule="auto"/>
              <w:rPr>
                <w:lang w:val="es-CR"/>
              </w:rPr>
            </w:pPr>
            <w:proofErr w:type="spellStart"/>
            <w:r w:rsidRPr="00C64227">
              <w:rPr>
                <w:sz w:val="22"/>
                <w:lang w:val="es-CR"/>
              </w:rPr>
              <w:t>StickerHub</w:t>
            </w:r>
            <w:proofErr w:type="spellEnd"/>
            <w:r w:rsidRPr="00C64227">
              <w:rPr>
                <w:sz w:val="22"/>
                <w:lang w:val="es-CR"/>
              </w:rPr>
              <w:t xml:space="preserve"> es gratuito, accesible desde cualquier lugar, con datos enriquecidos</w:t>
            </w:r>
          </w:p>
        </w:tc>
      </w:tr>
    </w:tbl>
    <w:p w14:paraId="676B4A5E" w14:textId="77777777" w:rsidR="0095121B" w:rsidRPr="00C64227" w:rsidRDefault="0095121B">
      <w:pPr>
        <w:rPr>
          <w:lang w:val="es-CR"/>
        </w:rPr>
      </w:pPr>
    </w:p>
    <w:sectPr w:rsidR="0095121B" w:rsidRPr="00C6422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0049141">
    <w:abstractNumId w:val="8"/>
  </w:num>
  <w:num w:numId="2" w16cid:durableId="892275492">
    <w:abstractNumId w:val="6"/>
  </w:num>
  <w:num w:numId="3" w16cid:durableId="380982240">
    <w:abstractNumId w:val="5"/>
  </w:num>
  <w:num w:numId="4" w16cid:durableId="744645937">
    <w:abstractNumId w:val="4"/>
  </w:num>
  <w:num w:numId="5" w16cid:durableId="456339573">
    <w:abstractNumId w:val="7"/>
  </w:num>
  <w:num w:numId="6" w16cid:durableId="1560438378">
    <w:abstractNumId w:val="3"/>
  </w:num>
  <w:num w:numId="7" w16cid:durableId="1104229738">
    <w:abstractNumId w:val="2"/>
  </w:num>
  <w:num w:numId="8" w16cid:durableId="1912764089">
    <w:abstractNumId w:val="1"/>
  </w:num>
  <w:num w:numId="9" w16cid:durableId="900558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0B6"/>
    <w:rsid w:val="002E6BE4"/>
    <w:rsid w:val="00326F90"/>
    <w:rsid w:val="0095121B"/>
    <w:rsid w:val="00AA1D8D"/>
    <w:rsid w:val="00B47730"/>
    <w:rsid w:val="00C642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42904A"/>
  <w14:defaultImageDpi w14:val="300"/>
  <w15:docId w15:val="{34B5AB4C-3DA4-4DEC-8D4F-A6010D94B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1718</Words>
  <Characters>9450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JOYCE NICOLE UGALDE MIRANDA</cp:lastModifiedBy>
  <cp:revision>3</cp:revision>
  <dcterms:created xsi:type="dcterms:W3CDTF">2013-12-23T23:15:00Z</dcterms:created>
  <dcterms:modified xsi:type="dcterms:W3CDTF">2026-06-22T23:43:00Z</dcterms:modified>
  <cp:category/>
</cp:coreProperties>
</file>