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1057DC8E" w:rsidR="0080322A" w:rsidRPr="00F54F35" w:rsidRDefault="0080322A" w:rsidP="0080322A">
      <w:pPr>
        <w:spacing w:after="240" w:line="288" w:lineRule="atLeast"/>
        <w:outlineLvl w:val="0"/>
        <w:rPr>
          <w:rFonts w:asciiTheme="majorBidi" w:eastAsia="Times New Roman" w:hAnsiTheme="majorBidi" w:cstheme="majorBidi"/>
          <w:kern w:val="36"/>
          <w:sz w:val="48"/>
          <w:szCs w:val="48"/>
          <w:lang w:eastAsia="en-GB"/>
          <w14:ligatures w14:val="none"/>
        </w:rPr>
      </w:pPr>
      <w:r w:rsidRPr="00F54F35">
        <w:rPr>
          <w:rFonts w:asciiTheme="majorBidi" w:eastAsia="Times New Roman" w:hAnsiTheme="majorBidi" w:cstheme="majorBidi"/>
          <w:kern w:val="36"/>
          <w:sz w:val="48"/>
          <w:szCs w:val="48"/>
          <w:lang w:eastAsia="en-GB"/>
          <w14:ligatures w14:val="none"/>
        </w:rPr>
        <w:t>Appendix C: IEEE 830 Template</w:t>
      </w:r>
    </w:p>
    <w:p w14:paraId="1B6875B8" w14:textId="77777777" w:rsidR="0080322A" w:rsidRPr="00F54F35" w:rsidRDefault="0080322A" w:rsidP="00041E53">
      <w:pPr>
        <w:shd w:val="clear" w:color="auto" w:fill="FFFFFF"/>
        <w:spacing w:before="360" w:after="0" w:line="240" w:lineRule="auto"/>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b/>
          <w:bCs/>
          <w:kern w:val="0"/>
          <w:sz w:val="20"/>
          <w:szCs w:val="20"/>
          <w:lang w:eastAsia="en-GB"/>
          <w14:ligatures w14:val="none"/>
        </w:rPr>
        <w:t>Software Requirements Specification</w:t>
      </w:r>
    </w:p>
    <w:p w14:paraId="1178CF44" w14:textId="77777777" w:rsidR="0080322A" w:rsidRPr="00F54F35" w:rsidRDefault="0080322A"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b/>
          <w:bCs/>
          <w:kern w:val="0"/>
          <w:sz w:val="20"/>
          <w:szCs w:val="20"/>
          <w:lang w:eastAsia="en-GB"/>
          <w14:ligatures w14:val="none"/>
        </w:rPr>
        <w:t>for</w:t>
      </w:r>
    </w:p>
    <w:p w14:paraId="7D7468A6" w14:textId="4AF94BA2" w:rsidR="0092416E" w:rsidRPr="00F54F35" w:rsidRDefault="0092416E"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b/>
          <w:bCs/>
          <w:kern w:val="0"/>
          <w:sz w:val="20"/>
          <w:szCs w:val="20"/>
          <w:lang w:eastAsia="en-GB"/>
          <w14:ligatures w14:val="none"/>
        </w:rPr>
        <w:t>Early</w:t>
      </w:r>
      <w:r w:rsidR="007A1A61" w:rsidRPr="00F54F35">
        <w:rPr>
          <w:rFonts w:asciiTheme="majorBidi" w:eastAsia="Times New Roman" w:hAnsiTheme="majorBidi" w:cstheme="majorBidi"/>
          <w:b/>
          <w:bCs/>
          <w:kern w:val="0"/>
          <w:sz w:val="20"/>
          <w:szCs w:val="20"/>
          <w:lang w:eastAsia="en-GB"/>
          <w14:ligatures w14:val="none"/>
        </w:rPr>
        <w:t xml:space="preserve"> dam</w:t>
      </w:r>
      <w:r w:rsidRPr="00F54F35">
        <w:rPr>
          <w:rFonts w:asciiTheme="majorBidi" w:eastAsia="Times New Roman" w:hAnsiTheme="majorBidi" w:cstheme="majorBidi"/>
          <w:b/>
          <w:bCs/>
          <w:kern w:val="0"/>
          <w:sz w:val="20"/>
          <w:szCs w:val="20"/>
          <w:lang w:eastAsia="en-GB"/>
          <w14:ligatures w14:val="none"/>
        </w:rPr>
        <w:t xml:space="preserve"> overflow </w:t>
      </w:r>
      <w:r w:rsidR="00AA0894" w:rsidRPr="00F54F35">
        <w:rPr>
          <w:rFonts w:asciiTheme="majorBidi" w:eastAsia="Times New Roman" w:hAnsiTheme="majorBidi" w:cstheme="majorBidi"/>
          <w:b/>
          <w:bCs/>
          <w:kern w:val="0"/>
          <w:sz w:val="20"/>
          <w:szCs w:val="20"/>
          <w:lang w:eastAsia="en-GB"/>
          <w14:ligatures w14:val="none"/>
        </w:rPr>
        <w:t>dete</w:t>
      </w:r>
      <w:r w:rsidR="007A1A61" w:rsidRPr="00F54F35">
        <w:rPr>
          <w:rFonts w:asciiTheme="majorBidi" w:eastAsia="Times New Roman" w:hAnsiTheme="majorBidi" w:cstheme="majorBidi"/>
          <w:b/>
          <w:bCs/>
          <w:kern w:val="0"/>
          <w:sz w:val="20"/>
          <w:szCs w:val="20"/>
          <w:lang w:eastAsia="en-GB"/>
          <w14:ligatures w14:val="none"/>
        </w:rPr>
        <w:t>ction system</w:t>
      </w:r>
      <w:r w:rsidR="00AA0894" w:rsidRPr="00F54F35">
        <w:rPr>
          <w:rFonts w:asciiTheme="majorBidi" w:eastAsia="Times New Roman" w:hAnsiTheme="majorBidi" w:cstheme="majorBidi"/>
          <w:b/>
          <w:bCs/>
          <w:kern w:val="0"/>
          <w:sz w:val="20"/>
          <w:szCs w:val="20"/>
          <w:lang w:eastAsia="en-GB"/>
          <w14:ligatures w14:val="none"/>
        </w:rPr>
        <w:t xml:space="preserve"> system</w:t>
      </w:r>
    </w:p>
    <w:p w14:paraId="077065B3" w14:textId="50103BB0" w:rsidR="0080322A" w:rsidRPr="00F54F35" w:rsidRDefault="0080322A"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b/>
          <w:bCs/>
          <w:kern w:val="0"/>
          <w:sz w:val="20"/>
          <w:szCs w:val="20"/>
          <w:lang w:eastAsia="en-GB"/>
          <w14:ligatures w14:val="none"/>
        </w:rPr>
        <w:t>Version </w:t>
      </w:r>
      <w:r w:rsidR="00AC15F3" w:rsidRPr="00F54F35">
        <w:rPr>
          <w:rFonts w:asciiTheme="majorBidi" w:eastAsia="Times New Roman" w:hAnsiTheme="majorBidi" w:cstheme="majorBidi"/>
          <w:b/>
          <w:bCs/>
          <w:kern w:val="0"/>
          <w:sz w:val="20"/>
          <w:szCs w:val="20"/>
          <w:lang w:eastAsia="en-GB"/>
          <w14:ligatures w14:val="none"/>
        </w:rPr>
        <w:t>Final</w:t>
      </w:r>
    </w:p>
    <w:p w14:paraId="7DFA33C1" w14:textId="174110E7" w:rsidR="0080322A" w:rsidRPr="00F54F35" w:rsidRDefault="0080322A"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b/>
          <w:bCs/>
          <w:kern w:val="0"/>
          <w:sz w:val="20"/>
          <w:szCs w:val="20"/>
          <w:lang w:eastAsia="en-GB"/>
          <w14:ligatures w14:val="none"/>
        </w:rPr>
        <w:t>Prepared by </w:t>
      </w:r>
      <w:r w:rsidR="0092416E" w:rsidRPr="00F54F35">
        <w:rPr>
          <w:rFonts w:asciiTheme="majorBidi" w:eastAsia="Times New Roman" w:hAnsiTheme="majorBidi" w:cstheme="majorBidi"/>
          <w:b/>
          <w:bCs/>
          <w:kern w:val="0"/>
          <w:sz w:val="20"/>
          <w:szCs w:val="20"/>
          <w:lang w:eastAsia="en-GB"/>
          <w14:ligatures w14:val="none"/>
        </w:rPr>
        <w:t>Maciej Łęcki</w:t>
      </w:r>
    </w:p>
    <w:p w14:paraId="6DD86EFB" w14:textId="4CE53811" w:rsidR="0080322A" w:rsidRPr="00F54F35" w:rsidRDefault="0092416E" w:rsidP="0080322A">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b/>
          <w:bCs/>
          <w:kern w:val="0"/>
          <w:sz w:val="20"/>
          <w:szCs w:val="20"/>
          <w:lang w:eastAsia="en-GB"/>
          <w14:ligatures w14:val="none"/>
        </w:rPr>
        <w:t>27.04.2026</w:t>
      </w:r>
    </w:p>
    <w:p w14:paraId="23268C92" w14:textId="77777777" w:rsidR="0080322A" w:rsidRPr="00F54F35" w:rsidRDefault="0080322A" w:rsidP="0080322A">
      <w:pPr>
        <w:shd w:val="clear" w:color="auto" w:fill="FFFFFF"/>
        <w:spacing w:before="240" w:after="0" w:line="240" w:lineRule="auto"/>
        <w:jc w:val="center"/>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b/>
          <w:bCs/>
          <w:kern w:val="0"/>
          <w:sz w:val="20"/>
          <w:szCs w:val="20"/>
          <w:lang w:eastAsia="en-GB"/>
          <w14:ligatures w14:val="none"/>
        </w:rPr>
        <w:t>Table of Contents</w:t>
      </w:r>
    </w:p>
    <w:p w14:paraId="1CC3B88E" w14:textId="77777777" w:rsidR="0080322A" w:rsidRPr="00F54F35" w:rsidRDefault="0080322A" w:rsidP="0080322A">
      <w:pPr>
        <w:shd w:val="clear" w:color="auto" w:fill="FFFFFF"/>
        <w:spacing w:before="240" w:after="0" w:line="240" w:lineRule="auto"/>
        <w:jc w:val="center"/>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b/>
          <w:bCs/>
          <w:kern w:val="0"/>
          <w:sz w:val="2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065"/>
        <w:gridCol w:w="936"/>
        <w:gridCol w:w="1505"/>
        <w:gridCol w:w="723"/>
      </w:tblGrid>
      <w:tr w:rsidR="0080322A" w:rsidRPr="00F54F35"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F54F35" w:rsidRDefault="0080322A" w:rsidP="0080322A">
            <w:pPr>
              <w:spacing w:before="360" w:after="360" w:line="264" w:lineRule="atLeast"/>
              <w:rPr>
                <w:rFonts w:asciiTheme="majorBidi" w:eastAsia="Times New Roman" w:hAnsiTheme="majorBidi" w:cstheme="majorBidi"/>
                <w:kern w:val="0"/>
                <w:sz w:val="16"/>
                <w:szCs w:val="16"/>
                <w:lang w:eastAsia="en-GB"/>
                <w14:ligatures w14:val="none"/>
              </w:rPr>
            </w:pPr>
            <w:r w:rsidRPr="00F54F35">
              <w:rPr>
                <w:rFonts w:asciiTheme="majorBidi" w:eastAsia="Times New Roman" w:hAnsiTheme="majorBidi" w:cstheme="majorBidi"/>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F54F35" w:rsidRDefault="0080322A" w:rsidP="0080322A">
            <w:pPr>
              <w:spacing w:before="360" w:after="360" w:line="264" w:lineRule="atLeast"/>
              <w:rPr>
                <w:rFonts w:asciiTheme="majorBidi" w:eastAsia="Times New Roman" w:hAnsiTheme="majorBidi" w:cstheme="majorBidi"/>
                <w:kern w:val="0"/>
                <w:sz w:val="16"/>
                <w:szCs w:val="16"/>
                <w:lang w:eastAsia="en-GB"/>
                <w14:ligatures w14:val="none"/>
              </w:rPr>
            </w:pPr>
            <w:r w:rsidRPr="00F54F35">
              <w:rPr>
                <w:rFonts w:asciiTheme="majorBidi" w:eastAsia="Times New Roman" w:hAnsiTheme="majorBidi" w:cstheme="majorBidi"/>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F54F35" w:rsidRDefault="0080322A" w:rsidP="0080322A">
            <w:pPr>
              <w:spacing w:before="360" w:after="360" w:line="264" w:lineRule="atLeast"/>
              <w:rPr>
                <w:rFonts w:asciiTheme="majorBidi" w:eastAsia="Times New Roman" w:hAnsiTheme="majorBidi" w:cstheme="majorBidi"/>
                <w:kern w:val="0"/>
                <w:sz w:val="16"/>
                <w:szCs w:val="16"/>
                <w:lang w:eastAsia="en-GB"/>
                <w14:ligatures w14:val="none"/>
              </w:rPr>
            </w:pPr>
            <w:r w:rsidRPr="00F54F35">
              <w:rPr>
                <w:rFonts w:asciiTheme="majorBidi" w:eastAsia="Times New Roman" w:hAnsiTheme="majorBidi" w:cstheme="majorBidi"/>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F54F35" w:rsidRDefault="0080322A" w:rsidP="0080322A">
            <w:pPr>
              <w:spacing w:before="360" w:after="360" w:line="264" w:lineRule="atLeast"/>
              <w:rPr>
                <w:rFonts w:asciiTheme="majorBidi" w:eastAsia="Times New Roman" w:hAnsiTheme="majorBidi" w:cstheme="majorBidi"/>
                <w:kern w:val="0"/>
                <w:sz w:val="16"/>
                <w:szCs w:val="16"/>
                <w:lang w:eastAsia="en-GB"/>
                <w14:ligatures w14:val="none"/>
              </w:rPr>
            </w:pPr>
            <w:r w:rsidRPr="00F54F35">
              <w:rPr>
                <w:rFonts w:asciiTheme="majorBidi" w:eastAsia="Times New Roman" w:hAnsiTheme="majorBidi" w:cstheme="majorBidi"/>
                <w:kern w:val="0"/>
                <w:sz w:val="16"/>
                <w:szCs w:val="16"/>
                <w:lang w:eastAsia="en-GB"/>
                <w14:ligatures w14:val="none"/>
              </w:rPr>
              <w:t>Version</w:t>
            </w:r>
          </w:p>
        </w:tc>
      </w:tr>
      <w:tr w:rsidR="0080322A" w:rsidRPr="00F54F35"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3E980ABD" w:rsidR="0080322A" w:rsidRPr="00F54F35" w:rsidRDefault="0092416E" w:rsidP="0080322A">
            <w:pPr>
              <w:spacing w:before="360" w:after="360" w:line="264" w:lineRule="atLeast"/>
              <w:rPr>
                <w:rFonts w:asciiTheme="majorBidi" w:eastAsia="Times New Roman" w:hAnsiTheme="majorBidi" w:cstheme="majorBidi"/>
                <w:kern w:val="0"/>
                <w:sz w:val="16"/>
                <w:szCs w:val="16"/>
                <w:lang w:eastAsia="en-GB"/>
                <w14:ligatures w14:val="none"/>
              </w:rPr>
            </w:pPr>
            <w:r w:rsidRPr="00F54F35">
              <w:rPr>
                <w:rFonts w:asciiTheme="majorBidi" w:eastAsia="Times New Roman" w:hAnsiTheme="majorBidi" w:cstheme="majorBidi"/>
                <w:kern w:val="0"/>
                <w:sz w:val="16"/>
                <w:szCs w:val="16"/>
                <w:lang w:eastAsia="en-GB"/>
                <w14:ligatures w14:val="none"/>
              </w:rPr>
              <w:t>Maciej Łęcki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3F4C1183" w:rsidR="0080322A" w:rsidRPr="00F54F35" w:rsidRDefault="0092416E" w:rsidP="0080322A">
            <w:pPr>
              <w:spacing w:before="360" w:after="360" w:line="264" w:lineRule="atLeast"/>
              <w:rPr>
                <w:rFonts w:asciiTheme="majorBidi" w:eastAsia="Times New Roman" w:hAnsiTheme="majorBidi" w:cstheme="majorBidi"/>
                <w:kern w:val="0"/>
                <w:sz w:val="16"/>
                <w:szCs w:val="16"/>
                <w:lang w:eastAsia="en-GB"/>
                <w14:ligatures w14:val="none"/>
              </w:rPr>
            </w:pPr>
            <w:r w:rsidRPr="00F54F35">
              <w:rPr>
                <w:rFonts w:asciiTheme="majorBidi" w:eastAsia="Times New Roman" w:hAnsiTheme="majorBidi" w:cstheme="majorBidi"/>
                <w:kern w:val="0"/>
                <w:sz w:val="16"/>
                <w:szCs w:val="16"/>
                <w:lang w:eastAsia="en-GB"/>
                <w14:ligatures w14:val="none"/>
              </w:rPr>
              <w:t>27.04.2026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5B5B30E3" w:rsidR="0080322A" w:rsidRPr="00F54F35" w:rsidRDefault="0080322A" w:rsidP="0080322A">
            <w:pPr>
              <w:spacing w:before="360" w:after="360" w:line="264" w:lineRule="atLeast"/>
              <w:rPr>
                <w:rFonts w:asciiTheme="majorBidi" w:eastAsia="Times New Roman" w:hAnsiTheme="majorBidi" w:cstheme="majorBidi"/>
                <w:kern w:val="0"/>
                <w:sz w:val="16"/>
                <w:szCs w:val="16"/>
                <w:lang w:eastAsia="en-GB"/>
                <w14:ligatures w14:val="none"/>
              </w:rPr>
            </w:pPr>
            <w:r w:rsidRPr="00F54F35">
              <w:rPr>
                <w:rFonts w:asciiTheme="majorBidi" w:eastAsia="Times New Roman" w:hAnsiTheme="majorBidi" w:cstheme="majorBidi"/>
                <w:kern w:val="0"/>
                <w:sz w:val="16"/>
                <w:szCs w:val="16"/>
                <w:lang w:eastAsia="en-GB"/>
                <w14:ligatures w14:val="none"/>
              </w:rPr>
              <w:t>Initial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4BEA0E67" w:rsidR="00644009" w:rsidRPr="00F54F35" w:rsidRDefault="0092416E" w:rsidP="00644009">
            <w:pPr>
              <w:spacing w:before="360" w:after="360" w:line="264" w:lineRule="atLeast"/>
              <w:rPr>
                <w:rFonts w:asciiTheme="majorBidi" w:eastAsia="Times New Roman" w:hAnsiTheme="majorBidi" w:cstheme="majorBidi"/>
                <w:kern w:val="0"/>
                <w:sz w:val="16"/>
                <w:szCs w:val="16"/>
                <w:lang w:eastAsia="en-GB"/>
                <w14:ligatures w14:val="none"/>
              </w:rPr>
            </w:pPr>
            <w:r w:rsidRPr="00F54F35">
              <w:rPr>
                <w:rFonts w:asciiTheme="majorBidi" w:eastAsia="Times New Roman" w:hAnsiTheme="majorBidi" w:cstheme="majorBidi"/>
                <w:kern w:val="0"/>
                <w:sz w:val="16"/>
                <w:szCs w:val="16"/>
                <w:lang w:eastAsia="en-GB"/>
                <w14:ligatures w14:val="none"/>
              </w:rPr>
              <w:t>V1</w:t>
            </w:r>
          </w:p>
        </w:tc>
      </w:tr>
      <w:tr w:rsidR="00DA5EC8" w:rsidRPr="00F54F35" w14:paraId="09B566F9" w14:textId="77777777" w:rsidTr="00BD38A1">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C4D3A9B" w14:textId="77777777" w:rsidR="00DA5EC8" w:rsidRPr="00F54F35" w:rsidRDefault="00DA5EC8" w:rsidP="00DA5EC8">
            <w:pPr>
              <w:spacing w:before="360" w:after="360" w:line="264" w:lineRule="atLeast"/>
              <w:rPr>
                <w:rFonts w:asciiTheme="majorBidi" w:eastAsia="Times New Roman" w:hAnsiTheme="majorBidi" w:cstheme="majorBidi"/>
                <w:kern w:val="0"/>
                <w:sz w:val="16"/>
                <w:szCs w:val="16"/>
                <w:lang w:eastAsia="en-GB"/>
                <w14:ligatures w14:val="none"/>
              </w:rPr>
            </w:pPr>
            <w:r w:rsidRPr="00F54F35">
              <w:rPr>
                <w:rFonts w:asciiTheme="majorBidi" w:eastAsia="Times New Roman" w:hAnsiTheme="majorBidi" w:cstheme="majorBidi"/>
                <w:kern w:val="0"/>
                <w:sz w:val="16"/>
                <w:szCs w:val="16"/>
                <w:lang w:eastAsia="en-GB"/>
                <w14:ligatures w14:val="none"/>
              </w:rPr>
              <w:t>Maciej Łęcki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9CDFB83" w14:textId="08111752" w:rsidR="00DA5EC8" w:rsidRPr="00F54F35" w:rsidRDefault="00DA5EC8" w:rsidP="00DA5EC8">
            <w:pPr>
              <w:spacing w:before="360" w:after="360" w:line="264" w:lineRule="atLeast"/>
              <w:rPr>
                <w:rFonts w:asciiTheme="majorBidi" w:eastAsia="Times New Roman" w:hAnsiTheme="majorBidi" w:cstheme="majorBidi"/>
                <w:kern w:val="0"/>
                <w:sz w:val="16"/>
                <w:szCs w:val="16"/>
                <w:lang w:eastAsia="en-GB"/>
                <w14:ligatures w14:val="none"/>
              </w:rPr>
            </w:pPr>
            <w:r w:rsidRPr="00F54F35">
              <w:rPr>
                <w:rFonts w:asciiTheme="majorBidi" w:eastAsia="Times New Roman" w:hAnsiTheme="majorBidi" w:cstheme="majorBidi"/>
                <w:kern w:val="0"/>
                <w:sz w:val="16"/>
                <w:szCs w:val="16"/>
                <w:lang w:eastAsia="en-GB"/>
                <w14:ligatures w14:val="none"/>
              </w:rPr>
              <w:t>08.05.2026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4E36BB10" w14:textId="7E8D5298" w:rsidR="00DA5EC8" w:rsidRPr="00F54F35" w:rsidRDefault="00DA5EC8" w:rsidP="00DA5EC8">
            <w:pPr>
              <w:spacing w:before="360" w:after="360" w:line="264" w:lineRule="atLeast"/>
              <w:rPr>
                <w:rFonts w:asciiTheme="majorBidi" w:eastAsia="Times New Roman" w:hAnsiTheme="majorBidi" w:cstheme="majorBidi"/>
                <w:kern w:val="0"/>
                <w:sz w:val="16"/>
                <w:szCs w:val="16"/>
                <w:lang w:eastAsia="en-GB"/>
                <w14:ligatures w14:val="none"/>
              </w:rPr>
            </w:pPr>
            <w:r w:rsidRPr="00F54F35">
              <w:rPr>
                <w:rFonts w:asciiTheme="majorBidi" w:eastAsia="Times New Roman" w:hAnsiTheme="majorBidi" w:cstheme="majorBidi"/>
                <w:kern w:val="0"/>
                <w:sz w:val="16"/>
                <w:szCs w:val="16"/>
                <w:lang w:eastAsia="en-GB"/>
                <w14:ligatures w14:val="none"/>
              </w:rPr>
              <w:t>Section 2 and 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4B332ED" w14:textId="2075A315" w:rsidR="00DA5EC8" w:rsidRPr="00F54F35" w:rsidRDefault="00DA5EC8" w:rsidP="00DA5EC8">
            <w:pPr>
              <w:spacing w:before="360" w:after="360" w:line="264" w:lineRule="atLeast"/>
              <w:rPr>
                <w:rFonts w:asciiTheme="majorBidi" w:eastAsia="Times New Roman" w:hAnsiTheme="majorBidi" w:cstheme="majorBidi"/>
                <w:kern w:val="0"/>
                <w:sz w:val="16"/>
                <w:szCs w:val="16"/>
                <w:lang w:eastAsia="en-GB"/>
                <w14:ligatures w14:val="none"/>
              </w:rPr>
            </w:pPr>
            <w:r w:rsidRPr="00F54F35">
              <w:rPr>
                <w:rFonts w:asciiTheme="majorBidi" w:eastAsia="Times New Roman" w:hAnsiTheme="majorBidi" w:cstheme="majorBidi"/>
                <w:kern w:val="0"/>
                <w:sz w:val="16"/>
                <w:szCs w:val="16"/>
                <w:lang w:eastAsia="en-GB"/>
                <w14:ligatures w14:val="none"/>
              </w:rPr>
              <w:t>V2</w:t>
            </w:r>
          </w:p>
        </w:tc>
      </w:tr>
      <w:tr w:rsidR="00644009" w:rsidRPr="00F54F35" w14:paraId="0F9C0F70" w14:textId="77777777" w:rsidTr="00BD38A1">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0F3C0CC4" w14:textId="77777777" w:rsidR="00644009" w:rsidRPr="00F54F35" w:rsidRDefault="00644009" w:rsidP="00BD38A1">
            <w:pPr>
              <w:spacing w:before="360" w:after="360" w:line="264" w:lineRule="atLeast"/>
              <w:rPr>
                <w:rFonts w:asciiTheme="majorBidi" w:eastAsia="Times New Roman" w:hAnsiTheme="majorBidi" w:cstheme="majorBidi"/>
                <w:kern w:val="0"/>
                <w:sz w:val="16"/>
                <w:szCs w:val="16"/>
                <w:lang w:eastAsia="en-GB"/>
                <w14:ligatures w14:val="none"/>
              </w:rPr>
            </w:pPr>
            <w:r w:rsidRPr="00F54F35">
              <w:rPr>
                <w:rFonts w:asciiTheme="majorBidi" w:eastAsia="Times New Roman" w:hAnsiTheme="majorBidi" w:cstheme="majorBidi"/>
                <w:kern w:val="0"/>
                <w:sz w:val="16"/>
                <w:szCs w:val="16"/>
                <w:lang w:eastAsia="en-GB"/>
                <w14:ligatures w14:val="none"/>
              </w:rPr>
              <w:t>Maciej Łęcki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0DC2786C" w14:textId="30EA2CB3" w:rsidR="00644009" w:rsidRPr="00F54F35" w:rsidRDefault="00644009" w:rsidP="00BD38A1">
            <w:pPr>
              <w:spacing w:before="360" w:after="360" w:line="264" w:lineRule="atLeast"/>
              <w:rPr>
                <w:rFonts w:asciiTheme="majorBidi" w:eastAsia="Times New Roman" w:hAnsiTheme="majorBidi" w:cstheme="majorBidi"/>
                <w:kern w:val="0"/>
                <w:sz w:val="16"/>
                <w:szCs w:val="16"/>
                <w:lang w:eastAsia="en-GB"/>
                <w14:ligatures w14:val="none"/>
              </w:rPr>
            </w:pPr>
            <w:r w:rsidRPr="00F54F35">
              <w:rPr>
                <w:rFonts w:asciiTheme="majorBidi" w:eastAsia="Times New Roman" w:hAnsiTheme="majorBidi" w:cstheme="majorBidi"/>
                <w:kern w:val="0"/>
                <w:sz w:val="16"/>
                <w:szCs w:val="16"/>
                <w:lang w:eastAsia="en-GB"/>
                <w14:ligatures w14:val="none"/>
              </w:rPr>
              <w:t>15.05.2026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8928A11" w14:textId="4B9BCA60" w:rsidR="00644009" w:rsidRPr="00F54F35" w:rsidRDefault="00DA5EC8" w:rsidP="00BD38A1">
            <w:pPr>
              <w:spacing w:before="360" w:after="360" w:line="264" w:lineRule="atLeast"/>
              <w:rPr>
                <w:rFonts w:asciiTheme="majorBidi" w:eastAsia="Times New Roman" w:hAnsiTheme="majorBidi" w:cstheme="majorBidi"/>
                <w:kern w:val="0"/>
                <w:sz w:val="16"/>
                <w:szCs w:val="16"/>
                <w:lang w:eastAsia="en-GB"/>
                <w14:ligatures w14:val="none"/>
              </w:rPr>
            </w:pPr>
            <w:r w:rsidRPr="00F54F35">
              <w:rPr>
                <w:rFonts w:asciiTheme="majorBidi" w:eastAsia="Times New Roman" w:hAnsiTheme="majorBidi" w:cstheme="majorBidi"/>
                <w:kern w:val="0"/>
                <w:sz w:val="16"/>
                <w:szCs w:val="16"/>
                <w:lang w:eastAsia="en-GB"/>
                <w14:ligatures w14:val="none"/>
              </w:rPr>
              <w:t>Section 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C7AF47" w14:textId="451B940B" w:rsidR="00644009" w:rsidRPr="00F54F35" w:rsidRDefault="00644009" w:rsidP="00BD38A1">
            <w:pPr>
              <w:spacing w:before="360" w:after="360" w:line="264" w:lineRule="atLeast"/>
              <w:rPr>
                <w:rFonts w:asciiTheme="majorBidi" w:eastAsia="Times New Roman" w:hAnsiTheme="majorBidi" w:cstheme="majorBidi"/>
                <w:kern w:val="0"/>
                <w:sz w:val="16"/>
                <w:szCs w:val="16"/>
                <w:lang w:eastAsia="en-GB"/>
                <w14:ligatures w14:val="none"/>
              </w:rPr>
            </w:pPr>
            <w:r w:rsidRPr="00F54F35">
              <w:rPr>
                <w:rFonts w:asciiTheme="majorBidi" w:eastAsia="Times New Roman" w:hAnsiTheme="majorBidi" w:cstheme="majorBidi"/>
                <w:kern w:val="0"/>
                <w:sz w:val="16"/>
                <w:szCs w:val="16"/>
                <w:lang w:eastAsia="en-GB"/>
                <w14:ligatures w14:val="none"/>
              </w:rPr>
              <w:t>V3</w:t>
            </w:r>
          </w:p>
        </w:tc>
      </w:tr>
      <w:tr w:rsidR="00644009" w:rsidRPr="00F54F35" w14:paraId="450F6E3D" w14:textId="77777777" w:rsidTr="00BD38A1">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108EA97" w14:textId="77777777" w:rsidR="00644009" w:rsidRPr="00F54F35" w:rsidRDefault="00644009" w:rsidP="00BD38A1">
            <w:pPr>
              <w:spacing w:before="360" w:after="360" w:line="264" w:lineRule="atLeast"/>
              <w:rPr>
                <w:rFonts w:asciiTheme="majorBidi" w:eastAsia="Times New Roman" w:hAnsiTheme="majorBidi" w:cstheme="majorBidi"/>
                <w:kern w:val="0"/>
                <w:sz w:val="16"/>
                <w:szCs w:val="16"/>
                <w:lang w:eastAsia="en-GB"/>
                <w14:ligatures w14:val="none"/>
              </w:rPr>
            </w:pPr>
            <w:r w:rsidRPr="00F54F35">
              <w:rPr>
                <w:rFonts w:asciiTheme="majorBidi" w:eastAsia="Times New Roman" w:hAnsiTheme="majorBidi" w:cstheme="majorBidi"/>
                <w:kern w:val="0"/>
                <w:sz w:val="16"/>
                <w:szCs w:val="16"/>
                <w:lang w:eastAsia="en-GB"/>
                <w14:ligatures w14:val="none"/>
              </w:rPr>
              <w:t>Maciej Łęcki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E1C97D1" w14:textId="3A477651" w:rsidR="00644009" w:rsidRPr="00F54F35" w:rsidRDefault="00644009" w:rsidP="00BD38A1">
            <w:pPr>
              <w:spacing w:before="360" w:after="360" w:line="264" w:lineRule="atLeast"/>
              <w:rPr>
                <w:rFonts w:asciiTheme="majorBidi" w:eastAsia="Times New Roman" w:hAnsiTheme="majorBidi" w:cstheme="majorBidi"/>
                <w:kern w:val="0"/>
                <w:sz w:val="16"/>
                <w:szCs w:val="16"/>
                <w:lang w:eastAsia="en-GB"/>
                <w14:ligatures w14:val="none"/>
              </w:rPr>
            </w:pPr>
            <w:r w:rsidRPr="00F54F35">
              <w:rPr>
                <w:rFonts w:asciiTheme="majorBidi" w:eastAsia="Times New Roman" w:hAnsiTheme="majorBidi" w:cstheme="majorBidi"/>
                <w:kern w:val="0"/>
                <w:sz w:val="16"/>
                <w:szCs w:val="16"/>
                <w:lang w:eastAsia="en-GB"/>
                <w14:ligatures w14:val="none"/>
              </w:rPr>
              <w:t>22.05.2026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9F91B99" w14:textId="5A2517E4" w:rsidR="00644009" w:rsidRPr="00F54F35" w:rsidRDefault="00DA5EC8" w:rsidP="00BD38A1">
            <w:pPr>
              <w:spacing w:before="360" w:after="360" w:line="264" w:lineRule="atLeast"/>
              <w:rPr>
                <w:rFonts w:asciiTheme="majorBidi" w:eastAsia="Times New Roman" w:hAnsiTheme="majorBidi" w:cstheme="majorBidi"/>
                <w:kern w:val="0"/>
                <w:sz w:val="16"/>
                <w:szCs w:val="16"/>
                <w:lang w:eastAsia="en-GB"/>
                <w14:ligatures w14:val="none"/>
              </w:rPr>
            </w:pPr>
            <w:r w:rsidRPr="00F54F35">
              <w:rPr>
                <w:rFonts w:asciiTheme="majorBidi" w:eastAsia="Times New Roman" w:hAnsiTheme="majorBidi" w:cstheme="majorBidi"/>
                <w:kern w:val="0"/>
                <w:sz w:val="16"/>
                <w:szCs w:val="16"/>
                <w:lang w:eastAsia="en-GB"/>
                <w14:ligatures w14:val="none"/>
              </w:rPr>
              <w:t>Section 5 and 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4A47AFF" w14:textId="4A9764AC" w:rsidR="00644009" w:rsidRPr="00F54F35" w:rsidRDefault="00AC15F3" w:rsidP="00BD38A1">
            <w:pPr>
              <w:spacing w:before="360" w:after="360" w:line="264" w:lineRule="atLeast"/>
              <w:rPr>
                <w:rFonts w:asciiTheme="majorBidi" w:eastAsia="Times New Roman" w:hAnsiTheme="majorBidi" w:cstheme="majorBidi"/>
                <w:kern w:val="0"/>
                <w:sz w:val="16"/>
                <w:szCs w:val="16"/>
                <w:lang w:eastAsia="en-GB"/>
                <w14:ligatures w14:val="none"/>
              </w:rPr>
            </w:pPr>
            <w:r w:rsidRPr="00F54F35">
              <w:rPr>
                <w:rFonts w:asciiTheme="majorBidi" w:eastAsia="Times New Roman" w:hAnsiTheme="majorBidi" w:cstheme="majorBidi"/>
                <w:kern w:val="0"/>
                <w:sz w:val="16"/>
                <w:szCs w:val="16"/>
                <w:lang w:eastAsia="en-GB"/>
                <w14:ligatures w14:val="none"/>
              </w:rPr>
              <w:t>Final</w:t>
            </w:r>
          </w:p>
        </w:tc>
      </w:tr>
    </w:tbl>
    <w:p w14:paraId="28B1D142" w14:textId="77777777" w:rsidR="0080322A" w:rsidRPr="00F54F35" w:rsidRDefault="0080322A" w:rsidP="0080322A">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b/>
          <w:bCs/>
          <w:kern w:val="0"/>
          <w:sz w:val="20"/>
          <w:szCs w:val="20"/>
          <w:lang w:eastAsia="en-GB"/>
          <w14:ligatures w14:val="none"/>
        </w:rPr>
        <w:t>1. Introduction</w:t>
      </w:r>
    </w:p>
    <w:p w14:paraId="48B58A72" w14:textId="77777777" w:rsidR="0080322A" w:rsidRPr="00F54F35" w:rsidRDefault="0080322A" w:rsidP="0080322A">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b/>
          <w:bCs/>
          <w:kern w:val="0"/>
          <w:sz w:val="20"/>
          <w:szCs w:val="20"/>
          <w:lang w:eastAsia="en-GB"/>
          <w14:ligatures w14:val="none"/>
        </w:rPr>
        <w:t>1.1. Purpose  </w:t>
      </w:r>
    </w:p>
    <w:p w14:paraId="554C17DD" w14:textId="387918A8" w:rsidR="00A57BB9" w:rsidRPr="003172E1" w:rsidRDefault="00A57BB9"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3172E1">
        <w:rPr>
          <w:rFonts w:asciiTheme="majorBidi" w:eastAsia="Times New Roman" w:hAnsiTheme="majorBidi" w:cstheme="majorBidi"/>
          <w:kern w:val="0"/>
          <w:sz w:val="20"/>
          <w:szCs w:val="20"/>
          <w:lang w:eastAsia="en-GB"/>
          <w14:ligatures w14:val="none"/>
        </w:rPr>
        <w:t>The purpose of this document is to specify the software requirements for Version 1.0 of the Early Dam Overflow Detection System (EDODS). This specification covers the complete conceptual system, including data ingestion from water level sensors and the logic for the alert software</w:t>
      </w:r>
      <w:r w:rsidR="003172E1">
        <w:rPr>
          <w:rFonts w:asciiTheme="majorBidi" w:eastAsia="Times New Roman" w:hAnsiTheme="majorBidi" w:cstheme="majorBidi"/>
          <w:kern w:val="0"/>
          <w:sz w:val="20"/>
          <w:szCs w:val="20"/>
          <w:lang w:eastAsia="en-GB"/>
          <w14:ligatures w14:val="none"/>
        </w:rPr>
        <w:t>.</w:t>
      </w:r>
    </w:p>
    <w:p w14:paraId="7BB04734" w14:textId="62C25BE4" w:rsidR="0080322A" w:rsidRPr="00F54F3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b/>
          <w:bCs/>
          <w:kern w:val="0"/>
          <w:sz w:val="20"/>
          <w:szCs w:val="20"/>
          <w:lang w:eastAsia="en-GB"/>
          <w14:ligatures w14:val="none"/>
        </w:rPr>
        <w:t>1.2. Document Conventions  </w:t>
      </w:r>
    </w:p>
    <w:p w14:paraId="3A49DB89" w14:textId="77777777" w:rsidR="00A57BB9" w:rsidRPr="00F54F35" w:rsidRDefault="00A57BB9" w:rsidP="00A57BB9">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F54F35">
        <w:rPr>
          <w:rFonts w:asciiTheme="majorBidi" w:eastAsia="Times New Roman" w:hAnsiTheme="majorBidi" w:cstheme="majorBidi"/>
          <w:kern w:val="0"/>
          <w:sz w:val="20"/>
          <w:szCs w:val="20"/>
          <w:lang w:val="en-US" w:eastAsia="en-GB"/>
          <w14:ligatures w14:val="none"/>
        </w:rPr>
        <w:t xml:space="preserve">Document Conventions </w:t>
      </w:r>
    </w:p>
    <w:p w14:paraId="3E77EB37" w14:textId="67904A00" w:rsidR="00A57BB9" w:rsidRPr="00F54F35" w:rsidRDefault="00A57BB9" w:rsidP="00A57BB9">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F54F35">
        <w:rPr>
          <w:rFonts w:asciiTheme="majorBidi" w:eastAsia="Times New Roman" w:hAnsiTheme="majorBidi" w:cstheme="majorBidi"/>
          <w:kern w:val="0"/>
          <w:sz w:val="20"/>
          <w:szCs w:val="20"/>
          <w:lang w:val="en-US" w:eastAsia="en-GB"/>
          <w14:ligatures w14:val="none"/>
        </w:rPr>
        <w:lastRenderedPageBreak/>
        <w:t xml:space="preserve">This document follows the </w:t>
      </w:r>
      <w:r w:rsidRPr="00F54F35">
        <w:rPr>
          <w:rFonts w:asciiTheme="majorBidi" w:eastAsia="Times New Roman" w:hAnsiTheme="majorBidi" w:cstheme="majorBidi"/>
          <w:b/>
          <w:bCs/>
          <w:kern w:val="0"/>
          <w:sz w:val="20"/>
          <w:szCs w:val="20"/>
          <w:lang w:val="en-US" w:eastAsia="en-GB"/>
          <w14:ligatures w14:val="none"/>
        </w:rPr>
        <w:t>IEEE 830</w:t>
      </w:r>
      <w:r w:rsidR="00E2228B" w:rsidRPr="00F54F35">
        <w:rPr>
          <w:rFonts w:asciiTheme="majorBidi" w:eastAsia="Times New Roman" w:hAnsiTheme="majorBidi" w:cstheme="majorBidi"/>
          <w:b/>
          <w:bCs/>
          <w:kern w:val="0"/>
          <w:sz w:val="20"/>
          <w:szCs w:val="20"/>
          <w:lang w:val="en-US" w:eastAsia="en-GB"/>
          <w14:ligatures w14:val="none"/>
        </w:rPr>
        <w:t xml:space="preserve"> </w:t>
      </w:r>
      <w:r w:rsidRPr="00F54F35">
        <w:rPr>
          <w:rFonts w:asciiTheme="majorBidi" w:eastAsia="Times New Roman" w:hAnsiTheme="majorBidi" w:cstheme="majorBidi"/>
          <w:b/>
          <w:bCs/>
          <w:kern w:val="0"/>
          <w:sz w:val="20"/>
          <w:szCs w:val="20"/>
          <w:lang w:val="en-US" w:eastAsia="en-GB"/>
          <w14:ligatures w14:val="none"/>
        </w:rPr>
        <w:t>standard</w:t>
      </w:r>
      <w:r w:rsidRPr="00F54F35">
        <w:rPr>
          <w:rFonts w:asciiTheme="majorBidi" w:eastAsia="Times New Roman" w:hAnsiTheme="majorBidi" w:cstheme="majorBidi"/>
          <w:kern w:val="0"/>
          <w:sz w:val="20"/>
          <w:szCs w:val="20"/>
          <w:lang w:val="en-US" w:eastAsia="en-GB"/>
          <w14:ligatures w14:val="none"/>
        </w:rPr>
        <w:t xml:space="preserve"> for software requirements. The following typographical conventions are used: </w:t>
      </w:r>
    </w:p>
    <w:p w14:paraId="19876BA8" w14:textId="77777777" w:rsidR="00A57BB9" w:rsidRPr="00F54F35" w:rsidRDefault="00A57BB9" w:rsidP="00A57BB9">
      <w:pPr>
        <w:numPr>
          <w:ilvl w:val="0"/>
          <w:numId w:val="3"/>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F54F35">
        <w:rPr>
          <w:rFonts w:asciiTheme="majorBidi" w:eastAsia="Times New Roman" w:hAnsiTheme="majorBidi" w:cstheme="majorBidi"/>
          <w:b/>
          <w:bCs/>
          <w:kern w:val="0"/>
          <w:sz w:val="20"/>
          <w:szCs w:val="20"/>
          <w:lang w:val="en-US" w:eastAsia="en-GB"/>
          <w14:ligatures w14:val="none"/>
        </w:rPr>
        <w:t>Requirement Tags</w:t>
      </w:r>
      <w:r w:rsidRPr="00F54F35">
        <w:rPr>
          <w:rFonts w:asciiTheme="majorBidi" w:eastAsia="Times New Roman" w:hAnsiTheme="majorBidi" w:cstheme="majorBidi"/>
          <w:kern w:val="0"/>
          <w:sz w:val="20"/>
          <w:szCs w:val="20"/>
          <w:lang w:val="en-US" w:eastAsia="en-GB"/>
          <w14:ligatures w14:val="none"/>
        </w:rPr>
        <w:t xml:space="preserve">: Functional requirements are labeled as </w:t>
      </w:r>
      <w:r w:rsidRPr="00F54F35">
        <w:rPr>
          <w:rFonts w:asciiTheme="majorBidi" w:eastAsia="Times New Roman" w:hAnsiTheme="majorBidi" w:cstheme="majorBidi"/>
          <w:b/>
          <w:bCs/>
          <w:kern w:val="0"/>
          <w:sz w:val="20"/>
          <w:szCs w:val="20"/>
          <w:lang w:val="en-US" w:eastAsia="en-GB"/>
          <w14:ligatures w14:val="none"/>
        </w:rPr>
        <w:t>REQ-[Number]</w:t>
      </w:r>
      <w:r w:rsidRPr="00F54F35">
        <w:rPr>
          <w:rFonts w:asciiTheme="majorBidi" w:eastAsia="Times New Roman" w:hAnsiTheme="majorBidi" w:cstheme="majorBidi"/>
          <w:kern w:val="0"/>
          <w:sz w:val="20"/>
          <w:szCs w:val="20"/>
          <w:lang w:val="en-US" w:eastAsia="en-GB"/>
          <w14:ligatures w14:val="none"/>
        </w:rPr>
        <w:t xml:space="preserve">. </w:t>
      </w:r>
    </w:p>
    <w:p w14:paraId="7B39DB3A" w14:textId="77777777" w:rsidR="00A57BB9" w:rsidRPr="00F54F35" w:rsidRDefault="00A57BB9" w:rsidP="00A57BB9">
      <w:pPr>
        <w:numPr>
          <w:ilvl w:val="0"/>
          <w:numId w:val="3"/>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F54F35">
        <w:rPr>
          <w:rFonts w:asciiTheme="majorBidi" w:eastAsia="Times New Roman" w:hAnsiTheme="majorBidi" w:cstheme="majorBidi"/>
          <w:b/>
          <w:bCs/>
          <w:kern w:val="0"/>
          <w:sz w:val="20"/>
          <w:szCs w:val="20"/>
          <w:lang w:val="en-US" w:eastAsia="en-GB"/>
          <w14:ligatures w14:val="none"/>
        </w:rPr>
        <w:t>Priorities</w:t>
      </w:r>
      <w:r w:rsidRPr="00F54F35">
        <w:rPr>
          <w:rFonts w:asciiTheme="majorBidi" w:eastAsia="Times New Roman" w:hAnsiTheme="majorBidi" w:cstheme="majorBidi"/>
          <w:kern w:val="0"/>
          <w:sz w:val="20"/>
          <w:szCs w:val="20"/>
          <w:lang w:val="en-US" w:eastAsia="en-GB"/>
          <w14:ligatures w14:val="none"/>
        </w:rPr>
        <w:t xml:space="preserve">: Unless otherwise stated, it is assumed that priorities for higher-level requirements are inherited by detailed requirements. </w:t>
      </w:r>
    </w:p>
    <w:p w14:paraId="759C400B" w14:textId="77777777" w:rsidR="00A57BB9" w:rsidRPr="00F54F35" w:rsidRDefault="00A57BB9" w:rsidP="00A57BB9">
      <w:pPr>
        <w:numPr>
          <w:ilvl w:val="0"/>
          <w:numId w:val="3"/>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F54F35">
        <w:rPr>
          <w:rFonts w:asciiTheme="majorBidi" w:eastAsia="Times New Roman" w:hAnsiTheme="majorBidi" w:cstheme="majorBidi"/>
          <w:b/>
          <w:bCs/>
          <w:kern w:val="0"/>
          <w:sz w:val="20"/>
          <w:szCs w:val="20"/>
          <w:lang w:val="en-US" w:eastAsia="en-GB"/>
          <w14:ligatures w14:val="none"/>
        </w:rPr>
        <w:t>Emphasis</w:t>
      </w:r>
      <w:r w:rsidRPr="00F54F35">
        <w:rPr>
          <w:rFonts w:asciiTheme="majorBidi" w:eastAsia="Times New Roman" w:hAnsiTheme="majorBidi" w:cstheme="majorBidi"/>
          <w:kern w:val="0"/>
          <w:sz w:val="20"/>
          <w:szCs w:val="20"/>
          <w:lang w:val="en-US" w:eastAsia="en-GB"/>
          <w14:ligatures w14:val="none"/>
        </w:rPr>
        <w:t>: Bold text is used for key system components and critical alerts.</w:t>
      </w:r>
    </w:p>
    <w:p w14:paraId="3F964ADE" w14:textId="77777777" w:rsidR="0080322A" w:rsidRPr="00F54F3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b/>
          <w:bCs/>
          <w:kern w:val="0"/>
          <w:sz w:val="20"/>
          <w:szCs w:val="20"/>
          <w:lang w:eastAsia="en-GB"/>
          <w14:ligatures w14:val="none"/>
        </w:rPr>
        <w:t>1.3. Intended Audience and Reading Suggestions  </w:t>
      </w:r>
    </w:p>
    <w:p w14:paraId="29D95901" w14:textId="77777777" w:rsidR="00AF3242" w:rsidRPr="00F54F35" w:rsidRDefault="00AF3242" w:rsidP="00AF3242">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F54F35">
        <w:rPr>
          <w:rFonts w:asciiTheme="majorBidi" w:eastAsia="Times New Roman" w:hAnsiTheme="majorBidi" w:cstheme="majorBidi"/>
          <w:kern w:val="0"/>
          <w:sz w:val="20"/>
          <w:szCs w:val="20"/>
          <w:lang w:val="en-US" w:eastAsia="en-GB"/>
          <w14:ligatures w14:val="none"/>
        </w:rPr>
        <w:t xml:space="preserve">Intended Audience and Reading Suggestions </w:t>
      </w:r>
    </w:p>
    <w:p w14:paraId="12383536" w14:textId="77777777" w:rsidR="00AF3242" w:rsidRPr="00F54F35" w:rsidRDefault="00AF3242" w:rsidP="00AF3242">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F54F35">
        <w:rPr>
          <w:rFonts w:asciiTheme="majorBidi" w:eastAsia="Times New Roman" w:hAnsiTheme="majorBidi" w:cstheme="majorBidi"/>
          <w:kern w:val="0"/>
          <w:sz w:val="20"/>
          <w:szCs w:val="20"/>
          <w:lang w:val="en-US" w:eastAsia="en-GB"/>
          <w14:ligatures w14:val="none"/>
        </w:rPr>
        <w:t xml:space="preserve">This document is intended for several types of readers: </w:t>
      </w:r>
    </w:p>
    <w:p w14:paraId="115E14CA" w14:textId="7A8E69F0" w:rsidR="00AF3242" w:rsidRPr="00F54F35" w:rsidRDefault="00AF3242" w:rsidP="00AF3242">
      <w:pPr>
        <w:numPr>
          <w:ilvl w:val="0"/>
          <w:numId w:val="4"/>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F54F35">
        <w:rPr>
          <w:rFonts w:asciiTheme="majorBidi" w:eastAsia="Times New Roman" w:hAnsiTheme="majorBidi" w:cstheme="majorBidi"/>
          <w:b/>
          <w:bCs/>
          <w:kern w:val="0"/>
          <w:sz w:val="20"/>
          <w:szCs w:val="20"/>
          <w:lang w:val="en-US" w:eastAsia="en-GB"/>
          <w14:ligatures w14:val="none"/>
        </w:rPr>
        <w:t>Developers &amp; Realizers</w:t>
      </w:r>
      <w:r w:rsidRPr="00F54F35">
        <w:rPr>
          <w:rFonts w:asciiTheme="majorBidi" w:eastAsia="Times New Roman" w:hAnsiTheme="majorBidi" w:cstheme="majorBidi"/>
          <w:kern w:val="0"/>
          <w:sz w:val="20"/>
          <w:szCs w:val="20"/>
          <w:lang w:val="en-US" w:eastAsia="en-GB"/>
          <w14:ligatures w14:val="none"/>
        </w:rPr>
        <w:t xml:space="preserve">: To guide the implementation of the sensor-alert module. </w:t>
      </w:r>
    </w:p>
    <w:p w14:paraId="5D69BF08" w14:textId="77777777" w:rsidR="00AF3242" w:rsidRPr="00F54F35" w:rsidRDefault="00AF3242" w:rsidP="00AF3242">
      <w:pPr>
        <w:numPr>
          <w:ilvl w:val="0"/>
          <w:numId w:val="4"/>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F54F35">
        <w:rPr>
          <w:rFonts w:asciiTheme="majorBidi" w:eastAsia="Times New Roman" w:hAnsiTheme="majorBidi" w:cstheme="majorBidi"/>
          <w:b/>
          <w:bCs/>
          <w:kern w:val="0"/>
          <w:sz w:val="20"/>
          <w:szCs w:val="20"/>
          <w:lang w:val="en-US" w:eastAsia="en-GB"/>
          <w14:ligatures w14:val="none"/>
        </w:rPr>
        <w:t>Testers</w:t>
      </w:r>
      <w:r w:rsidRPr="00F54F35">
        <w:rPr>
          <w:rFonts w:asciiTheme="majorBidi" w:eastAsia="Times New Roman" w:hAnsiTheme="majorBidi" w:cstheme="majorBidi"/>
          <w:kern w:val="0"/>
          <w:sz w:val="20"/>
          <w:szCs w:val="20"/>
          <w:lang w:val="en-US" w:eastAsia="en-GB"/>
          <w14:ligatures w14:val="none"/>
        </w:rPr>
        <w:t>: To verify that the software correctly triggers alerts based on sensor data.</w:t>
      </w:r>
    </w:p>
    <w:p w14:paraId="3CD28F97" w14:textId="77777777" w:rsidR="00AF3242" w:rsidRPr="00F54F35" w:rsidRDefault="00AF3242" w:rsidP="00AF3242">
      <w:pPr>
        <w:shd w:val="clear" w:color="auto" w:fill="FFFFFF"/>
        <w:spacing w:before="240" w:after="0" w:line="240" w:lineRule="auto"/>
        <w:jc w:val="both"/>
        <w:rPr>
          <w:rFonts w:asciiTheme="majorBidi" w:eastAsia="Times New Roman" w:hAnsiTheme="majorBidi" w:cstheme="majorBidi"/>
          <w:kern w:val="0"/>
          <w:sz w:val="20"/>
          <w:szCs w:val="20"/>
          <w:lang w:val="pl-PL" w:eastAsia="en-GB"/>
          <w14:ligatures w14:val="none"/>
        </w:rPr>
      </w:pPr>
      <w:r w:rsidRPr="00F54F35">
        <w:rPr>
          <w:rFonts w:asciiTheme="majorBidi" w:eastAsia="Times New Roman" w:hAnsiTheme="majorBidi" w:cstheme="majorBidi"/>
          <w:kern w:val="0"/>
          <w:sz w:val="20"/>
          <w:szCs w:val="20"/>
          <w:lang w:val="pl-PL" w:eastAsia="en-GB"/>
          <w14:ligatures w14:val="none"/>
        </w:rPr>
        <w:t xml:space="preserve">Organization &amp; Reading Sequence: </w:t>
      </w:r>
    </w:p>
    <w:p w14:paraId="74DB6D18" w14:textId="77777777" w:rsidR="00AF3242" w:rsidRPr="00F54F35" w:rsidRDefault="00AF3242" w:rsidP="00AF3242">
      <w:pPr>
        <w:numPr>
          <w:ilvl w:val="0"/>
          <w:numId w:val="5"/>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F54F35">
        <w:rPr>
          <w:rFonts w:asciiTheme="majorBidi" w:eastAsia="Times New Roman" w:hAnsiTheme="majorBidi" w:cstheme="majorBidi"/>
          <w:b/>
          <w:bCs/>
          <w:kern w:val="0"/>
          <w:sz w:val="20"/>
          <w:szCs w:val="20"/>
          <w:lang w:val="en-US" w:eastAsia="en-GB"/>
          <w14:ligatures w14:val="none"/>
        </w:rPr>
        <w:t>Overview</w:t>
      </w:r>
      <w:r w:rsidRPr="00F54F35">
        <w:rPr>
          <w:rFonts w:asciiTheme="majorBidi" w:eastAsia="Times New Roman" w:hAnsiTheme="majorBidi" w:cstheme="majorBidi"/>
          <w:kern w:val="0"/>
          <w:sz w:val="20"/>
          <w:szCs w:val="20"/>
          <w:lang w:val="en-US" w:eastAsia="en-GB"/>
          <w14:ligatures w14:val="none"/>
        </w:rPr>
        <w:t xml:space="preserve">: Readers should start with </w:t>
      </w:r>
      <w:r w:rsidRPr="00F54F35">
        <w:rPr>
          <w:rFonts w:asciiTheme="majorBidi" w:eastAsia="Times New Roman" w:hAnsiTheme="majorBidi" w:cstheme="majorBidi"/>
          <w:b/>
          <w:bCs/>
          <w:kern w:val="0"/>
          <w:sz w:val="20"/>
          <w:szCs w:val="20"/>
          <w:lang w:val="en-US" w:eastAsia="en-GB"/>
          <w14:ligatures w14:val="none"/>
        </w:rPr>
        <w:t>Section 1.4 (Product Scope)</w:t>
      </w:r>
      <w:r w:rsidRPr="00F54F35">
        <w:rPr>
          <w:rFonts w:asciiTheme="majorBidi" w:eastAsia="Times New Roman" w:hAnsiTheme="majorBidi" w:cstheme="majorBidi"/>
          <w:kern w:val="0"/>
          <w:sz w:val="20"/>
          <w:szCs w:val="20"/>
          <w:lang w:val="en-US" w:eastAsia="en-GB"/>
          <w14:ligatures w14:val="none"/>
        </w:rPr>
        <w:t xml:space="preserve"> and </w:t>
      </w:r>
      <w:r w:rsidRPr="00F54F35">
        <w:rPr>
          <w:rFonts w:asciiTheme="majorBidi" w:eastAsia="Times New Roman" w:hAnsiTheme="majorBidi" w:cstheme="majorBidi"/>
          <w:b/>
          <w:bCs/>
          <w:kern w:val="0"/>
          <w:sz w:val="20"/>
          <w:szCs w:val="20"/>
          <w:lang w:val="en-US" w:eastAsia="en-GB"/>
          <w14:ligatures w14:val="none"/>
        </w:rPr>
        <w:t>Section 2 (Overall Description)</w:t>
      </w:r>
      <w:r w:rsidRPr="00F54F35">
        <w:rPr>
          <w:rFonts w:asciiTheme="majorBidi" w:eastAsia="Times New Roman" w:hAnsiTheme="majorBidi" w:cstheme="majorBidi"/>
          <w:kern w:val="0"/>
          <w:sz w:val="20"/>
          <w:szCs w:val="20"/>
          <w:lang w:val="en-US" w:eastAsia="en-GB"/>
          <w14:ligatures w14:val="none"/>
        </w:rPr>
        <w:t xml:space="preserve"> to understand the system’s goals.</w:t>
      </w:r>
    </w:p>
    <w:p w14:paraId="20F5185F" w14:textId="77777777" w:rsidR="00AF3242" w:rsidRPr="00F54F35" w:rsidRDefault="00AF3242" w:rsidP="00AF3242">
      <w:pPr>
        <w:numPr>
          <w:ilvl w:val="0"/>
          <w:numId w:val="5"/>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F54F35">
        <w:rPr>
          <w:rFonts w:asciiTheme="majorBidi" w:eastAsia="Times New Roman" w:hAnsiTheme="majorBidi" w:cstheme="majorBidi"/>
          <w:b/>
          <w:bCs/>
          <w:kern w:val="0"/>
          <w:sz w:val="20"/>
          <w:szCs w:val="20"/>
          <w:lang w:val="en-US" w:eastAsia="en-GB"/>
          <w14:ligatures w14:val="none"/>
        </w:rPr>
        <w:t>Implementation Focus</w:t>
      </w:r>
      <w:r w:rsidRPr="00F54F35">
        <w:rPr>
          <w:rFonts w:asciiTheme="majorBidi" w:eastAsia="Times New Roman" w:hAnsiTheme="majorBidi" w:cstheme="majorBidi"/>
          <w:kern w:val="0"/>
          <w:sz w:val="20"/>
          <w:szCs w:val="20"/>
          <w:lang w:val="en-US" w:eastAsia="en-GB"/>
          <w14:ligatures w14:val="none"/>
        </w:rPr>
        <w:t xml:space="preserve">: Developers should focus on </w:t>
      </w:r>
      <w:r w:rsidRPr="00F54F35">
        <w:rPr>
          <w:rFonts w:asciiTheme="majorBidi" w:eastAsia="Times New Roman" w:hAnsiTheme="majorBidi" w:cstheme="majorBidi"/>
          <w:b/>
          <w:bCs/>
          <w:kern w:val="0"/>
          <w:sz w:val="20"/>
          <w:szCs w:val="20"/>
          <w:lang w:val="en-US" w:eastAsia="en-GB"/>
          <w14:ligatures w14:val="none"/>
        </w:rPr>
        <w:t>Section 5 (System Features/Modules)</w:t>
      </w:r>
      <w:r w:rsidRPr="00F54F35">
        <w:rPr>
          <w:rFonts w:asciiTheme="majorBidi" w:eastAsia="Times New Roman" w:hAnsiTheme="majorBidi" w:cstheme="majorBidi"/>
          <w:kern w:val="0"/>
          <w:sz w:val="20"/>
          <w:szCs w:val="20"/>
          <w:lang w:val="en-US" w:eastAsia="en-GB"/>
          <w14:ligatures w14:val="none"/>
        </w:rPr>
        <w:t>, which details the specific logic for the module being realized.</w:t>
      </w:r>
    </w:p>
    <w:p w14:paraId="75B4C8A7" w14:textId="77777777" w:rsidR="00AF3242" w:rsidRPr="00F54F35" w:rsidRDefault="00AF3242" w:rsidP="00AF3242">
      <w:pPr>
        <w:numPr>
          <w:ilvl w:val="0"/>
          <w:numId w:val="5"/>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F54F35">
        <w:rPr>
          <w:rFonts w:asciiTheme="majorBidi" w:eastAsia="Times New Roman" w:hAnsiTheme="majorBidi" w:cstheme="majorBidi"/>
          <w:b/>
          <w:bCs/>
          <w:kern w:val="0"/>
          <w:sz w:val="20"/>
          <w:szCs w:val="20"/>
          <w:lang w:val="en-US" w:eastAsia="en-GB"/>
          <w14:ligatures w14:val="none"/>
        </w:rPr>
        <w:t>Non-functional Constraints</w:t>
      </w:r>
      <w:r w:rsidRPr="00F54F35">
        <w:rPr>
          <w:rFonts w:asciiTheme="majorBidi" w:eastAsia="Times New Roman" w:hAnsiTheme="majorBidi" w:cstheme="majorBidi"/>
          <w:kern w:val="0"/>
          <w:sz w:val="20"/>
          <w:szCs w:val="20"/>
          <w:lang w:val="en-US" w:eastAsia="en-GB"/>
          <w14:ligatures w14:val="none"/>
        </w:rPr>
        <w:t xml:space="preserve">: Section 6 should be consulted for performance and security expectations. </w:t>
      </w:r>
    </w:p>
    <w:p w14:paraId="697DFE05" w14:textId="77777777" w:rsidR="0080322A" w:rsidRPr="00F54F3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b/>
          <w:bCs/>
          <w:kern w:val="0"/>
          <w:sz w:val="20"/>
          <w:szCs w:val="20"/>
          <w:lang w:eastAsia="en-GB"/>
          <w14:ligatures w14:val="none"/>
        </w:rPr>
        <w:t>1.4. Product Scope  </w:t>
      </w:r>
    </w:p>
    <w:p w14:paraId="55A48D21" w14:textId="77777777" w:rsidR="000C4D71" w:rsidRPr="00F54F35" w:rsidRDefault="000C4D71" w:rsidP="000C4D71">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F54F35">
        <w:rPr>
          <w:rFonts w:asciiTheme="majorBidi" w:eastAsia="Times New Roman" w:hAnsiTheme="majorBidi" w:cstheme="majorBidi"/>
          <w:kern w:val="0"/>
          <w:sz w:val="20"/>
          <w:szCs w:val="20"/>
          <w:lang w:val="en-US" w:eastAsia="en-GB"/>
          <w14:ligatures w14:val="none"/>
        </w:rPr>
        <w:t xml:space="preserve">Product Scope </w:t>
      </w:r>
    </w:p>
    <w:p w14:paraId="24C709D9" w14:textId="77777777" w:rsidR="000C4D71" w:rsidRPr="00F54F35" w:rsidRDefault="000C4D71" w:rsidP="000C4D71">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F54F35">
        <w:rPr>
          <w:rFonts w:asciiTheme="majorBidi" w:eastAsia="Times New Roman" w:hAnsiTheme="majorBidi" w:cstheme="majorBidi"/>
          <w:kern w:val="0"/>
          <w:sz w:val="20"/>
          <w:szCs w:val="20"/>
          <w:lang w:val="en-US" w:eastAsia="en-GB"/>
          <w14:ligatures w14:val="none"/>
        </w:rPr>
        <w:t xml:space="preserve">The </w:t>
      </w:r>
      <w:r w:rsidRPr="00F54F35">
        <w:rPr>
          <w:rFonts w:asciiTheme="majorBidi" w:eastAsia="Times New Roman" w:hAnsiTheme="majorBidi" w:cstheme="majorBidi"/>
          <w:b/>
          <w:bCs/>
          <w:kern w:val="0"/>
          <w:sz w:val="20"/>
          <w:szCs w:val="20"/>
          <w:lang w:val="en-US" w:eastAsia="en-GB"/>
          <w14:ligatures w14:val="none"/>
        </w:rPr>
        <w:t>Early Dam Overflow Detection System</w:t>
      </w:r>
      <w:r w:rsidRPr="00F54F35">
        <w:rPr>
          <w:rFonts w:asciiTheme="majorBidi" w:eastAsia="Times New Roman" w:hAnsiTheme="majorBidi" w:cstheme="majorBidi"/>
          <w:kern w:val="0"/>
          <w:sz w:val="20"/>
          <w:szCs w:val="20"/>
          <w:lang w:val="en-US" w:eastAsia="en-GB"/>
          <w14:ligatures w14:val="none"/>
        </w:rPr>
        <w:t xml:space="preserve"> is designed to provide real-time monitoring of dam water levels to mitigate the risk of catastrophic failure and flooding. </w:t>
      </w:r>
    </w:p>
    <w:p w14:paraId="02D1A207" w14:textId="2DADFD8A" w:rsidR="000C4D71" w:rsidRPr="00F54F35" w:rsidRDefault="000C4D71" w:rsidP="000C4D71">
      <w:pPr>
        <w:numPr>
          <w:ilvl w:val="0"/>
          <w:numId w:val="6"/>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F54F35">
        <w:rPr>
          <w:rFonts w:asciiTheme="majorBidi" w:eastAsia="Times New Roman" w:hAnsiTheme="majorBidi" w:cstheme="majorBidi"/>
          <w:b/>
          <w:bCs/>
          <w:kern w:val="0"/>
          <w:sz w:val="20"/>
          <w:szCs w:val="20"/>
          <w:lang w:val="en-US" w:eastAsia="en-GB"/>
          <w14:ligatures w14:val="none"/>
        </w:rPr>
        <w:t>Software Capabilities</w:t>
      </w:r>
      <w:r w:rsidRPr="00F54F35">
        <w:rPr>
          <w:rFonts w:asciiTheme="majorBidi" w:eastAsia="Times New Roman" w:hAnsiTheme="majorBidi" w:cstheme="majorBidi"/>
          <w:kern w:val="0"/>
          <w:sz w:val="20"/>
          <w:szCs w:val="20"/>
          <w:lang w:val="en-US" w:eastAsia="en-GB"/>
          <w14:ligatures w14:val="none"/>
        </w:rPr>
        <w:t xml:space="preserve">: The software will process incoming data from physical or simulated water level sensors, compare these levels against predefined safety thresholds, and trigger automated alerts such as visual displays or notifications when levels become critical. </w:t>
      </w:r>
    </w:p>
    <w:p w14:paraId="3F419200" w14:textId="77777777" w:rsidR="000C4D71" w:rsidRPr="00F54F35" w:rsidRDefault="000C4D71" w:rsidP="000C4D71">
      <w:pPr>
        <w:numPr>
          <w:ilvl w:val="0"/>
          <w:numId w:val="6"/>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F54F35">
        <w:rPr>
          <w:rFonts w:asciiTheme="majorBidi" w:eastAsia="Times New Roman" w:hAnsiTheme="majorBidi" w:cstheme="majorBidi"/>
          <w:b/>
          <w:bCs/>
          <w:kern w:val="0"/>
          <w:sz w:val="20"/>
          <w:szCs w:val="20"/>
          <w:lang w:val="en-US" w:eastAsia="en-GB"/>
          <w14:ligatures w14:val="none"/>
        </w:rPr>
        <w:t>Benefits</w:t>
      </w:r>
      <w:r w:rsidRPr="00F54F35">
        <w:rPr>
          <w:rFonts w:asciiTheme="majorBidi" w:eastAsia="Times New Roman" w:hAnsiTheme="majorBidi" w:cstheme="majorBidi"/>
          <w:kern w:val="0"/>
          <w:sz w:val="20"/>
          <w:szCs w:val="20"/>
          <w:lang w:val="en-US" w:eastAsia="en-GB"/>
          <w14:ligatures w14:val="none"/>
        </w:rPr>
        <w:t xml:space="preserve">: The system automates the monitoring process, reducing the need for constant manual oversight and providing faster reaction times during environmental emergencies. </w:t>
      </w:r>
    </w:p>
    <w:p w14:paraId="518AF154" w14:textId="77777777" w:rsidR="000C4D71" w:rsidRPr="00F54F35" w:rsidRDefault="000C4D71" w:rsidP="000C4D71">
      <w:pPr>
        <w:numPr>
          <w:ilvl w:val="0"/>
          <w:numId w:val="6"/>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F54F35">
        <w:rPr>
          <w:rFonts w:asciiTheme="majorBidi" w:eastAsia="Times New Roman" w:hAnsiTheme="majorBidi" w:cstheme="majorBidi"/>
          <w:b/>
          <w:bCs/>
          <w:kern w:val="0"/>
          <w:sz w:val="20"/>
          <w:szCs w:val="20"/>
          <w:lang w:val="en-US" w:eastAsia="en-GB"/>
          <w14:ligatures w14:val="none"/>
        </w:rPr>
        <w:t>Objectives</w:t>
      </w:r>
      <w:r w:rsidRPr="00F54F35">
        <w:rPr>
          <w:rFonts w:asciiTheme="majorBidi" w:eastAsia="Times New Roman" w:hAnsiTheme="majorBidi" w:cstheme="majorBidi"/>
          <w:kern w:val="0"/>
          <w:sz w:val="20"/>
          <w:szCs w:val="20"/>
          <w:lang w:val="en-US" w:eastAsia="en-GB"/>
          <w14:ligatures w14:val="none"/>
        </w:rPr>
        <w:t>: To deliver a reliable, real-time warning module that demonstrates the integration of hardware input with software logic</w:t>
      </w:r>
    </w:p>
    <w:p w14:paraId="5457DB7A" w14:textId="77777777" w:rsidR="0080322A" w:rsidRPr="00F54F3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b/>
          <w:bCs/>
          <w:kern w:val="0"/>
          <w:sz w:val="20"/>
          <w:szCs w:val="20"/>
          <w:lang w:eastAsia="en-GB"/>
          <w14:ligatures w14:val="none"/>
        </w:rPr>
        <w:t>1.5. References  </w:t>
      </w:r>
    </w:p>
    <w:p w14:paraId="68C67FD2" w14:textId="77777777" w:rsidR="00687255" w:rsidRPr="00F54F35" w:rsidRDefault="00687255" w:rsidP="00687255">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F54F35">
        <w:rPr>
          <w:rFonts w:asciiTheme="majorBidi" w:eastAsia="Times New Roman" w:hAnsiTheme="majorBidi" w:cstheme="majorBidi"/>
          <w:kern w:val="0"/>
          <w:sz w:val="20"/>
          <w:szCs w:val="20"/>
          <w:lang w:val="en-US" w:eastAsia="en-GB"/>
          <w14:ligatures w14:val="none"/>
        </w:rPr>
        <w:t xml:space="preserve">The following documents were used to establish these requirements: </w:t>
      </w:r>
    </w:p>
    <w:p w14:paraId="22229A98" w14:textId="68505526" w:rsidR="00687255" w:rsidRPr="00F54F35" w:rsidRDefault="00687255" w:rsidP="00687255">
      <w:pPr>
        <w:numPr>
          <w:ilvl w:val="0"/>
          <w:numId w:val="7"/>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F54F35">
        <w:rPr>
          <w:rFonts w:asciiTheme="majorBidi" w:eastAsia="Times New Roman" w:hAnsiTheme="majorBidi" w:cstheme="majorBidi"/>
          <w:b/>
          <w:bCs/>
          <w:kern w:val="0"/>
          <w:sz w:val="20"/>
          <w:szCs w:val="20"/>
          <w:lang w:val="en-US" w:eastAsia="en-GB"/>
          <w14:ligatures w14:val="none"/>
        </w:rPr>
        <w:t>IEEE Std 830</w:t>
      </w:r>
      <w:r w:rsidRPr="00F54F35">
        <w:rPr>
          <w:rFonts w:asciiTheme="majorBidi" w:eastAsia="Times New Roman" w:hAnsiTheme="majorBidi" w:cstheme="majorBidi"/>
          <w:kern w:val="0"/>
          <w:sz w:val="20"/>
          <w:szCs w:val="20"/>
          <w:lang w:val="en-US" w:eastAsia="en-GB"/>
          <w14:ligatures w14:val="none"/>
        </w:rPr>
        <w:t xml:space="preserve">, IEEE Recommended Practice for Software Requirements Specifications. </w:t>
      </w:r>
    </w:p>
    <w:p w14:paraId="24918400" w14:textId="00632C97" w:rsidR="00687255" w:rsidRPr="00F54F35" w:rsidRDefault="00687255" w:rsidP="00687255">
      <w:pPr>
        <w:numPr>
          <w:ilvl w:val="0"/>
          <w:numId w:val="7"/>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F54F35">
        <w:rPr>
          <w:rFonts w:asciiTheme="majorBidi" w:eastAsia="Times New Roman" w:hAnsiTheme="majorBidi" w:cstheme="majorBidi"/>
          <w:b/>
          <w:bCs/>
          <w:kern w:val="0"/>
          <w:sz w:val="20"/>
          <w:szCs w:val="20"/>
          <w:lang w:val="en-US" w:eastAsia="en-GB"/>
          <w14:ligatures w14:val="none"/>
        </w:rPr>
        <w:t>Laboratory Assignment Document</w:t>
      </w:r>
      <w:r w:rsidRPr="00F54F35">
        <w:rPr>
          <w:rFonts w:asciiTheme="majorBidi" w:eastAsia="Times New Roman" w:hAnsiTheme="majorBidi" w:cstheme="majorBidi"/>
          <w:kern w:val="0"/>
          <w:sz w:val="20"/>
          <w:szCs w:val="20"/>
          <w:lang w:val="en-US" w:eastAsia="en-GB"/>
          <w14:ligatures w14:val="none"/>
        </w:rPr>
        <w:t>: Provided for the course.</w:t>
      </w:r>
    </w:p>
    <w:p w14:paraId="12E0F7FD" w14:textId="77777777" w:rsidR="0080322A" w:rsidRPr="00F54F3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b/>
          <w:bCs/>
          <w:kern w:val="0"/>
          <w:sz w:val="20"/>
          <w:szCs w:val="20"/>
          <w:lang w:eastAsia="en-GB"/>
          <w14:ligatures w14:val="none"/>
        </w:rPr>
        <w:t>2. Overall Description</w:t>
      </w:r>
    </w:p>
    <w:p w14:paraId="5B965038" w14:textId="77777777" w:rsidR="0080322A" w:rsidRPr="00F54F3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b/>
          <w:bCs/>
          <w:kern w:val="0"/>
          <w:sz w:val="20"/>
          <w:szCs w:val="20"/>
          <w:lang w:eastAsia="en-GB"/>
          <w14:ligatures w14:val="none"/>
        </w:rPr>
        <w:t>2.1. Product Perspective  </w:t>
      </w:r>
    </w:p>
    <w:p w14:paraId="52C1F74E" w14:textId="1106AF8E" w:rsidR="00605823" w:rsidRPr="00F54F35" w:rsidRDefault="00605823"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kern w:val="0"/>
          <w:sz w:val="20"/>
          <w:szCs w:val="20"/>
          <w:lang w:eastAsia="en-GB"/>
          <w14:ligatures w14:val="none"/>
        </w:rPr>
        <w:lastRenderedPageBreak/>
        <w:t>The Early Dam Overflow Detection System is a new, self-contained software designed to replace or supplement manual dam monitoring. It acts as a critical intermediary between remote hardware and human operators, ensuring real-time environmental safety.</w:t>
      </w:r>
    </w:p>
    <w:p w14:paraId="2B02F386" w14:textId="0A6B55A9" w:rsidR="0080322A" w:rsidRPr="00F54F3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b/>
          <w:bCs/>
          <w:kern w:val="0"/>
          <w:sz w:val="20"/>
          <w:szCs w:val="20"/>
          <w:lang w:eastAsia="en-GB"/>
          <w14:ligatures w14:val="none"/>
        </w:rPr>
        <w:t>2.2. Product Features  </w:t>
      </w:r>
    </w:p>
    <w:p w14:paraId="6DB5E872" w14:textId="154E3095" w:rsidR="00605823" w:rsidRPr="00F54F35" w:rsidRDefault="00605823" w:rsidP="00605823">
      <w:pPr>
        <w:pStyle w:val="Akapitzlist"/>
        <w:numPr>
          <w:ilvl w:val="0"/>
          <w:numId w:val="8"/>
        </w:numPr>
        <w:shd w:val="clear" w:color="auto" w:fill="FFFFFF"/>
        <w:spacing w:before="360" w:after="0" w:line="240" w:lineRule="auto"/>
        <w:rPr>
          <w:rFonts w:asciiTheme="majorBidi" w:eastAsia="Times New Roman" w:hAnsiTheme="majorBidi" w:cstheme="majorBidi"/>
          <w:kern w:val="0"/>
          <w:sz w:val="20"/>
          <w:szCs w:val="20"/>
          <w:lang w:val="en-US" w:eastAsia="en-GB"/>
          <w14:ligatures w14:val="none"/>
        </w:rPr>
      </w:pPr>
      <w:r w:rsidRPr="00F54F35">
        <w:rPr>
          <w:rFonts w:asciiTheme="majorBidi" w:eastAsia="Times New Roman" w:hAnsiTheme="majorBidi" w:cstheme="majorBidi"/>
          <w:kern w:val="0"/>
          <w:sz w:val="20"/>
          <w:szCs w:val="20"/>
          <w:lang w:eastAsia="en-GB"/>
          <w14:ligatures w14:val="none"/>
        </w:rPr>
        <w:t>S</w:t>
      </w:r>
      <w:r w:rsidRPr="00F54F35">
        <w:rPr>
          <w:rFonts w:asciiTheme="majorBidi" w:eastAsia="Times New Roman" w:hAnsiTheme="majorBidi" w:cstheme="majorBidi"/>
          <w:kern w:val="0"/>
          <w:sz w:val="20"/>
          <w:szCs w:val="20"/>
          <w:lang w:val="en-US" w:eastAsia="en-GB"/>
          <w14:ligatures w14:val="none"/>
        </w:rPr>
        <w:t xml:space="preserve">ystem processes incoming data from physical water level sensors. </w:t>
      </w:r>
    </w:p>
    <w:p w14:paraId="76A3627C" w14:textId="1C842A0F" w:rsidR="00605823" w:rsidRPr="00F54F35" w:rsidRDefault="00605823" w:rsidP="00605823">
      <w:pPr>
        <w:pStyle w:val="Akapitzlist"/>
        <w:numPr>
          <w:ilvl w:val="0"/>
          <w:numId w:val="8"/>
        </w:numPr>
        <w:shd w:val="clear" w:color="auto" w:fill="FFFFFF"/>
        <w:spacing w:before="360" w:after="0" w:line="240" w:lineRule="auto"/>
        <w:rPr>
          <w:rFonts w:asciiTheme="majorBidi" w:eastAsia="Times New Roman" w:hAnsiTheme="majorBidi" w:cstheme="majorBidi"/>
          <w:kern w:val="0"/>
          <w:sz w:val="20"/>
          <w:szCs w:val="20"/>
          <w:lang w:val="en-US" w:eastAsia="en-GB"/>
          <w14:ligatures w14:val="none"/>
        </w:rPr>
      </w:pPr>
      <w:r w:rsidRPr="00F54F35">
        <w:rPr>
          <w:rFonts w:asciiTheme="majorBidi" w:eastAsia="Times New Roman" w:hAnsiTheme="majorBidi" w:cstheme="majorBidi"/>
          <w:kern w:val="0"/>
          <w:sz w:val="20"/>
          <w:szCs w:val="20"/>
          <w:lang w:val="en-US" w:eastAsia="en-GB"/>
          <w14:ligatures w14:val="none"/>
        </w:rPr>
        <w:t xml:space="preserve">The software compares real-time water levels against predefined safety thresholds. </w:t>
      </w:r>
    </w:p>
    <w:p w14:paraId="75061FA9" w14:textId="73AA8144" w:rsidR="00605823" w:rsidRPr="00F54F35" w:rsidRDefault="00605823" w:rsidP="00605823">
      <w:pPr>
        <w:pStyle w:val="Akapitzlist"/>
        <w:numPr>
          <w:ilvl w:val="0"/>
          <w:numId w:val="8"/>
        </w:numPr>
        <w:shd w:val="clear" w:color="auto" w:fill="FFFFFF"/>
        <w:spacing w:before="360" w:after="0" w:line="240" w:lineRule="auto"/>
        <w:rPr>
          <w:rFonts w:asciiTheme="majorBidi" w:eastAsia="Times New Roman" w:hAnsiTheme="majorBidi" w:cstheme="majorBidi"/>
          <w:kern w:val="0"/>
          <w:sz w:val="20"/>
          <w:szCs w:val="20"/>
          <w:lang w:val="en-US" w:eastAsia="en-GB"/>
          <w14:ligatures w14:val="none"/>
        </w:rPr>
      </w:pPr>
      <w:r w:rsidRPr="00F54F35">
        <w:rPr>
          <w:rFonts w:asciiTheme="majorBidi" w:eastAsia="Times New Roman" w:hAnsiTheme="majorBidi" w:cstheme="majorBidi"/>
          <w:kern w:val="0"/>
          <w:sz w:val="20"/>
          <w:szCs w:val="20"/>
          <w:lang w:val="en-US" w:eastAsia="en-GB"/>
          <w14:ligatures w14:val="none"/>
        </w:rPr>
        <w:t>The system triggers automated visual displays and notifications when water levels become critical.</w:t>
      </w:r>
    </w:p>
    <w:p w14:paraId="2CEB4914" w14:textId="77777777" w:rsidR="0080322A" w:rsidRPr="00F54F35" w:rsidRDefault="0080322A" w:rsidP="0080322A">
      <w:pPr>
        <w:shd w:val="clear" w:color="auto" w:fill="FFFFFF"/>
        <w:spacing w:before="360" w:after="0" w:line="240" w:lineRule="auto"/>
        <w:rPr>
          <w:rFonts w:asciiTheme="majorBidi" w:eastAsia="Times New Roman" w:hAnsiTheme="majorBidi" w:cstheme="majorBidi"/>
          <w:b/>
          <w:bCs/>
          <w:kern w:val="0"/>
          <w:sz w:val="20"/>
          <w:szCs w:val="20"/>
          <w:lang w:eastAsia="en-GB"/>
          <w14:ligatures w14:val="none"/>
        </w:rPr>
      </w:pPr>
      <w:r w:rsidRPr="00F54F35">
        <w:rPr>
          <w:rFonts w:asciiTheme="majorBidi" w:eastAsia="Times New Roman" w:hAnsiTheme="majorBidi" w:cstheme="majorBidi"/>
          <w:b/>
          <w:bCs/>
          <w:kern w:val="0"/>
          <w:sz w:val="20"/>
          <w:szCs w:val="20"/>
          <w:lang w:eastAsia="en-GB"/>
          <w14:ligatures w14:val="none"/>
        </w:rPr>
        <w:t>2.3. User Classes and Characteristics  </w:t>
      </w:r>
    </w:p>
    <w:p w14:paraId="1FEB5057" w14:textId="187F8F6A" w:rsidR="008066A6" w:rsidRPr="00F54F35" w:rsidRDefault="008066A6" w:rsidP="0080322A">
      <w:pPr>
        <w:shd w:val="clear" w:color="auto" w:fill="FFFFFF"/>
        <w:spacing w:before="360" w:after="0" w:line="240" w:lineRule="auto"/>
        <w:rPr>
          <w:rFonts w:asciiTheme="majorBidi" w:eastAsia="Times New Roman" w:hAnsiTheme="majorBidi" w:cstheme="majorBidi"/>
          <w:kern w:val="0"/>
          <w:sz w:val="20"/>
          <w:szCs w:val="20"/>
          <w:lang w:eastAsia="en-GB"/>
          <w14:ligatures w14:val="none"/>
        </w:rPr>
      </w:pPr>
      <w:r w:rsidRPr="00F54F35">
        <w:rPr>
          <w:noProof/>
        </w:rPr>
        <w:drawing>
          <wp:inline distT="0" distB="0" distL="0" distR="0" wp14:anchorId="64B7230B" wp14:editId="3A8A5EAE">
            <wp:extent cx="5731510" cy="1630045"/>
            <wp:effectExtent l="0" t="0" r="2540" b="8255"/>
            <wp:docPr id="210952034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630045"/>
                    </a:xfrm>
                    <a:prstGeom prst="rect">
                      <a:avLst/>
                    </a:prstGeom>
                    <a:noFill/>
                    <a:ln>
                      <a:noFill/>
                    </a:ln>
                  </pic:spPr>
                </pic:pic>
              </a:graphicData>
            </a:graphic>
          </wp:inline>
        </w:drawing>
      </w:r>
    </w:p>
    <w:p w14:paraId="3A090AB9" w14:textId="77777777" w:rsidR="0080322A" w:rsidRPr="00F54F3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b/>
          <w:bCs/>
          <w:kern w:val="0"/>
          <w:sz w:val="20"/>
          <w:szCs w:val="20"/>
          <w:lang w:eastAsia="en-GB"/>
          <w14:ligatures w14:val="none"/>
        </w:rPr>
        <w:t>2.4. Operating Environment</w:t>
      </w:r>
    </w:p>
    <w:p w14:paraId="6CF6EAE6" w14:textId="579E5B2F" w:rsidR="00605823" w:rsidRDefault="00605823"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kern w:val="0"/>
          <w:sz w:val="20"/>
          <w:szCs w:val="20"/>
          <w:lang w:eastAsia="en-GB"/>
          <w14:ligatures w14:val="none"/>
        </w:rPr>
        <w:t xml:space="preserve">The core monitoring and alerting module will operate on a central monitoring server located at the dam facility, interacting with distributed physical water level sensors deployed in the field. </w:t>
      </w:r>
    </w:p>
    <w:p w14:paraId="5C8B5121" w14:textId="5603BF2B" w:rsidR="007A0E31" w:rsidRPr="00F54F35" w:rsidRDefault="007A0E31" w:rsidP="007A0E31">
      <w:pPr>
        <w:shd w:val="clear" w:color="auto" w:fill="FFFFFF"/>
        <w:spacing w:before="240" w:after="0" w:line="240" w:lineRule="auto"/>
        <w:jc w:val="center"/>
        <w:rPr>
          <w:rFonts w:asciiTheme="majorBidi" w:eastAsia="Times New Roman" w:hAnsiTheme="majorBidi" w:cstheme="majorBidi"/>
          <w:kern w:val="0"/>
          <w:sz w:val="20"/>
          <w:szCs w:val="20"/>
          <w:lang w:eastAsia="en-GB"/>
          <w14:ligatures w14:val="none"/>
        </w:rPr>
      </w:pPr>
      <w:r w:rsidRPr="00F54F35">
        <w:rPr>
          <w:noProof/>
        </w:rPr>
        <w:drawing>
          <wp:inline distT="0" distB="0" distL="0" distR="0" wp14:anchorId="68C9A80D" wp14:editId="14BDB0B4">
            <wp:extent cx="2522220" cy="3985715"/>
            <wp:effectExtent l="0" t="0" r="0" b="0"/>
            <wp:docPr id="1527930199"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23332" cy="3987472"/>
                    </a:xfrm>
                    <a:prstGeom prst="rect">
                      <a:avLst/>
                    </a:prstGeom>
                    <a:noFill/>
                    <a:ln>
                      <a:noFill/>
                    </a:ln>
                  </pic:spPr>
                </pic:pic>
              </a:graphicData>
            </a:graphic>
          </wp:inline>
        </w:drawing>
      </w:r>
    </w:p>
    <w:p w14:paraId="321E9EC6" w14:textId="6FA6CC42" w:rsidR="0080322A" w:rsidRPr="00F54F3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b/>
          <w:bCs/>
          <w:kern w:val="0"/>
          <w:sz w:val="20"/>
          <w:szCs w:val="20"/>
          <w:lang w:eastAsia="en-GB"/>
          <w14:ligatures w14:val="none"/>
        </w:rPr>
        <w:t>2.5. Design and Implementation Constraints</w:t>
      </w:r>
    </w:p>
    <w:p w14:paraId="11093444" w14:textId="35D133E6" w:rsidR="00847EDD" w:rsidRPr="00F54F35" w:rsidRDefault="00847EDD" w:rsidP="00847EDD">
      <w:pPr>
        <w:pStyle w:val="Akapitzlist"/>
        <w:numPr>
          <w:ilvl w:val="0"/>
          <w:numId w:val="8"/>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F54F35">
        <w:rPr>
          <w:rFonts w:asciiTheme="majorBidi" w:eastAsia="Times New Roman" w:hAnsiTheme="majorBidi" w:cstheme="majorBidi"/>
          <w:kern w:val="0"/>
          <w:sz w:val="20"/>
          <w:szCs w:val="20"/>
          <w:lang w:val="en-US" w:eastAsia="en-GB"/>
          <w14:ligatures w14:val="none"/>
        </w:rPr>
        <w:lastRenderedPageBreak/>
        <w:t xml:space="preserve">The software must read telemetry data from provided physical or simulated water level sensors without requiring hardware modifications. </w:t>
      </w:r>
    </w:p>
    <w:p w14:paraId="2926E16E" w14:textId="35C0C657" w:rsidR="00847EDD" w:rsidRPr="00F54F35" w:rsidRDefault="00847EDD" w:rsidP="00847EDD">
      <w:pPr>
        <w:pStyle w:val="Akapitzlist"/>
        <w:numPr>
          <w:ilvl w:val="0"/>
          <w:numId w:val="8"/>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F54F35">
        <w:rPr>
          <w:rFonts w:asciiTheme="majorBidi" w:eastAsia="Times New Roman" w:hAnsiTheme="majorBidi" w:cstheme="majorBidi"/>
          <w:kern w:val="0"/>
          <w:sz w:val="20"/>
          <w:szCs w:val="20"/>
          <w:lang w:val="en-US" w:eastAsia="en-GB"/>
          <w14:ligatures w14:val="none"/>
        </w:rPr>
        <w:t xml:space="preserve">The system is constrained to using standard external APIs for dispatching SMS and email notifications. </w:t>
      </w:r>
    </w:p>
    <w:p w14:paraId="53A312CD" w14:textId="3F85C289" w:rsidR="00847EDD" w:rsidRPr="00F54F35" w:rsidRDefault="00847EDD" w:rsidP="00847EDD">
      <w:pPr>
        <w:pStyle w:val="Akapitzlist"/>
        <w:numPr>
          <w:ilvl w:val="0"/>
          <w:numId w:val="8"/>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F54F35">
        <w:rPr>
          <w:rFonts w:asciiTheme="majorBidi" w:eastAsia="Times New Roman" w:hAnsiTheme="majorBidi" w:cstheme="majorBidi"/>
          <w:kern w:val="0"/>
          <w:sz w:val="20"/>
          <w:szCs w:val="20"/>
          <w:lang w:val="en-US" w:eastAsia="en-GB"/>
          <w14:ligatures w14:val="none"/>
        </w:rPr>
        <w:t>Developers must exclusively use the Argon2 algorithm for hashing administrator passwords.</w:t>
      </w:r>
    </w:p>
    <w:p w14:paraId="1EBD453E" w14:textId="77777777" w:rsidR="0080322A" w:rsidRPr="00F54F3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b/>
          <w:bCs/>
          <w:kern w:val="0"/>
          <w:sz w:val="20"/>
          <w:szCs w:val="20"/>
          <w:lang w:eastAsia="en-GB"/>
          <w14:ligatures w14:val="none"/>
        </w:rPr>
        <w:t>2.6. User Documentation</w:t>
      </w:r>
    </w:p>
    <w:p w14:paraId="42528883" w14:textId="15723067" w:rsidR="00605823" w:rsidRPr="00F54F35" w:rsidRDefault="00605823" w:rsidP="00605823">
      <w:pPr>
        <w:pStyle w:val="Akapitzlist"/>
        <w:numPr>
          <w:ilvl w:val="0"/>
          <w:numId w:val="9"/>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F54F35">
        <w:rPr>
          <w:rFonts w:asciiTheme="majorBidi" w:eastAsia="Times New Roman" w:hAnsiTheme="majorBidi" w:cstheme="majorBidi"/>
          <w:b/>
          <w:bCs/>
          <w:kern w:val="0"/>
          <w:sz w:val="20"/>
          <w:szCs w:val="20"/>
          <w:lang w:val="en-US" w:eastAsia="en-GB"/>
          <w14:ligatures w14:val="none"/>
        </w:rPr>
        <w:t>Operator Dashboard Guide:</w:t>
      </w:r>
      <w:r w:rsidRPr="00F54F35">
        <w:rPr>
          <w:rFonts w:asciiTheme="majorBidi" w:eastAsia="Times New Roman" w:hAnsiTheme="majorBidi" w:cstheme="majorBidi"/>
          <w:kern w:val="0"/>
          <w:sz w:val="20"/>
          <w:szCs w:val="20"/>
          <w:lang w:val="en-US" w:eastAsia="en-GB"/>
          <w14:ligatures w14:val="none"/>
        </w:rPr>
        <w:t xml:space="preserve"> A concise manual detailing how to read sensor data and respond to visual alerts.</w:t>
      </w:r>
    </w:p>
    <w:p w14:paraId="734BE9DF" w14:textId="7BB91496" w:rsidR="00605823" w:rsidRPr="00F54F35" w:rsidRDefault="00605823" w:rsidP="00605823">
      <w:pPr>
        <w:pStyle w:val="Akapitzlist"/>
        <w:numPr>
          <w:ilvl w:val="0"/>
          <w:numId w:val="9"/>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F54F35">
        <w:rPr>
          <w:rFonts w:asciiTheme="majorBidi" w:eastAsia="Times New Roman" w:hAnsiTheme="majorBidi" w:cstheme="majorBidi"/>
          <w:b/>
          <w:bCs/>
          <w:kern w:val="0"/>
          <w:sz w:val="20"/>
          <w:szCs w:val="20"/>
          <w:lang w:val="en-US" w:eastAsia="en-GB"/>
          <w14:ligatures w14:val="none"/>
        </w:rPr>
        <w:t>Administrator Configuration Manual:</w:t>
      </w:r>
      <w:r w:rsidRPr="00F54F35">
        <w:rPr>
          <w:rFonts w:asciiTheme="majorBidi" w:eastAsia="Times New Roman" w:hAnsiTheme="majorBidi" w:cstheme="majorBidi"/>
          <w:kern w:val="0"/>
          <w:sz w:val="20"/>
          <w:szCs w:val="20"/>
          <w:lang w:val="en-US" w:eastAsia="en-GB"/>
          <w14:ligatures w14:val="none"/>
        </w:rPr>
        <w:t xml:space="preserve"> Documentation covering sensor setup and threshold management.</w:t>
      </w:r>
    </w:p>
    <w:p w14:paraId="11DF66EE" w14:textId="77777777" w:rsidR="0080322A" w:rsidRPr="00F54F3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b/>
          <w:bCs/>
          <w:kern w:val="0"/>
          <w:sz w:val="20"/>
          <w:szCs w:val="20"/>
          <w:lang w:eastAsia="en-GB"/>
          <w14:ligatures w14:val="none"/>
        </w:rPr>
        <w:t>2.7. Assumptions and Dependencies</w:t>
      </w:r>
    </w:p>
    <w:p w14:paraId="53F45453" w14:textId="50BF89F7" w:rsidR="00605823" w:rsidRPr="00F54F35" w:rsidRDefault="00605823" w:rsidP="00605823">
      <w:pPr>
        <w:pStyle w:val="Akapitzlist"/>
        <w:numPr>
          <w:ilvl w:val="0"/>
          <w:numId w:val="10"/>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F54F35">
        <w:rPr>
          <w:rFonts w:asciiTheme="majorBidi" w:eastAsia="Times New Roman" w:hAnsiTheme="majorBidi" w:cstheme="majorBidi"/>
          <w:kern w:val="0"/>
          <w:sz w:val="20"/>
          <w:szCs w:val="20"/>
          <w:lang w:val="en-US" w:eastAsia="en-GB"/>
          <w14:ligatures w14:val="none"/>
        </w:rPr>
        <w:t xml:space="preserve">It is assumed that the physical or simulated water level sensors will continuously transmit data without prolonged hardware failure. </w:t>
      </w:r>
    </w:p>
    <w:p w14:paraId="5F53CB11" w14:textId="63B17EBD" w:rsidR="00605823" w:rsidRPr="00F54F35" w:rsidRDefault="00605823" w:rsidP="00605823">
      <w:pPr>
        <w:pStyle w:val="Akapitzlist"/>
        <w:numPr>
          <w:ilvl w:val="0"/>
          <w:numId w:val="10"/>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F54F35">
        <w:rPr>
          <w:rFonts w:asciiTheme="majorBidi" w:eastAsia="Times New Roman" w:hAnsiTheme="majorBidi" w:cstheme="majorBidi"/>
          <w:kern w:val="0"/>
          <w:sz w:val="20"/>
          <w:szCs w:val="20"/>
          <w:lang w:val="en-US" w:eastAsia="en-GB"/>
          <w14:ligatures w14:val="none"/>
        </w:rPr>
        <w:t>The software relies on a stable network connection to receive data and dispatch external alerts.</w:t>
      </w:r>
    </w:p>
    <w:p w14:paraId="3BE3953D" w14:textId="77777777" w:rsidR="0080322A" w:rsidRPr="00F54F3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b/>
          <w:bCs/>
          <w:kern w:val="0"/>
          <w:sz w:val="20"/>
          <w:szCs w:val="20"/>
          <w:lang w:eastAsia="en-GB"/>
          <w14:ligatures w14:val="none"/>
        </w:rPr>
        <w:t>3. System Features</w:t>
      </w:r>
    </w:p>
    <w:p w14:paraId="68ABF47C" w14:textId="2E3D58DA" w:rsidR="0080322A" w:rsidRPr="00F54F3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b/>
          <w:bCs/>
          <w:kern w:val="0"/>
          <w:sz w:val="20"/>
          <w:szCs w:val="20"/>
          <w:lang w:eastAsia="en-GB"/>
          <w14:ligatures w14:val="none"/>
        </w:rPr>
        <w:t>3.1. </w:t>
      </w:r>
      <w:r w:rsidR="00605823" w:rsidRPr="00F54F35">
        <w:rPr>
          <w:rFonts w:asciiTheme="majorBidi" w:eastAsia="Times New Roman" w:hAnsiTheme="majorBidi" w:cstheme="majorBidi"/>
          <w:b/>
          <w:bCs/>
          <w:kern w:val="0"/>
          <w:sz w:val="20"/>
          <w:szCs w:val="20"/>
          <w:lang w:eastAsia="en-GB"/>
          <w14:ligatures w14:val="none"/>
        </w:rPr>
        <w:t>Water Level Monitoring</w:t>
      </w:r>
    </w:p>
    <w:p w14:paraId="27CF22C6" w14:textId="381F304C" w:rsidR="0080322A" w:rsidRPr="00F54F35" w:rsidRDefault="00605823"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kern w:val="0"/>
          <w:sz w:val="20"/>
          <w:szCs w:val="20"/>
          <w:lang w:eastAsia="en-GB"/>
          <w14:ligatures w14:val="none"/>
        </w:rPr>
        <w:t>This feature handles the continuous evaluation of data from connected water level sensors.</w:t>
      </w:r>
    </w:p>
    <w:p w14:paraId="50E28B35" w14:textId="45D500BF" w:rsidR="00605823" w:rsidRPr="00F54F35" w:rsidRDefault="0080322A" w:rsidP="0080322A">
      <w:pPr>
        <w:shd w:val="clear" w:color="auto" w:fill="FFFFFF"/>
        <w:spacing w:before="240" w:after="0" w:line="240" w:lineRule="auto"/>
        <w:jc w:val="both"/>
        <w:rPr>
          <w:rFonts w:asciiTheme="majorBidi" w:eastAsia="Times New Roman" w:hAnsiTheme="majorBidi" w:cstheme="majorBidi"/>
          <w:b/>
          <w:bCs/>
          <w:kern w:val="0"/>
          <w:sz w:val="20"/>
          <w:szCs w:val="20"/>
          <w:lang w:eastAsia="en-GB"/>
          <w14:ligatures w14:val="none"/>
        </w:rPr>
      </w:pPr>
      <w:r w:rsidRPr="00F54F35">
        <w:rPr>
          <w:rFonts w:asciiTheme="majorBidi" w:eastAsia="Times New Roman" w:hAnsiTheme="majorBidi" w:cstheme="majorBidi"/>
          <w:b/>
          <w:bCs/>
          <w:kern w:val="0"/>
          <w:sz w:val="20"/>
          <w:szCs w:val="20"/>
          <w:lang w:eastAsia="en-GB"/>
          <w14:ligatures w14:val="none"/>
        </w:rPr>
        <w:t>3.</w:t>
      </w:r>
      <w:r w:rsidR="00605823" w:rsidRPr="00F54F35">
        <w:rPr>
          <w:rFonts w:asciiTheme="majorBidi" w:eastAsia="Times New Roman" w:hAnsiTheme="majorBidi" w:cstheme="majorBidi"/>
          <w:b/>
          <w:bCs/>
          <w:kern w:val="0"/>
          <w:sz w:val="20"/>
          <w:szCs w:val="20"/>
          <w:lang w:eastAsia="en-GB"/>
          <w14:ligatures w14:val="none"/>
        </w:rPr>
        <w:t>2</w:t>
      </w:r>
      <w:r w:rsidR="0010220F" w:rsidRPr="00F54F35">
        <w:rPr>
          <w:rFonts w:asciiTheme="majorBidi" w:eastAsia="Times New Roman" w:hAnsiTheme="majorBidi" w:cstheme="majorBidi"/>
          <w:b/>
          <w:bCs/>
          <w:kern w:val="0"/>
          <w:sz w:val="20"/>
          <w:szCs w:val="20"/>
          <w:lang w:eastAsia="en-GB"/>
          <w14:ligatures w14:val="none"/>
        </w:rPr>
        <w:t xml:space="preserve"> </w:t>
      </w:r>
      <w:r w:rsidR="00605823" w:rsidRPr="00F54F35">
        <w:rPr>
          <w:rFonts w:asciiTheme="majorBidi" w:eastAsia="Times New Roman" w:hAnsiTheme="majorBidi" w:cstheme="majorBidi"/>
          <w:b/>
          <w:bCs/>
          <w:kern w:val="0"/>
          <w:sz w:val="20"/>
          <w:szCs w:val="20"/>
          <w:lang w:eastAsia="en-GB"/>
          <w14:ligatures w14:val="none"/>
        </w:rPr>
        <w:t>Automated Alert Management</w:t>
      </w:r>
    </w:p>
    <w:p w14:paraId="0049A05E" w14:textId="71B18E33" w:rsidR="00605823" w:rsidRPr="00F54F35" w:rsidRDefault="00605823"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kern w:val="0"/>
          <w:sz w:val="20"/>
          <w:szCs w:val="20"/>
          <w:lang w:eastAsia="en-GB"/>
          <w14:ligatures w14:val="none"/>
        </w:rPr>
        <w:t>This feature controls the logic for triggering visual or text-based notifications when safety thresholds are breached.</w:t>
      </w:r>
    </w:p>
    <w:p w14:paraId="5108A8ED" w14:textId="1C570188" w:rsidR="0080322A" w:rsidRPr="00F54F3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b/>
          <w:bCs/>
          <w:kern w:val="0"/>
          <w:sz w:val="20"/>
          <w:szCs w:val="20"/>
          <w:lang w:eastAsia="en-GB"/>
          <w14:ligatures w14:val="none"/>
        </w:rPr>
        <w:t>4. External Interface Requirements</w:t>
      </w:r>
    </w:p>
    <w:p w14:paraId="54455D05" w14:textId="77777777" w:rsidR="0080322A" w:rsidRPr="00F54F3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b/>
          <w:bCs/>
          <w:kern w:val="0"/>
          <w:sz w:val="20"/>
          <w:szCs w:val="20"/>
          <w:lang w:eastAsia="en-GB"/>
          <w14:ligatures w14:val="none"/>
        </w:rPr>
        <w:t>4.1. User Interfaces Overview</w:t>
      </w:r>
    </w:p>
    <w:p w14:paraId="426E8F36" w14:textId="0ECB9BDB" w:rsidR="00B03985" w:rsidRPr="00F54F35" w:rsidRDefault="00B03985"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kern w:val="0"/>
          <w:sz w:val="20"/>
          <w:szCs w:val="20"/>
          <w:lang w:eastAsia="en-GB"/>
          <w14:ligatures w14:val="none"/>
        </w:rPr>
        <w:t xml:space="preserve">The system shall provide a Graphical User Interface dashboard for Dam Operators. The dashboard will feature real-time data visualization and distinct visual indicators when alerts are triggered. </w:t>
      </w:r>
    </w:p>
    <w:p w14:paraId="6F827128" w14:textId="24D2B4CB" w:rsidR="0080322A" w:rsidRPr="00F54F3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b/>
          <w:bCs/>
          <w:kern w:val="0"/>
          <w:sz w:val="20"/>
          <w:szCs w:val="20"/>
          <w:lang w:eastAsia="en-GB"/>
          <w14:ligatures w14:val="none"/>
        </w:rPr>
        <w:t>4.2. Hardware Interfaces</w:t>
      </w:r>
    </w:p>
    <w:p w14:paraId="192FCC27" w14:textId="59B7AB9D" w:rsidR="00B03985" w:rsidRPr="00F54F35" w:rsidRDefault="00B03985"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kern w:val="0"/>
          <w:sz w:val="20"/>
          <w:szCs w:val="20"/>
          <w:lang w:eastAsia="en-GB"/>
          <w14:ligatures w14:val="none"/>
        </w:rPr>
        <w:t>The software must establish a connection protocol to interface directly with physical water level sensors to receive continuous telemetry data.</w:t>
      </w:r>
    </w:p>
    <w:p w14:paraId="6A0E7A53" w14:textId="37998FD6" w:rsidR="0080322A" w:rsidRPr="00F54F3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b/>
          <w:bCs/>
          <w:kern w:val="0"/>
          <w:sz w:val="20"/>
          <w:szCs w:val="20"/>
          <w:lang w:eastAsia="en-GB"/>
          <w14:ligatures w14:val="none"/>
        </w:rPr>
        <w:t>4.3. Software Interfaces</w:t>
      </w:r>
    </w:p>
    <w:p w14:paraId="37404FB7" w14:textId="7394A38C" w:rsidR="00B03985" w:rsidRPr="00F54F35" w:rsidRDefault="00B03985"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kern w:val="0"/>
          <w:sz w:val="20"/>
          <w:szCs w:val="20"/>
          <w:lang w:eastAsia="en-GB"/>
          <w14:ligatures w14:val="none"/>
        </w:rPr>
        <w:t>The system will interface with standard external email and SMS APIs to dispatch automated notifications when critical thresholds are met.</w:t>
      </w:r>
    </w:p>
    <w:p w14:paraId="31D0181E" w14:textId="4599C5A6" w:rsidR="0080322A" w:rsidRPr="00F54F3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b/>
          <w:bCs/>
          <w:kern w:val="0"/>
          <w:sz w:val="20"/>
          <w:szCs w:val="20"/>
          <w:lang w:eastAsia="en-GB"/>
          <w14:ligatures w14:val="none"/>
        </w:rPr>
        <w:t>5. System Features/Modules</w:t>
      </w:r>
    </w:p>
    <w:p w14:paraId="311F61EA" w14:textId="77777777" w:rsidR="0080322A" w:rsidRPr="00F54F3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b/>
          <w:bCs/>
          <w:kern w:val="0"/>
          <w:sz w:val="20"/>
          <w:szCs w:val="20"/>
          <w:lang w:eastAsia="en-GB"/>
          <w14:ligatures w14:val="none"/>
        </w:rPr>
        <w:t>5.1.1 Description and Priority</w:t>
      </w:r>
    </w:p>
    <w:p w14:paraId="069335F9" w14:textId="77777777" w:rsidR="00D46DBF" w:rsidRDefault="00D46DBF"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kern w:val="0"/>
          <w:sz w:val="20"/>
          <w:szCs w:val="20"/>
          <w:lang w:eastAsia="en-GB"/>
          <w14:ligatures w14:val="none"/>
        </w:rPr>
        <w:t>This is the core, high-priority module responsible for ensuring the dam does not overflow by tracking water levels and notifying personnel.</w:t>
      </w:r>
    </w:p>
    <w:p w14:paraId="04C01B15" w14:textId="67B395B3" w:rsidR="007A0E31" w:rsidRPr="00F54F35" w:rsidRDefault="007A0E31"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noProof/>
        </w:rPr>
        <w:lastRenderedPageBreak/>
        <w:drawing>
          <wp:inline distT="0" distB="0" distL="0" distR="0" wp14:anchorId="6F82F580" wp14:editId="45E727D4">
            <wp:extent cx="5731510" cy="2029460"/>
            <wp:effectExtent l="0" t="0" r="2540" b="8890"/>
            <wp:docPr id="14644505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029460"/>
                    </a:xfrm>
                    <a:prstGeom prst="rect">
                      <a:avLst/>
                    </a:prstGeom>
                    <a:noFill/>
                    <a:ln>
                      <a:noFill/>
                    </a:ln>
                  </pic:spPr>
                </pic:pic>
              </a:graphicData>
            </a:graphic>
          </wp:inline>
        </w:drawing>
      </w:r>
    </w:p>
    <w:p w14:paraId="30C5C1B5" w14:textId="588878E8" w:rsidR="0080322A" w:rsidRPr="00F54F3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b/>
          <w:bCs/>
          <w:kern w:val="0"/>
          <w:sz w:val="20"/>
          <w:szCs w:val="20"/>
          <w:lang w:eastAsia="en-GB"/>
          <w14:ligatures w14:val="none"/>
        </w:rPr>
        <w:t>5.1.2 Stimulus/Response Sequences</w:t>
      </w:r>
    </w:p>
    <w:p w14:paraId="4226ABE7" w14:textId="24D51C7A" w:rsidR="00D46DBF" w:rsidRPr="00F54F35" w:rsidRDefault="00D46DBF" w:rsidP="00D46DBF">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F54F35">
        <w:rPr>
          <w:rFonts w:asciiTheme="majorBidi" w:eastAsia="Times New Roman" w:hAnsiTheme="majorBidi" w:cstheme="majorBidi"/>
          <w:b/>
          <w:bCs/>
          <w:kern w:val="0"/>
          <w:sz w:val="20"/>
          <w:szCs w:val="20"/>
          <w:lang w:val="en-US" w:eastAsia="en-GB"/>
          <w14:ligatures w14:val="none"/>
        </w:rPr>
        <w:t>Stimulus:</w:t>
      </w:r>
      <w:r w:rsidRPr="00F54F35">
        <w:rPr>
          <w:rFonts w:asciiTheme="majorBidi" w:eastAsia="Times New Roman" w:hAnsiTheme="majorBidi" w:cstheme="majorBidi"/>
          <w:kern w:val="0"/>
          <w:sz w:val="20"/>
          <w:szCs w:val="20"/>
          <w:lang w:val="en-US" w:eastAsia="en-GB"/>
          <w14:ligatures w14:val="none"/>
        </w:rPr>
        <w:t xml:space="preserve"> A sensor transmits a new water level reading.</w:t>
      </w:r>
    </w:p>
    <w:p w14:paraId="609D8632" w14:textId="568B7C55" w:rsidR="00D46DBF" w:rsidRPr="00F54F35" w:rsidRDefault="00D46DBF" w:rsidP="00D46DBF">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F54F35">
        <w:rPr>
          <w:rFonts w:asciiTheme="majorBidi" w:eastAsia="Times New Roman" w:hAnsiTheme="majorBidi" w:cstheme="majorBidi"/>
          <w:b/>
          <w:bCs/>
          <w:kern w:val="0"/>
          <w:sz w:val="20"/>
          <w:szCs w:val="20"/>
          <w:lang w:val="en-US" w:eastAsia="en-GB"/>
          <w14:ligatures w14:val="none"/>
        </w:rPr>
        <w:t>Response:</w:t>
      </w:r>
      <w:r w:rsidRPr="00F54F35">
        <w:rPr>
          <w:rFonts w:asciiTheme="majorBidi" w:eastAsia="Times New Roman" w:hAnsiTheme="majorBidi" w:cstheme="majorBidi"/>
          <w:kern w:val="0"/>
          <w:sz w:val="20"/>
          <w:szCs w:val="20"/>
          <w:lang w:val="en-US" w:eastAsia="en-GB"/>
          <w14:ligatures w14:val="none"/>
        </w:rPr>
        <w:t xml:space="preserve"> The system logs the reading and updates the operator dashboard.</w:t>
      </w:r>
    </w:p>
    <w:p w14:paraId="16321EBB" w14:textId="31B4288E" w:rsidR="00D46DBF" w:rsidRPr="00F54F35" w:rsidRDefault="00D46DBF" w:rsidP="00D46DBF">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F54F35">
        <w:rPr>
          <w:rFonts w:asciiTheme="majorBidi" w:eastAsia="Times New Roman" w:hAnsiTheme="majorBidi" w:cstheme="majorBidi"/>
          <w:b/>
          <w:bCs/>
          <w:kern w:val="0"/>
          <w:sz w:val="20"/>
          <w:szCs w:val="20"/>
          <w:lang w:val="en-US" w:eastAsia="en-GB"/>
          <w14:ligatures w14:val="none"/>
        </w:rPr>
        <w:t>Stimulus:</w:t>
      </w:r>
      <w:r w:rsidRPr="00F54F35">
        <w:rPr>
          <w:rFonts w:asciiTheme="majorBidi" w:eastAsia="Times New Roman" w:hAnsiTheme="majorBidi" w:cstheme="majorBidi"/>
          <w:kern w:val="0"/>
          <w:sz w:val="20"/>
          <w:szCs w:val="20"/>
          <w:lang w:val="en-US" w:eastAsia="en-GB"/>
          <w14:ligatures w14:val="none"/>
        </w:rPr>
        <w:t xml:space="preserve"> The incoming water level reading exceeds the predefined critical threshold.</w:t>
      </w:r>
    </w:p>
    <w:p w14:paraId="1BD1BB5C" w14:textId="18E3569E" w:rsidR="00D46DBF" w:rsidRDefault="00D46DBF" w:rsidP="00D46DBF">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F54F35">
        <w:rPr>
          <w:rFonts w:asciiTheme="majorBidi" w:eastAsia="Times New Roman" w:hAnsiTheme="majorBidi" w:cstheme="majorBidi"/>
          <w:b/>
          <w:bCs/>
          <w:kern w:val="0"/>
          <w:sz w:val="20"/>
          <w:szCs w:val="20"/>
          <w:lang w:val="en-US" w:eastAsia="en-GB"/>
          <w14:ligatures w14:val="none"/>
        </w:rPr>
        <w:t>Response:</w:t>
      </w:r>
      <w:r w:rsidRPr="00F54F35">
        <w:rPr>
          <w:rFonts w:asciiTheme="majorBidi" w:eastAsia="Times New Roman" w:hAnsiTheme="majorBidi" w:cstheme="majorBidi"/>
          <w:kern w:val="0"/>
          <w:sz w:val="20"/>
          <w:szCs w:val="20"/>
          <w:lang w:val="en-US" w:eastAsia="en-GB"/>
          <w14:ligatures w14:val="none"/>
        </w:rPr>
        <w:t xml:space="preserve"> The system triggers an immediate visual alert and dispatches an automated notification. </w:t>
      </w:r>
    </w:p>
    <w:p w14:paraId="0A1D6255" w14:textId="63DAD2B9" w:rsidR="007A0E31" w:rsidRPr="00F54F35" w:rsidRDefault="007A0E31" w:rsidP="007A0E31">
      <w:pPr>
        <w:shd w:val="clear" w:color="auto" w:fill="FFFFFF"/>
        <w:spacing w:before="240" w:after="0" w:line="240" w:lineRule="auto"/>
        <w:jc w:val="center"/>
        <w:rPr>
          <w:rFonts w:asciiTheme="majorBidi" w:eastAsia="Times New Roman" w:hAnsiTheme="majorBidi" w:cstheme="majorBidi"/>
          <w:kern w:val="0"/>
          <w:sz w:val="20"/>
          <w:szCs w:val="20"/>
          <w:lang w:val="en-US" w:eastAsia="en-GB"/>
          <w14:ligatures w14:val="none"/>
        </w:rPr>
      </w:pPr>
      <w:r w:rsidRPr="00F54F35">
        <w:rPr>
          <w:noProof/>
        </w:rPr>
        <w:drawing>
          <wp:inline distT="0" distB="0" distL="0" distR="0" wp14:anchorId="5CD2E789" wp14:editId="7193BC36">
            <wp:extent cx="4251960" cy="2478347"/>
            <wp:effectExtent l="0" t="0" r="0" b="0"/>
            <wp:docPr id="1771437229"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58236" cy="2482005"/>
                    </a:xfrm>
                    <a:prstGeom prst="rect">
                      <a:avLst/>
                    </a:prstGeom>
                    <a:noFill/>
                    <a:ln>
                      <a:noFill/>
                    </a:ln>
                  </pic:spPr>
                </pic:pic>
              </a:graphicData>
            </a:graphic>
          </wp:inline>
        </w:drawing>
      </w:r>
    </w:p>
    <w:p w14:paraId="306155FA" w14:textId="10180742" w:rsidR="0080322A" w:rsidRPr="00F54F3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b/>
          <w:bCs/>
          <w:kern w:val="0"/>
          <w:sz w:val="20"/>
          <w:szCs w:val="20"/>
          <w:lang w:eastAsia="en-GB"/>
          <w14:ligatures w14:val="none"/>
        </w:rPr>
        <w:t>5.1.3 Functional Requirements</w:t>
      </w:r>
    </w:p>
    <w:p w14:paraId="3854683D" w14:textId="56C1731A" w:rsidR="0080322A" w:rsidRPr="00F54F3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kern w:val="0"/>
          <w:sz w:val="20"/>
          <w:szCs w:val="20"/>
          <w:lang w:eastAsia="en-GB"/>
          <w14:ligatures w14:val="none"/>
        </w:rPr>
        <w:t>REQ-1.1: </w:t>
      </w:r>
      <w:r w:rsidR="00D46DBF" w:rsidRPr="00F54F35">
        <w:rPr>
          <w:rFonts w:asciiTheme="majorBidi" w:eastAsia="Times New Roman" w:hAnsiTheme="majorBidi" w:cstheme="majorBidi"/>
          <w:kern w:val="0"/>
          <w:sz w:val="20"/>
          <w:szCs w:val="20"/>
          <w:lang w:eastAsia="en-GB"/>
          <w14:ligatures w14:val="none"/>
        </w:rPr>
        <w:t>The system shall ingest and log water level data from connected sensors every 1 minute.</w:t>
      </w:r>
    </w:p>
    <w:p w14:paraId="192FBF42" w14:textId="01BCE0F3" w:rsidR="0080322A" w:rsidRPr="00F54F3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kern w:val="0"/>
          <w:sz w:val="20"/>
          <w:szCs w:val="20"/>
          <w:lang w:eastAsia="en-GB"/>
          <w14:ligatures w14:val="none"/>
        </w:rPr>
        <w:t>REQ-1.</w:t>
      </w:r>
      <w:r w:rsidR="00D46DBF" w:rsidRPr="00F54F35">
        <w:rPr>
          <w:rFonts w:asciiTheme="majorBidi" w:eastAsia="Times New Roman" w:hAnsiTheme="majorBidi" w:cstheme="majorBidi"/>
          <w:kern w:val="0"/>
          <w:sz w:val="20"/>
          <w:szCs w:val="20"/>
          <w:lang w:eastAsia="en-GB"/>
          <w14:ligatures w14:val="none"/>
        </w:rPr>
        <w:t xml:space="preserve"> The system shall display real-time water levels on the central operator dashboard.</w:t>
      </w:r>
    </w:p>
    <w:p w14:paraId="57C90B4F" w14:textId="26C17582" w:rsidR="0080322A" w:rsidRPr="00F54F3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kern w:val="0"/>
          <w:sz w:val="20"/>
          <w:szCs w:val="20"/>
          <w:lang w:eastAsia="en-GB"/>
          <w14:ligatures w14:val="none"/>
        </w:rPr>
        <w:t>REQ-1.</w:t>
      </w:r>
      <w:r w:rsidR="00D46DBF" w:rsidRPr="00F54F35">
        <w:rPr>
          <w:rFonts w:asciiTheme="majorBidi" w:eastAsia="Times New Roman" w:hAnsiTheme="majorBidi" w:cstheme="majorBidi"/>
          <w:kern w:val="0"/>
          <w:sz w:val="20"/>
          <w:szCs w:val="20"/>
          <w:lang w:eastAsia="en-GB"/>
          <w14:ligatures w14:val="none"/>
        </w:rPr>
        <w:t xml:space="preserve"> The system shall trigger a critical visual display alert on the dashboard within 5 seconds of a sensor reading exceeding the maximum safety threshold.</w:t>
      </w:r>
    </w:p>
    <w:p w14:paraId="171861B9" w14:textId="51D106A4" w:rsidR="00D46DBF" w:rsidRPr="00F54F35" w:rsidRDefault="00D46DBF" w:rsidP="00D46DBF">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kern w:val="0"/>
          <w:sz w:val="20"/>
          <w:szCs w:val="20"/>
          <w:lang w:eastAsia="en-GB"/>
          <w14:ligatures w14:val="none"/>
        </w:rPr>
        <w:t>REQ-1. The system shall send an automated notification via email to designated Dam Operators when a critical alert is triggered.</w:t>
      </w:r>
    </w:p>
    <w:p w14:paraId="7026AF1A" w14:textId="42DF4A1A" w:rsidR="00D46DBF" w:rsidRDefault="00D46DBF"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kern w:val="0"/>
          <w:sz w:val="20"/>
          <w:szCs w:val="20"/>
          <w:lang w:eastAsia="en-GB"/>
          <w14:ligatures w14:val="none"/>
        </w:rPr>
        <w:t>REQ-1. The system shall allow System Administrators to define and update the numerical values for warning and critical water level thresholds.</w:t>
      </w:r>
    </w:p>
    <w:p w14:paraId="5570AC02" w14:textId="5D8F10EF" w:rsidR="007A0E31" w:rsidRPr="00F54F35" w:rsidRDefault="007A0E31" w:rsidP="007A0E31">
      <w:pPr>
        <w:shd w:val="clear" w:color="auto" w:fill="FFFFFF"/>
        <w:spacing w:before="240" w:after="0" w:line="240" w:lineRule="auto"/>
        <w:jc w:val="center"/>
        <w:rPr>
          <w:rFonts w:asciiTheme="majorBidi" w:eastAsia="Times New Roman" w:hAnsiTheme="majorBidi" w:cstheme="majorBidi"/>
          <w:kern w:val="0"/>
          <w:sz w:val="20"/>
          <w:szCs w:val="20"/>
          <w:lang w:eastAsia="en-GB"/>
          <w14:ligatures w14:val="none"/>
        </w:rPr>
      </w:pPr>
      <w:r w:rsidRPr="00F54F35">
        <w:rPr>
          <w:noProof/>
        </w:rPr>
        <w:lastRenderedPageBreak/>
        <w:drawing>
          <wp:inline distT="0" distB="0" distL="0" distR="0" wp14:anchorId="54897DF6" wp14:editId="6EC759EA">
            <wp:extent cx="3721100" cy="3131246"/>
            <wp:effectExtent l="0" t="0" r="0" b="0"/>
            <wp:docPr id="1087124651"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2742" cy="3141042"/>
                    </a:xfrm>
                    <a:prstGeom prst="rect">
                      <a:avLst/>
                    </a:prstGeom>
                    <a:noFill/>
                    <a:ln>
                      <a:noFill/>
                    </a:ln>
                  </pic:spPr>
                </pic:pic>
              </a:graphicData>
            </a:graphic>
          </wp:inline>
        </w:drawing>
      </w:r>
    </w:p>
    <w:p w14:paraId="2FF7E75A" w14:textId="77777777" w:rsidR="0080322A" w:rsidRPr="00F54F3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b/>
          <w:bCs/>
          <w:kern w:val="0"/>
          <w:sz w:val="20"/>
          <w:szCs w:val="20"/>
          <w:lang w:eastAsia="en-GB"/>
          <w14:ligatures w14:val="none"/>
        </w:rPr>
        <w:t>6. Nonfunctional Requirements</w:t>
      </w:r>
    </w:p>
    <w:p w14:paraId="54733D7D" w14:textId="77777777" w:rsidR="0080322A" w:rsidRPr="00F54F3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b/>
          <w:bCs/>
          <w:kern w:val="0"/>
          <w:sz w:val="20"/>
          <w:szCs w:val="20"/>
          <w:lang w:eastAsia="en-GB"/>
          <w14:ligatures w14:val="none"/>
        </w:rPr>
        <w:t>6.1. Performance  </w:t>
      </w:r>
    </w:p>
    <w:p w14:paraId="640ABD6C" w14:textId="1442DEB9" w:rsidR="0080322A" w:rsidRPr="00F54F3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kern w:val="0"/>
          <w:sz w:val="20"/>
          <w:szCs w:val="20"/>
          <w:lang w:eastAsia="en-GB"/>
          <w14:ligatures w14:val="none"/>
        </w:rPr>
        <w:t>NF-1.1: </w:t>
      </w:r>
      <w:r w:rsidR="004C4407" w:rsidRPr="00F54F35">
        <w:rPr>
          <w:rFonts w:asciiTheme="majorBidi" w:eastAsia="Times New Roman" w:hAnsiTheme="majorBidi" w:cstheme="majorBidi"/>
          <w:kern w:val="0"/>
          <w:sz w:val="20"/>
          <w:szCs w:val="20"/>
          <w:lang w:eastAsia="en-GB"/>
          <w14:ligatures w14:val="none"/>
        </w:rPr>
        <w:t>The system shall process and respond to incoming sensor data queries in &lt; 2 seconds.</w:t>
      </w:r>
    </w:p>
    <w:p w14:paraId="0B11D059" w14:textId="3FFA0A06" w:rsidR="0080322A" w:rsidRPr="00F54F3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kern w:val="0"/>
          <w:sz w:val="20"/>
          <w:szCs w:val="20"/>
          <w:lang w:eastAsia="en-GB"/>
          <w14:ligatures w14:val="none"/>
        </w:rPr>
        <w:t>NF-1.</w:t>
      </w:r>
      <w:r w:rsidR="004C4407" w:rsidRPr="00F54F35">
        <w:rPr>
          <w:rFonts w:asciiTheme="majorBidi" w:eastAsia="Times New Roman" w:hAnsiTheme="majorBidi" w:cstheme="majorBidi"/>
          <w:kern w:val="0"/>
          <w:sz w:val="20"/>
          <w:szCs w:val="20"/>
          <w:lang w:eastAsia="en-GB"/>
          <w14:ligatures w14:val="none"/>
        </w:rPr>
        <w:t>2 The system shall maintain 99.5% uptime to ensure continuous monitoring of the dam environment.</w:t>
      </w:r>
    </w:p>
    <w:p w14:paraId="4572A054" w14:textId="77777777" w:rsidR="0080322A" w:rsidRPr="00F54F3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b/>
          <w:bCs/>
          <w:kern w:val="0"/>
          <w:sz w:val="20"/>
          <w:szCs w:val="20"/>
          <w:lang w:eastAsia="en-GB"/>
          <w14:ligatures w14:val="none"/>
        </w:rPr>
        <w:t>6.2. Security  </w:t>
      </w:r>
    </w:p>
    <w:p w14:paraId="597D809E" w14:textId="32301517" w:rsidR="0080322A" w:rsidRPr="00F54F35"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F54F35">
        <w:rPr>
          <w:rFonts w:asciiTheme="majorBidi" w:eastAsia="Times New Roman" w:hAnsiTheme="majorBidi" w:cstheme="majorBidi"/>
          <w:kern w:val="0"/>
          <w:sz w:val="20"/>
          <w:szCs w:val="20"/>
          <w:lang w:eastAsia="en-GB"/>
          <w14:ligatures w14:val="none"/>
        </w:rPr>
        <w:t>NF-2.1: </w:t>
      </w:r>
      <w:r w:rsidR="004C4407" w:rsidRPr="00F54F35">
        <w:rPr>
          <w:rFonts w:asciiTheme="majorBidi" w:eastAsia="Times New Roman" w:hAnsiTheme="majorBidi" w:cstheme="majorBidi"/>
          <w:kern w:val="0"/>
          <w:sz w:val="20"/>
          <w:szCs w:val="20"/>
          <w:lang w:eastAsia="en-GB"/>
          <w14:ligatures w14:val="none"/>
        </w:rPr>
        <w:t>All administrator passwords used to access threshold configuration settings shall be hashed securely using Argon2.</w:t>
      </w:r>
    </w:p>
    <w:p w14:paraId="2147FB51" w14:textId="77777777" w:rsidR="00202E4A" w:rsidRPr="00F54F35" w:rsidRDefault="00202E4A">
      <w:pPr>
        <w:rPr>
          <w:rFonts w:asciiTheme="majorBidi" w:hAnsiTheme="majorBidi" w:cstheme="majorBidi"/>
          <w:sz w:val="18"/>
          <w:szCs w:val="18"/>
        </w:rPr>
      </w:pPr>
    </w:p>
    <w:p w14:paraId="7D93409A" w14:textId="485770CC" w:rsidR="008066A6" w:rsidRPr="00F54F35" w:rsidRDefault="008066A6">
      <w:pPr>
        <w:rPr>
          <w:rFonts w:asciiTheme="majorBidi" w:hAnsiTheme="majorBidi" w:cstheme="majorBidi"/>
          <w:sz w:val="18"/>
          <w:szCs w:val="18"/>
        </w:rPr>
      </w:pPr>
    </w:p>
    <w:p w14:paraId="7E81F47C" w14:textId="3D892101" w:rsidR="008066A6" w:rsidRPr="00F54F35" w:rsidRDefault="008066A6">
      <w:pPr>
        <w:rPr>
          <w:rFonts w:asciiTheme="majorBidi" w:hAnsiTheme="majorBidi" w:cstheme="majorBidi"/>
          <w:sz w:val="18"/>
          <w:szCs w:val="18"/>
        </w:rPr>
      </w:pPr>
    </w:p>
    <w:p w14:paraId="0BB94054" w14:textId="3D14F4E8" w:rsidR="00CB39F3" w:rsidRPr="00F54F35" w:rsidRDefault="00CB39F3">
      <w:pPr>
        <w:rPr>
          <w:rFonts w:asciiTheme="majorBidi" w:hAnsiTheme="majorBidi" w:cstheme="majorBidi"/>
          <w:sz w:val="18"/>
          <w:szCs w:val="18"/>
        </w:rPr>
      </w:pPr>
    </w:p>
    <w:p w14:paraId="62F71F47" w14:textId="1C2E8804" w:rsidR="003A57CF" w:rsidRPr="00F54F35" w:rsidRDefault="003A57CF">
      <w:pPr>
        <w:rPr>
          <w:rFonts w:asciiTheme="majorBidi" w:hAnsiTheme="majorBidi" w:cstheme="majorBidi"/>
          <w:sz w:val="18"/>
          <w:szCs w:val="18"/>
        </w:rPr>
      </w:pPr>
    </w:p>
    <w:sectPr w:rsidR="003A57CF" w:rsidRPr="00F54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7638C"/>
    <w:multiLevelType w:val="hybridMultilevel"/>
    <w:tmpl w:val="8018A0E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C0560"/>
    <w:multiLevelType w:val="hybridMultilevel"/>
    <w:tmpl w:val="D332BF6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21932C8C"/>
    <w:multiLevelType w:val="hybridMultilevel"/>
    <w:tmpl w:val="4878A69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34375314"/>
    <w:multiLevelType w:val="multilevel"/>
    <w:tmpl w:val="F356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7E5289"/>
    <w:multiLevelType w:val="multilevel"/>
    <w:tmpl w:val="30886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E0263"/>
    <w:multiLevelType w:val="multilevel"/>
    <w:tmpl w:val="6130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786ECF"/>
    <w:multiLevelType w:val="hybridMultilevel"/>
    <w:tmpl w:val="B476A34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5D7D59E6"/>
    <w:multiLevelType w:val="hybridMultilevel"/>
    <w:tmpl w:val="182EFF6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710A6BFD"/>
    <w:multiLevelType w:val="multilevel"/>
    <w:tmpl w:val="28E8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E40FA2"/>
    <w:multiLevelType w:val="multilevel"/>
    <w:tmpl w:val="FC201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02759B"/>
    <w:multiLevelType w:val="hybridMultilevel"/>
    <w:tmpl w:val="03E47C5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736777305">
    <w:abstractNumId w:val="6"/>
  </w:num>
  <w:num w:numId="2" w16cid:durableId="1333408624">
    <w:abstractNumId w:val="1"/>
  </w:num>
  <w:num w:numId="3" w16cid:durableId="9382511">
    <w:abstractNumId w:val="7"/>
  </w:num>
  <w:num w:numId="4" w16cid:durableId="834607833">
    <w:abstractNumId w:val="10"/>
  </w:num>
  <w:num w:numId="5" w16cid:durableId="295649869">
    <w:abstractNumId w:val="5"/>
  </w:num>
  <w:num w:numId="6" w16cid:durableId="2131631662">
    <w:abstractNumId w:val="4"/>
  </w:num>
  <w:num w:numId="7" w16cid:durableId="926690449">
    <w:abstractNumId w:val="11"/>
  </w:num>
  <w:num w:numId="8" w16cid:durableId="546067433">
    <w:abstractNumId w:val="9"/>
  </w:num>
  <w:num w:numId="9" w16cid:durableId="1090397150">
    <w:abstractNumId w:val="3"/>
  </w:num>
  <w:num w:numId="10" w16cid:durableId="545458425">
    <w:abstractNumId w:val="12"/>
  </w:num>
  <w:num w:numId="11" w16cid:durableId="986975999">
    <w:abstractNumId w:val="0"/>
  </w:num>
  <w:num w:numId="12" w16cid:durableId="1607427060">
    <w:abstractNumId w:val="8"/>
  </w:num>
  <w:num w:numId="13" w16cid:durableId="3223200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0C4D71"/>
    <w:rsid w:val="000D500B"/>
    <w:rsid w:val="000F4F4E"/>
    <w:rsid w:val="0010220F"/>
    <w:rsid w:val="00202E4A"/>
    <w:rsid w:val="00221504"/>
    <w:rsid w:val="002B3136"/>
    <w:rsid w:val="00315D8C"/>
    <w:rsid w:val="003172E1"/>
    <w:rsid w:val="003A57CF"/>
    <w:rsid w:val="003C7A35"/>
    <w:rsid w:val="004A5631"/>
    <w:rsid w:val="004C4407"/>
    <w:rsid w:val="00517CD6"/>
    <w:rsid w:val="00605823"/>
    <w:rsid w:val="00644009"/>
    <w:rsid w:val="00687255"/>
    <w:rsid w:val="00733112"/>
    <w:rsid w:val="007A0E31"/>
    <w:rsid w:val="007A1A61"/>
    <w:rsid w:val="0080322A"/>
    <w:rsid w:val="008066A6"/>
    <w:rsid w:val="00847EDD"/>
    <w:rsid w:val="008D6D47"/>
    <w:rsid w:val="0092416E"/>
    <w:rsid w:val="00962325"/>
    <w:rsid w:val="009B040B"/>
    <w:rsid w:val="00A57BB9"/>
    <w:rsid w:val="00A70C2A"/>
    <w:rsid w:val="00AA0894"/>
    <w:rsid w:val="00AB0989"/>
    <w:rsid w:val="00AC15F3"/>
    <w:rsid w:val="00AF3242"/>
    <w:rsid w:val="00B03985"/>
    <w:rsid w:val="00B10DB3"/>
    <w:rsid w:val="00CB39F3"/>
    <w:rsid w:val="00CC5122"/>
    <w:rsid w:val="00D46DBF"/>
    <w:rsid w:val="00D86AD6"/>
    <w:rsid w:val="00DA5EC8"/>
    <w:rsid w:val="00DC08B3"/>
    <w:rsid w:val="00E2228B"/>
    <w:rsid w:val="00E71788"/>
    <w:rsid w:val="00EC6149"/>
    <w:rsid w:val="00F40882"/>
    <w:rsid w:val="00F54F35"/>
    <w:rsid w:val="00F9354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202E4A"/>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202E4A"/>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202E4A"/>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202E4A"/>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202E4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202E4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202E4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202E4A"/>
    <w:rPr>
      <w:rFonts w:eastAsiaTheme="majorEastAsia" w:cstheme="majorBidi"/>
      <w:color w:val="272727" w:themeColor="text1" w:themeTint="D8"/>
    </w:rPr>
  </w:style>
  <w:style w:type="paragraph" w:styleId="Tytu">
    <w:name w:val="Title"/>
    <w:basedOn w:val="Normalny"/>
    <w:next w:val="Normalny"/>
    <w:link w:val="TytuZnak"/>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02E4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02E4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02E4A"/>
    <w:pPr>
      <w:spacing w:before="160"/>
      <w:jc w:val="center"/>
    </w:pPr>
    <w:rPr>
      <w:i/>
      <w:iCs/>
      <w:color w:val="404040" w:themeColor="text1" w:themeTint="BF"/>
    </w:rPr>
  </w:style>
  <w:style w:type="character" w:customStyle="1" w:styleId="CytatZnak">
    <w:name w:val="Cytat Znak"/>
    <w:basedOn w:val="Domylnaczcionkaakapitu"/>
    <w:link w:val="Cytat"/>
    <w:uiPriority w:val="29"/>
    <w:rsid w:val="00202E4A"/>
    <w:rPr>
      <w:i/>
      <w:iCs/>
      <w:color w:val="404040" w:themeColor="text1" w:themeTint="BF"/>
    </w:rPr>
  </w:style>
  <w:style w:type="paragraph" w:styleId="Akapitzlist">
    <w:name w:val="List Paragraph"/>
    <w:basedOn w:val="Normalny"/>
    <w:uiPriority w:val="34"/>
    <w:qFormat/>
    <w:rsid w:val="00202E4A"/>
    <w:pPr>
      <w:ind w:left="720"/>
      <w:contextualSpacing/>
    </w:pPr>
  </w:style>
  <w:style w:type="character" w:styleId="Wyrnienieintensywne">
    <w:name w:val="Intense Emphasis"/>
    <w:basedOn w:val="Domylnaczcionkaakapitu"/>
    <w:uiPriority w:val="21"/>
    <w:qFormat/>
    <w:rsid w:val="00202E4A"/>
    <w:rPr>
      <w:i/>
      <w:iCs/>
      <w:color w:val="0F4761" w:themeColor="accent1" w:themeShade="BF"/>
    </w:rPr>
  </w:style>
  <w:style w:type="paragraph" w:styleId="Cytatintensywny">
    <w:name w:val="Intense Quote"/>
    <w:basedOn w:val="Normalny"/>
    <w:next w:val="Normalny"/>
    <w:link w:val="CytatintensywnyZnak"/>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202E4A"/>
    <w:rPr>
      <w:i/>
      <w:iCs/>
      <w:color w:val="0F4761" w:themeColor="accent1" w:themeShade="BF"/>
    </w:rPr>
  </w:style>
  <w:style w:type="character" w:styleId="Odwoanieintensywne">
    <w:name w:val="Intense Reference"/>
    <w:basedOn w:val="Domylnaczcionkaakapitu"/>
    <w:uiPriority w:val="32"/>
    <w:qFormat/>
    <w:rsid w:val="00202E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6</Pages>
  <Words>1013</Words>
  <Characters>6083</Characters>
  <Application>Microsoft Office Word</Application>
  <DocSecurity>0</DocSecurity>
  <Lines>50</Lines>
  <Paragraphs>14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Maciej Łęcki</cp:lastModifiedBy>
  <cp:revision>33</cp:revision>
  <dcterms:created xsi:type="dcterms:W3CDTF">2026-03-01T16:25:00Z</dcterms:created>
  <dcterms:modified xsi:type="dcterms:W3CDTF">2026-06-19T10:58:00Z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