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55E615" w14:textId="1057DC8E" w:rsidR="0080322A" w:rsidRPr="0080322A" w:rsidRDefault="0080322A" w:rsidP="0080322A">
      <w:pPr>
        <w:spacing w:after="240" w:line="288" w:lineRule="atLeast"/>
        <w:outlineLvl w:val="0"/>
        <w:rPr>
          <w:rFonts w:asciiTheme="majorBidi" w:eastAsia="Times New Roman" w:hAnsiTheme="majorBidi" w:cstheme="majorBidi"/>
          <w:color w:val="373D3F"/>
          <w:kern w:val="36"/>
          <w:sz w:val="48"/>
          <w:szCs w:val="48"/>
          <w:lang w:eastAsia="en-GB"/>
          <w14:ligatures w14:val="none"/>
        </w:rPr>
      </w:pPr>
      <w:r w:rsidRPr="0080322A">
        <w:rPr>
          <w:rFonts w:asciiTheme="majorBidi" w:eastAsia="Times New Roman" w:hAnsiTheme="majorBidi" w:cstheme="majorBidi"/>
          <w:color w:val="373D3F"/>
          <w:kern w:val="36"/>
          <w:sz w:val="48"/>
          <w:szCs w:val="48"/>
          <w:lang w:eastAsia="en-GB"/>
          <w14:ligatures w14:val="none"/>
        </w:rPr>
        <w:t>Appendix C: IEEE 830 Template</w:t>
      </w:r>
    </w:p>
    <w:p w14:paraId="1B6875B8" w14:textId="77777777" w:rsidR="0080322A" w:rsidRPr="0080322A" w:rsidRDefault="0080322A" w:rsidP="00041E53">
      <w:pPr>
        <w:shd w:val="clear" w:color="auto" w:fill="FFFFFF"/>
        <w:spacing w:before="360" w:after="0" w:line="240" w:lineRule="auto"/>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Software Requirements Specification</w:t>
      </w:r>
    </w:p>
    <w:p w14:paraId="1178CF44" w14:textId="77777777" w:rsidR="0080322A" w:rsidRPr="0080322A" w:rsidRDefault="0080322A" w:rsidP="00041E53">
      <w:pPr>
        <w:shd w:val="clear" w:color="auto" w:fill="FFFFFF"/>
        <w:spacing w:before="240" w:after="0" w:line="240" w:lineRule="auto"/>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for</w:t>
      </w:r>
    </w:p>
    <w:p w14:paraId="7D7468A6" w14:textId="4AF94BA2" w:rsidR="0092416E" w:rsidRPr="0080322A" w:rsidRDefault="0092416E" w:rsidP="00041E53">
      <w:pPr>
        <w:shd w:val="clear" w:color="auto" w:fill="FFFFFF"/>
        <w:spacing w:before="240" w:after="0" w:line="240" w:lineRule="auto"/>
        <w:rPr>
          <w:rFonts w:asciiTheme="majorBidi" w:eastAsia="Times New Roman" w:hAnsiTheme="majorBidi" w:cstheme="majorBidi"/>
          <w:color w:val="373D3F"/>
          <w:kern w:val="0"/>
          <w:sz w:val="20"/>
          <w:szCs w:val="20"/>
          <w:lang w:eastAsia="en-GB"/>
          <w14:ligatures w14:val="none"/>
        </w:rPr>
      </w:pPr>
      <w:r>
        <w:rPr>
          <w:rFonts w:asciiTheme="majorBidi" w:eastAsia="Times New Roman" w:hAnsiTheme="majorBidi" w:cstheme="majorBidi"/>
          <w:b/>
          <w:bCs/>
          <w:color w:val="0000FF"/>
          <w:kern w:val="0"/>
          <w:sz w:val="20"/>
          <w:szCs w:val="20"/>
          <w:lang w:eastAsia="en-GB"/>
          <w14:ligatures w14:val="none"/>
        </w:rPr>
        <w:t>Early</w:t>
      </w:r>
      <w:r w:rsidR="007A1A61">
        <w:rPr>
          <w:rFonts w:asciiTheme="majorBidi" w:eastAsia="Times New Roman" w:hAnsiTheme="majorBidi" w:cstheme="majorBidi"/>
          <w:b/>
          <w:bCs/>
          <w:color w:val="0000FF"/>
          <w:kern w:val="0"/>
          <w:sz w:val="20"/>
          <w:szCs w:val="20"/>
          <w:lang w:eastAsia="en-GB"/>
          <w14:ligatures w14:val="none"/>
        </w:rPr>
        <w:t xml:space="preserve"> dam</w:t>
      </w:r>
      <w:r>
        <w:rPr>
          <w:rFonts w:asciiTheme="majorBidi" w:eastAsia="Times New Roman" w:hAnsiTheme="majorBidi" w:cstheme="majorBidi"/>
          <w:b/>
          <w:bCs/>
          <w:color w:val="0000FF"/>
          <w:kern w:val="0"/>
          <w:sz w:val="20"/>
          <w:szCs w:val="20"/>
          <w:lang w:eastAsia="en-GB"/>
          <w14:ligatures w14:val="none"/>
        </w:rPr>
        <w:t xml:space="preserve"> overflow </w:t>
      </w:r>
      <w:r w:rsidR="00AA0894">
        <w:rPr>
          <w:rFonts w:asciiTheme="majorBidi" w:eastAsia="Times New Roman" w:hAnsiTheme="majorBidi" w:cstheme="majorBidi"/>
          <w:b/>
          <w:bCs/>
          <w:color w:val="0000FF"/>
          <w:kern w:val="0"/>
          <w:sz w:val="20"/>
          <w:szCs w:val="20"/>
          <w:lang w:eastAsia="en-GB"/>
          <w14:ligatures w14:val="none"/>
        </w:rPr>
        <w:t>dete</w:t>
      </w:r>
      <w:r w:rsidR="007A1A61">
        <w:rPr>
          <w:rFonts w:asciiTheme="majorBidi" w:eastAsia="Times New Roman" w:hAnsiTheme="majorBidi" w:cstheme="majorBidi"/>
          <w:b/>
          <w:bCs/>
          <w:color w:val="0000FF"/>
          <w:kern w:val="0"/>
          <w:sz w:val="20"/>
          <w:szCs w:val="20"/>
          <w:lang w:eastAsia="en-GB"/>
          <w14:ligatures w14:val="none"/>
        </w:rPr>
        <w:t>ction system</w:t>
      </w:r>
      <w:r w:rsidR="00AA0894">
        <w:rPr>
          <w:rFonts w:asciiTheme="majorBidi" w:eastAsia="Times New Roman" w:hAnsiTheme="majorBidi" w:cstheme="majorBidi"/>
          <w:b/>
          <w:bCs/>
          <w:color w:val="0000FF"/>
          <w:kern w:val="0"/>
          <w:sz w:val="20"/>
          <w:szCs w:val="20"/>
          <w:lang w:eastAsia="en-GB"/>
          <w14:ligatures w14:val="none"/>
        </w:rPr>
        <w:t xml:space="preserve"> </w:t>
      </w:r>
      <w:proofErr w:type="spellStart"/>
      <w:r w:rsidR="00AA0894">
        <w:rPr>
          <w:rFonts w:asciiTheme="majorBidi" w:eastAsia="Times New Roman" w:hAnsiTheme="majorBidi" w:cstheme="majorBidi"/>
          <w:b/>
          <w:bCs/>
          <w:color w:val="0000FF"/>
          <w:kern w:val="0"/>
          <w:sz w:val="20"/>
          <w:szCs w:val="20"/>
          <w:lang w:eastAsia="en-GB"/>
          <w14:ligatures w14:val="none"/>
        </w:rPr>
        <w:t>system</w:t>
      </w:r>
      <w:proofErr w:type="spellEnd"/>
    </w:p>
    <w:p w14:paraId="077065B3" w14:textId="3D296680" w:rsidR="0080322A" w:rsidRPr="0080322A" w:rsidRDefault="0080322A" w:rsidP="00041E53">
      <w:pPr>
        <w:shd w:val="clear" w:color="auto" w:fill="FFFFFF"/>
        <w:spacing w:before="240" w:after="0" w:line="240" w:lineRule="auto"/>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Version </w:t>
      </w:r>
      <w:r w:rsidR="0092416E">
        <w:rPr>
          <w:rFonts w:asciiTheme="majorBidi" w:eastAsia="Times New Roman" w:hAnsiTheme="majorBidi" w:cstheme="majorBidi"/>
          <w:b/>
          <w:bCs/>
          <w:color w:val="0000FF"/>
          <w:kern w:val="0"/>
          <w:sz w:val="20"/>
          <w:szCs w:val="20"/>
          <w:lang w:eastAsia="en-GB"/>
          <w14:ligatures w14:val="none"/>
        </w:rPr>
        <w:t>1</w:t>
      </w:r>
    </w:p>
    <w:p w14:paraId="7DFA33C1" w14:textId="174110E7" w:rsidR="0080322A" w:rsidRPr="0080322A" w:rsidRDefault="0080322A" w:rsidP="00041E53">
      <w:pPr>
        <w:shd w:val="clear" w:color="auto" w:fill="FFFFFF"/>
        <w:spacing w:before="240" w:after="0" w:line="240" w:lineRule="auto"/>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Prepared by </w:t>
      </w:r>
      <w:r w:rsidR="0092416E">
        <w:rPr>
          <w:rFonts w:asciiTheme="majorBidi" w:eastAsia="Times New Roman" w:hAnsiTheme="majorBidi" w:cstheme="majorBidi"/>
          <w:b/>
          <w:bCs/>
          <w:color w:val="0000FF"/>
          <w:kern w:val="0"/>
          <w:sz w:val="20"/>
          <w:szCs w:val="20"/>
          <w:lang w:eastAsia="en-GB"/>
          <w14:ligatures w14:val="none"/>
        </w:rPr>
        <w:t>Maciej Łęcki</w:t>
      </w:r>
    </w:p>
    <w:p w14:paraId="6DD86EFB" w14:textId="4CE53811" w:rsidR="0080322A" w:rsidRPr="0080322A" w:rsidRDefault="0092416E" w:rsidP="0080322A">
      <w:pPr>
        <w:shd w:val="clear" w:color="auto" w:fill="FFFFFF"/>
        <w:spacing w:before="240" w:after="0" w:line="240" w:lineRule="auto"/>
        <w:rPr>
          <w:rFonts w:asciiTheme="majorBidi" w:eastAsia="Times New Roman" w:hAnsiTheme="majorBidi" w:cstheme="majorBidi"/>
          <w:color w:val="373D3F"/>
          <w:kern w:val="0"/>
          <w:sz w:val="20"/>
          <w:szCs w:val="20"/>
          <w:lang w:eastAsia="en-GB"/>
          <w14:ligatures w14:val="none"/>
        </w:rPr>
      </w:pPr>
      <w:r>
        <w:rPr>
          <w:rFonts w:asciiTheme="majorBidi" w:eastAsia="Times New Roman" w:hAnsiTheme="majorBidi" w:cstheme="majorBidi"/>
          <w:b/>
          <w:bCs/>
          <w:color w:val="0000FF"/>
          <w:kern w:val="0"/>
          <w:sz w:val="20"/>
          <w:szCs w:val="20"/>
          <w:lang w:eastAsia="en-GB"/>
          <w14:ligatures w14:val="none"/>
        </w:rPr>
        <w:t>27.04.2026</w:t>
      </w:r>
    </w:p>
    <w:p w14:paraId="23268C92" w14:textId="77777777" w:rsidR="0080322A" w:rsidRPr="0080322A" w:rsidRDefault="0080322A" w:rsidP="0080322A">
      <w:pPr>
        <w:shd w:val="clear" w:color="auto" w:fill="FFFFFF"/>
        <w:spacing w:before="240" w:after="0" w:line="240" w:lineRule="auto"/>
        <w:jc w:val="center"/>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Table of Contents</w:t>
      </w:r>
    </w:p>
    <w:p w14:paraId="1CC3B88E" w14:textId="77777777" w:rsidR="0080322A" w:rsidRPr="0080322A" w:rsidRDefault="0080322A" w:rsidP="0080322A">
      <w:pPr>
        <w:shd w:val="clear" w:color="auto" w:fill="FFFFFF"/>
        <w:spacing w:before="240" w:after="0" w:line="240" w:lineRule="auto"/>
        <w:jc w:val="center"/>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Revision History</w:t>
      </w:r>
    </w:p>
    <w:tbl>
      <w:tblPr>
        <w:tblW w:w="0" w:type="auto"/>
        <w:tblBorders>
          <w:top w:val="single" w:sz="6" w:space="0" w:color="000000"/>
          <w:left w:val="single" w:sz="6" w:space="0" w:color="000000"/>
          <w:bottom w:val="single" w:sz="6" w:space="0" w:color="000000"/>
          <w:right w:val="single" w:sz="6" w:space="0" w:color="000000"/>
        </w:tblBorders>
        <w:shd w:val="clear" w:color="auto" w:fill="FFFFFF"/>
        <w:tblCellMar>
          <w:top w:w="15" w:type="dxa"/>
          <w:left w:w="15" w:type="dxa"/>
          <w:bottom w:w="15" w:type="dxa"/>
          <w:right w:w="15" w:type="dxa"/>
        </w:tblCellMar>
        <w:tblLook w:val="04A0" w:firstRow="1" w:lastRow="0" w:firstColumn="1" w:lastColumn="0" w:noHBand="0" w:noVBand="1"/>
      </w:tblPr>
      <w:tblGrid>
        <w:gridCol w:w="1065"/>
        <w:gridCol w:w="936"/>
        <w:gridCol w:w="1505"/>
        <w:gridCol w:w="723"/>
      </w:tblGrid>
      <w:tr w:rsidR="0080322A" w:rsidRPr="0080322A" w14:paraId="01835987"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1B8BF216" w14:textId="77777777" w:rsidR="0080322A" w:rsidRPr="0080322A" w:rsidRDefault="0080322A" w:rsidP="0080322A">
            <w:pPr>
              <w:spacing w:before="360" w:after="360" w:line="264" w:lineRule="atLeast"/>
              <w:rPr>
                <w:rFonts w:asciiTheme="majorBidi" w:eastAsia="Times New Roman" w:hAnsiTheme="majorBidi" w:cstheme="majorBidi"/>
                <w:color w:val="373D3F"/>
                <w:kern w:val="0"/>
                <w:sz w:val="16"/>
                <w:szCs w:val="16"/>
                <w:lang w:eastAsia="en-GB"/>
                <w14:ligatures w14:val="none"/>
              </w:rPr>
            </w:pPr>
            <w:r w:rsidRPr="0080322A">
              <w:rPr>
                <w:rFonts w:asciiTheme="majorBidi" w:eastAsia="Times New Roman" w:hAnsiTheme="majorBidi" w:cstheme="majorBidi"/>
                <w:color w:val="373D3F"/>
                <w:kern w:val="0"/>
                <w:sz w:val="16"/>
                <w:szCs w:val="16"/>
                <w:lang w:eastAsia="en-GB"/>
                <w14:ligatures w14:val="none"/>
              </w:rPr>
              <w:t>Name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62D2E8F1" w14:textId="77777777" w:rsidR="0080322A" w:rsidRPr="0080322A" w:rsidRDefault="0080322A" w:rsidP="0080322A">
            <w:pPr>
              <w:spacing w:before="360" w:after="360" w:line="264" w:lineRule="atLeast"/>
              <w:rPr>
                <w:rFonts w:asciiTheme="majorBidi" w:eastAsia="Times New Roman" w:hAnsiTheme="majorBidi" w:cstheme="majorBidi"/>
                <w:color w:val="373D3F"/>
                <w:kern w:val="0"/>
                <w:sz w:val="16"/>
                <w:szCs w:val="16"/>
                <w:lang w:eastAsia="en-GB"/>
                <w14:ligatures w14:val="none"/>
              </w:rPr>
            </w:pPr>
            <w:r w:rsidRPr="0080322A">
              <w:rPr>
                <w:rFonts w:asciiTheme="majorBidi" w:eastAsia="Times New Roman" w:hAnsiTheme="majorBidi" w:cstheme="majorBidi"/>
                <w:color w:val="373D3F"/>
                <w:kern w:val="0"/>
                <w:sz w:val="16"/>
                <w:szCs w:val="16"/>
                <w:lang w:eastAsia="en-GB"/>
                <w14:ligatures w14:val="none"/>
              </w:rPr>
              <w:t>Date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503F532C" w14:textId="77777777" w:rsidR="0080322A" w:rsidRPr="0080322A" w:rsidRDefault="0080322A" w:rsidP="0080322A">
            <w:pPr>
              <w:spacing w:before="360" w:after="360" w:line="264" w:lineRule="atLeast"/>
              <w:rPr>
                <w:rFonts w:asciiTheme="majorBidi" w:eastAsia="Times New Roman" w:hAnsiTheme="majorBidi" w:cstheme="majorBidi"/>
                <w:color w:val="373D3F"/>
                <w:kern w:val="0"/>
                <w:sz w:val="16"/>
                <w:szCs w:val="16"/>
                <w:lang w:eastAsia="en-GB"/>
                <w14:ligatures w14:val="none"/>
              </w:rPr>
            </w:pPr>
            <w:r w:rsidRPr="0080322A">
              <w:rPr>
                <w:rFonts w:asciiTheme="majorBidi" w:eastAsia="Times New Roman" w:hAnsiTheme="majorBidi" w:cstheme="majorBidi"/>
                <w:color w:val="373D3F"/>
                <w:kern w:val="0"/>
                <w:sz w:val="16"/>
                <w:szCs w:val="16"/>
                <w:lang w:eastAsia="en-GB"/>
                <w14:ligatures w14:val="none"/>
              </w:rPr>
              <w:t>Reason for Changes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28668EDC" w14:textId="77777777" w:rsidR="0080322A" w:rsidRPr="0080322A" w:rsidRDefault="0080322A" w:rsidP="0080322A">
            <w:pPr>
              <w:spacing w:before="360" w:after="360" w:line="264" w:lineRule="atLeast"/>
              <w:rPr>
                <w:rFonts w:asciiTheme="majorBidi" w:eastAsia="Times New Roman" w:hAnsiTheme="majorBidi" w:cstheme="majorBidi"/>
                <w:color w:val="373D3F"/>
                <w:kern w:val="0"/>
                <w:sz w:val="16"/>
                <w:szCs w:val="16"/>
                <w:lang w:eastAsia="en-GB"/>
                <w14:ligatures w14:val="none"/>
              </w:rPr>
            </w:pPr>
            <w:r w:rsidRPr="0080322A">
              <w:rPr>
                <w:rFonts w:asciiTheme="majorBidi" w:eastAsia="Times New Roman" w:hAnsiTheme="majorBidi" w:cstheme="majorBidi"/>
                <w:color w:val="373D3F"/>
                <w:kern w:val="0"/>
                <w:sz w:val="16"/>
                <w:szCs w:val="16"/>
                <w:lang w:eastAsia="en-GB"/>
                <w14:ligatures w14:val="none"/>
              </w:rPr>
              <w:t>Version</w:t>
            </w:r>
          </w:p>
        </w:tc>
      </w:tr>
      <w:tr w:rsidR="0080322A" w:rsidRPr="0080322A" w14:paraId="31147E76"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270E4E16" w14:textId="3E980ABD" w:rsidR="0080322A" w:rsidRPr="0080322A" w:rsidRDefault="0092416E" w:rsidP="0080322A">
            <w:pPr>
              <w:spacing w:before="360" w:after="360" w:line="264" w:lineRule="atLeast"/>
              <w:rPr>
                <w:rFonts w:asciiTheme="majorBidi" w:eastAsia="Times New Roman" w:hAnsiTheme="majorBidi" w:cstheme="majorBidi"/>
                <w:color w:val="373D3F"/>
                <w:kern w:val="0"/>
                <w:sz w:val="16"/>
                <w:szCs w:val="16"/>
                <w:lang w:eastAsia="en-GB"/>
                <w14:ligatures w14:val="none"/>
              </w:rPr>
            </w:pPr>
            <w:r>
              <w:rPr>
                <w:rFonts w:asciiTheme="majorBidi" w:eastAsia="Times New Roman" w:hAnsiTheme="majorBidi" w:cstheme="majorBidi"/>
                <w:color w:val="0000FF"/>
                <w:kern w:val="0"/>
                <w:sz w:val="16"/>
                <w:szCs w:val="16"/>
                <w:lang w:eastAsia="en-GB"/>
                <w14:ligatures w14:val="none"/>
              </w:rPr>
              <w:t>Maciej Łęcki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6AD664C1" w14:textId="3F4C1183" w:rsidR="0080322A" w:rsidRPr="0080322A" w:rsidRDefault="0092416E" w:rsidP="0080322A">
            <w:pPr>
              <w:spacing w:before="360" w:after="360" w:line="264" w:lineRule="atLeast"/>
              <w:rPr>
                <w:rFonts w:asciiTheme="majorBidi" w:eastAsia="Times New Roman" w:hAnsiTheme="majorBidi" w:cstheme="majorBidi"/>
                <w:color w:val="373D3F"/>
                <w:kern w:val="0"/>
                <w:sz w:val="16"/>
                <w:szCs w:val="16"/>
                <w:lang w:eastAsia="en-GB"/>
                <w14:ligatures w14:val="none"/>
              </w:rPr>
            </w:pPr>
            <w:r>
              <w:rPr>
                <w:rFonts w:asciiTheme="majorBidi" w:eastAsia="Times New Roman" w:hAnsiTheme="majorBidi" w:cstheme="majorBidi"/>
                <w:color w:val="0000FF"/>
                <w:kern w:val="0"/>
                <w:sz w:val="16"/>
                <w:szCs w:val="16"/>
                <w:lang w:eastAsia="en-GB"/>
                <w14:ligatures w14:val="none"/>
              </w:rPr>
              <w:t>27.04.2026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3DE41F63" w14:textId="5B5B30E3" w:rsidR="0080322A" w:rsidRPr="0080322A" w:rsidRDefault="0080322A" w:rsidP="0080322A">
            <w:pPr>
              <w:spacing w:before="360" w:after="360" w:line="264" w:lineRule="atLeast"/>
              <w:rPr>
                <w:rFonts w:asciiTheme="majorBidi" w:eastAsia="Times New Roman" w:hAnsiTheme="majorBidi" w:cstheme="majorBidi"/>
                <w:color w:val="373D3F"/>
                <w:kern w:val="0"/>
                <w:sz w:val="16"/>
                <w:szCs w:val="16"/>
                <w:lang w:eastAsia="en-GB"/>
                <w14:ligatures w14:val="none"/>
              </w:rPr>
            </w:pPr>
            <w:r w:rsidRPr="0080322A">
              <w:rPr>
                <w:rFonts w:asciiTheme="majorBidi" w:eastAsia="Times New Roman" w:hAnsiTheme="majorBidi" w:cstheme="majorBidi"/>
                <w:color w:val="0000FF"/>
                <w:kern w:val="0"/>
                <w:sz w:val="16"/>
                <w:szCs w:val="16"/>
                <w:lang w:eastAsia="en-GB"/>
                <w14:ligatures w14:val="none"/>
              </w:rPr>
              <w:t>Initial version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7394DDF9" w14:textId="66F1BE18" w:rsidR="0080322A" w:rsidRPr="0080322A" w:rsidRDefault="0092416E" w:rsidP="0080322A">
            <w:pPr>
              <w:spacing w:before="360" w:after="360" w:line="264" w:lineRule="atLeast"/>
              <w:rPr>
                <w:rFonts w:asciiTheme="majorBidi" w:eastAsia="Times New Roman" w:hAnsiTheme="majorBidi" w:cstheme="majorBidi"/>
                <w:color w:val="373D3F"/>
                <w:kern w:val="0"/>
                <w:sz w:val="16"/>
                <w:szCs w:val="16"/>
                <w:lang w:eastAsia="en-GB"/>
                <w14:ligatures w14:val="none"/>
              </w:rPr>
            </w:pPr>
            <w:r>
              <w:rPr>
                <w:rFonts w:asciiTheme="majorBidi" w:eastAsia="Times New Roman" w:hAnsiTheme="majorBidi" w:cstheme="majorBidi"/>
                <w:color w:val="373D3F"/>
                <w:kern w:val="0"/>
                <w:sz w:val="16"/>
                <w:szCs w:val="16"/>
                <w:lang w:eastAsia="en-GB"/>
                <w14:ligatures w14:val="none"/>
              </w:rPr>
              <w:t>V1</w:t>
            </w:r>
          </w:p>
        </w:tc>
      </w:tr>
    </w:tbl>
    <w:p w14:paraId="78D67914" w14:textId="77777777" w:rsidR="00177076" w:rsidRPr="0080322A" w:rsidRDefault="00177076" w:rsidP="00177076">
      <w:pPr>
        <w:shd w:val="clear" w:color="auto" w:fill="FFFFFF"/>
        <w:spacing w:before="240" w:after="0" w:line="240" w:lineRule="auto"/>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1. Introduction</w:t>
      </w:r>
    </w:p>
    <w:p w14:paraId="56EFEA34" w14:textId="77777777" w:rsidR="00177076" w:rsidRPr="0080322A" w:rsidRDefault="00177076" w:rsidP="00177076">
      <w:pPr>
        <w:shd w:val="clear" w:color="auto" w:fill="FFFFFF"/>
        <w:spacing w:before="240" w:after="0" w:line="240" w:lineRule="auto"/>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1.1. Purpose  </w:t>
      </w:r>
    </w:p>
    <w:p w14:paraId="4CF8A322" w14:textId="77777777" w:rsidR="00177076" w:rsidRPr="002F5AD6" w:rsidRDefault="00177076" w:rsidP="00177076">
      <w:pPr>
        <w:shd w:val="clear" w:color="auto" w:fill="FFFFFF"/>
        <w:spacing w:before="240" w:after="0" w:line="240" w:lineRule="auto"/>
        <w:jc w:val="both"/>
        <w:rPr>
          <w:rFonts w:asciiTheme="majorBidi" w:eastAsia="Times New Roman" w:hAnsiTheme="majorBidi" w:cstheme="majorBidi"/>
          <w:color w:val="0000FF"/>
          <w:kern w:val="0"/>
          <w:sz w:val="20"/>
          <w:szCs w:val="20"/>
          <w:lang w:eastAsia="en-GB"/>
          <w14:ligatures w14:val="none"/>
        </w:rPr>
      </w:pPr>
      <w:r w:rsidRPr="002F5AD6">
        <w:rPr>
          <w:rFonts w:asciiTheme="majorBidi" w:eastAsia="Times New Roman" w:hAnsiTheme="majorBidi" w:cstheme="majorBidi"/>
          <w:color w:val="0000FF"/>
          <w:kern w:val="0"/>
          <w:sz w:val="20"/>
          <w:szCs w:val="20"/>
          <w:lang w:eastAsia="en-GB"/>
          <w14:ligatures w14:val="none"/>
        </w:rPr>
        <w:t>The purpose of this document is to specify the software requirements of the Early Dam Overflow Detection System. This specification covers the complete system, including data ingestion from water level sensors and the logic for the alert software.</w:t>
      </w:r>
    </w:p>
    <w:p w14:paraId="79972BCF" w14:textId="77777777" w:rsidR="00177076" w:rsidRPr="00494434" w:rsidRDefault="00177076" w:rsidP="00177076">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1.2. Document Conventions  </w:t>
      </w:r>
    </w:p>
    <w:p w14:paraId="3778A9F2" w14:textId="77777777" w:rsidR="00177076" w:rsidRPr="00E2228B" w:rsidRDefault="00177076" w:rsidP="00177076">
      <w:pPr>
        <w:shd w:val="clear" w:color="auto" w:fill="FFFFFF"/>
        <w:spacing w:before="240" w:after="0" w:line="240" w:lineRule="auto"/>
        <w:jc w:val="both"/>
        <w:rPr>
          <w:rFonts w:asciiTheme="majorBidi" w:eastAsia="Times New Roman" w:hAnsiTheme="majorBidi" w:cstheme="majorBidi"/>
          <w:color w:val="0000FF"/>
          <w:kern w:val="0"/>
          <w:sz w:val="20"/>
          <w:szCs w:val="20"/>
          <w:lang w:val="en-US" w:eastAsia="en-GB"/>
          <w14:ligatures w14:val="none"/>
        </w:rPr>
      </w:pPr>
      <w:r w:rsidRPr="00A57BB9">
        <w:rPr>
          <w:rFonts w:asciiTheme="majorBidi" w:eastAsia="Times New Roman" w:hAnsiTheme="majorBidi" w:cstheme="majorBidi"/>
          <w:color w:val="0000FF"/>
          <w:kern w:val="0"/>
          <w:sz w:val="20"/>
          <w:szCs w:val="20"/>
          <w:lang w:val="en-US" w:eastAsia="en-GB"/>
          <w14:ligatures w14:val="none"/>
        </w:rPr>
        <w:t xml:space="preserve">This document follows the </w:t>
      </w:r>
      <w:r w:rsidRPr="00A57BB9">
        <w:rPr>
          <w:rFonts w:asciiTheme="majorBidi" w:eastAsia="Times New Roman" w:hAnsiTheme="majorBidi" w:cstheme="majorBidi"/>
          <w:b/>
          <w:bCs/>
          <w:color w:val="0000FF"/>
          <w:kern w:val="0"/>
          <w:sz w:val="20"/>
          <w:szCs w:val="20"/>
          <w:lang w:val="en-US" w:eastAsia="en-GB"/>
          <w14:ligatures w14:val="none"/>
        </w:rPr>
        <w:t>IEEE 830</w:t>
      </w:r>
      <w:r>
        <w:rPr>
          <w:rFonts w:asciiTheme="majorBidi" w:eastAsia="Times New Roman" w:hAnsiTheme="majorBidi" w:cstheme="majorBidi"/>
          <w:b/>
          <w:bCs/>
          <w:color w:val="0000FF"/>
          <w:kern w:val="0"/>
          <w:sz w:val="20"/>
          <w:szCs w:val="20"/>
          <w:lang w:val="en-US" w:eastAsia="en-GB"/>
          <w14:ligatures w14:val="none"/>
        </w:rPr>
        <w:t xml:space="preserve"> </w:t>
      </w:r>
      <w:r w:rsidRPr="00A57BB9">
        <w:rPr>
          <w:rFonts w:asciiTheme="majorBidi" w:eastAsia="Times New Roman" w:hAnsiTheme="majorBidi" w:cstheme="majorBidi"/>
          <w:b/>
          <w:bCs/>
          <w:color w:val="0000FF"/>
          <w:kern w:val="0"/>
          <w:sz w:val="20"/>
          <w:szCs w:val="20"/>
          <w:lang w:val="en-US" w:eastAsia="en-GB"/>
          <w14:ligatures w14:val="none"/>
        </w:rPr>
        <w:t>standard</w:t>
      </w:r>
      <w:r w:rsidRPr="00A57BB9">
        <w:rPr>
          <w:rFonts w:asciiTheme="majorBidi" w:eastAsia="Times New Roman" w:hAnsiTheme="majorBidi" w:cstheme="majorBidi"/>
          <w:color w:val="0000FF"/>
          <w:kern w:val="0"/>
          <w:sz w:val="20"/>
          <w:szCs w:val="20"/>
          <w:lang w:val="en-US" w:eastAsia="en-GB"/>
          <w14:ligatures w14:val="none"/>
        </w:rPr>
        <w:t xml:space="preserve"> for software requirements. </w:t>
      </w:r>
      <w:r w:rsidRPr="00E2228B">
        <w:rPr>
          <w:rFonts w:asciiTheme="majorBidi" w:eastAsia="Times New Roman" w:hAnsiTheme="majorBidi" w:cstheme="majorBidi"/>
          <w:color w:val="0000FF"/>
          <w:kern w:val="0"/>
          <w:sz w:val="20"/>
          <w:szCs w:val="20"/>
          <w:lang w:val="en-US" w:eastAsia="en-GB"/>
          <w14:ligatures w14:val="none"/>
        </w:rPr>
        <w:t xml:space="preserve">The following typographical conventions are used: </w:t>
      </w:r>
    </w:p>
    <w:p w14:paraId="2B1C8B99" w14:textId="77777777" w:rsidR="00177076" w:rsidRPr="00A57BB9" w:rsidRDefault="00177076" w:rsidP="00177076">
      <w:pPr>
        <w:numPr>
          <w:ilvl w:val="0"/>
          <w:numId w:val="3"/>
        </w:numPr>
        <w:shd w:val="clear" w:color="auto" w:fill="FFFFFF"/>
        <w:spacing w:before="240" w:after="0" w:line="240" w:lineRule="auto"/>
        <w:jc w:val="both"/>
        <w:rPr>
          <w:rFonts w:asciiTheme="majorBidi" w:eastAsia="Times New Roman" w:hAnsiTheme="majorBidi" w:cstheme="majorBidi"/>
          <w:color w:val="0000FF"/>
          <w:kern w:val="0"/>
          <w:sz w:val="20"/>
          <w:szCs w:val="20"/>
          <w:lang w:val="en-US" w:eastAsia="en-GB"/>
          <w14:ligatures w14:val="none"/>
        </w:rPr>
      </w:pPr>
      <w:r w:rsidRPr="00A57BB9">
        <w:rPr>
          <w:rFonts w:asciiTheme="majorBidi" w:eastAsia="Times New Roman" w:hAnsiTheme="majorBidi" w:cstheme="majorBidi"/>
          <w:b/>
          <w:bCs/>
          <w:color w:val="0000FF"/>
          <w:kern w:val="0"/>
          <w:sz w:val="20"/>
          <w:szCs w:val="20"/>
          <w:lang w:val="en-US" w:eastAsia="en-GB"/>
          <w14:ligatures w14:val="none"/>
        </w:rPr>
        <w:t>Requirement Tags</w:t>
      </w:r>
      <w:r w:rsidRPr="00A57BB9">
        <w:rPr>
          <w:rFonts w:asciiTheme="majorBidi" w:eastAsia="Times New Roman" w:hAnsiTheme="majorBidi" w:cstheme="majorBidi"/>
          <w:color w:val="0000FF"/>
          <w:kern w:val="0"/>
          <w:sz w:val="20"/>
          <w:szCs w:val="20"/>
          <w:lang w:val="en-US" w:eastAsia="en-GB"/>
          <w14:ligatures w14:val="none"/>
        </w:rPr>
        <w:t xml:space="preserve">: Functional requirements are labeled as </w:t>
      </w:r>
      <w:r w:rsidRPr="00A57BB9">
        <w:rPr>
          <w:rFonts w:asciiTheme="majorBidi" w:eastAsia="Times New Roman" w:hAnsiTheme="majorBidi" w:cstheme="majorBidi"/>
          <w:b/>
          <w:bCs/>
          <w:color w:val="0000FF"/>
          <w:kern w:val="0"/>
          <w:sz w:val="20"/>
          <w:szCs w:val="20"/>
          <w:lang w:val="en-US" w:eastAsia="en-GB"/>
          <w14:ligatures w14:val="none"/>
        </w:rPr>
        <w:t>REQ-[Number]</w:t>
      </w:r>
      <w:r w:rsidRPr="00A57BB9">
        <w:rPr>
          <w:rFonts w:asciiTheme="majorBidi" w:eastAsia="Times New Roman" w:hAnsiTheme="majorBidi" w:cstheme="majorBidi"/>
          <w:color w:val="0000FF"/>
          <w:kern w:val="0"/>
          <w:sz w:val="20"/>
          <w:szCs w:val="20"/>
          <w:lang w:val="en-US" w:eastAsia="en-GB"/>
          <w14:ligatures w14:val="none"/>
        </w:rPr>
        <w:t xml:space="preserve">. </w:t>
      </w:r>
    </w:p>
    <w:p w14:paraId="01242887" w14:textId="77777777" w:rsidR="00177076" w:rsidRPr="00A57BB9" w:rsidRDefault="00177076" w:rsidP="00177076">
      <w:pPr>
        <w:numPr>
          <w:ilvl w:val="0"/>
          <w:numId w:val="3"/>
        </w:numPr>
        <w:shd w:val="clear" w:color="auto" w:fill="FFFFFF"/>
        <w:spacing w:before="240" w:after="0" w:line="240" w:lineRule="auto"/>
        <w:jc w:val="both"/>
        <w:rPr>
          <w:rFonts w:asciiTheme="majorBidi" w:eastAsia="Times New Roman" w:hAnsiTheme="majorBidi" w:cstheme="majorBidi"/>
          <w:color w:val="0000FF"/>
          <w:kern w:val="0"/>
          <w:sz w:val="20"/>
          <w:szCs w:val="20"/>
          <w:lang w:val="en-US" w:eastAsia="en-GB"/>
          <w14:ligatures w14:val="none"/>
        </w:rPr>
      </w:pPr>
      <w:r w:rsidRPr="00A57BB9">
        <w:rPr>
          <w:rFonts w:asciiTheme="majorBidi" w:eastAsia="Times New Roman" w:hAnsiTheme="majorBidi" w:cstheme="majorBidi"/>
          <w:b/>
          <w:bCs/>
          <w:color w:val="0000FF"/>
          <w:kern w:val="0"/>
          <w:sz w:val="20"/>
          <w:szCs w:val="20"/>
          <w:lang w:val="en-US" w:eastAsia="en-GB"/>
          <w14:ligatures w14:val="none"/>
        </w:rPr>
        <w:t>Priorities</w:t>
      </w:r>
      <w:r w:rsidRPr="00A57BB9">
        <w:rPr>
          <w:rFonts w:asciiTheme="majorBidi" w:eastAsia="Times New Roman" w:hAnsiTheme="majorBidi" w:cstheme="majorBidi"/>
          <w:color w:val="0000FF"/>
          <w:kern w:val="0"/>
          <w:sz w:val="20"/>
          <w:szCs w:val="20"/>
          <w:lang w:val="en-US" w:eastAsia="en-GB"/>
          <w14:ligatures w14:val="none"/>
        </w:rPr>
        <w:t xml:space="preserve">: Unless otherwise stated, it is assumed that priorities for higher-level requirements are inherited by detailed requirements. </w:t>
      </w:r>
    </w:p>
    <w:p w14:paraId="63338281" w14:textId="77777777" w:rsidR="00177076" w:rsidRPr="00A57BB9" w:rsidRDefault="00177076" w:rsidP="00177076">
      <w:pPr>
        <w:numPr>
          <w:ilvl w:val="0"/>
          <w:numId w:val="3"/>
        </w:numPr>
        <w:shd w:val="clear" w:color="auto" w:fill="FFFFFF"/>
        <w:spacing w:before="240" w:after="0" w:line="240" w:lineRule="auto"/>
        <w:jc w:val="both"/>
        <w:rPr>
          <w:rFonts w:asciiTheme="majorBidi" w:eastAsia="Times New Roman" w:hAnsiTheme="majorBidi" w:cstheme="majorBidi"/>
          <w:color w:val="0000FF"/>
          <w:kern w:val="0"/>
          <w:sz w:val="20"/>
          <w:szCs w:val="20"/>
          <w:lang w:val="en-US" w:eastAsia="en-GB"/>
          <w14:ligatures w14:val="none"/>
        </w:rPr>
      </w:pPr>
      <w:r w:rsidRPr="00A57BB9">
        <w:rPr>
          <w:rFonts w:asciiTheme="majorBidi" w:eastAsia="Times New Roman" w:hAnsiTheme="majorBidi" w:cstheme="majorBidi"/>
          <w:b/>
          <w:bCs/>
          <w:color w:val="0000FF"/>
          <w:kern w:val="0"/>
          <w:sz w:val="20"/>
          <w:szCs w:val="20"/>
          <w:lang w:val="en-US" w:eastAsia="en-GB"/>
          <w14:ligatures w14:val="none"/>
        </w:rPr>
        <w:t>Emphasis</w:t>
      </w:r>
      <w:r w:rsidRPr="00A57BB9">
        <w:rPr>
          <w:rFonts w:asciiTheme="majorBidi" w:eastAsia="Times New Roman" w:hAnsiTheme="majorBidi" w:cstheme="majorBidi"/>
          <w:color w:val="0000FF"/>
          <w:kern w:val="0"/>
          <w:sz w:val="20"/>
          <w:szCs w:val="20"/>
          <w:lang w:val="en-US" w:eastAsia="en-GB"/>
          <w14:ligatures w14:val="none"/>
        </w:rPr>
        <w:t>: Bold text is used for key system components and critical alerts.</w:t>
      </w:r>
    </w:p>
    <w:p w14:paraId="4A22894C" w14:textId="77777777" w:rsidR="00177076" w:rsidRPr="0080322A" w:rsidRDefault="00177076" w:rsidP="00177076">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1.3. Intended Audience and Reading Suggestions  </w:t>
      </w:r>
    </w:p>
    <w:p w14:paraId="29FA0645" w14:textId="77777777" w:rsidR="00177076" w:rsidRPr="00AF3242" w:rsidRDefault="00177076" w:rsidP="00177076">
      <w:pPr>
        <w:shd w:val="clear" w:color="auto" w:fill="FFFFFF"/>
        <w:spacing w:before="240" w:after="0" w:line="240" w:lineRule="auto"/>
        <w:jc w:val="both"/>
        <w:rPr>
          <w:rFonts w:asciiTheme="majorBidi" w:eastAsia="Times New Roman" w:hAnsiTheme="majorBidi" w:cstheme="majorBidi"/>
          <w:color w:val="0000FF"/>
          <w:kern w:val="0"/>
          <w:sz w:val="20"/>
          <w:szCs w:val="20"/>
          <w:lang w:val="en-US" w:eastAsia="en-GB"/>
          <w14:ligatures w14:val="none"/>
        </w:rPr>
      </w:pPr>
      <w:r w:rsidRPr="00AF3242">
        <w:rPr>
          <w:rFonts w:asciiTheme="majorBidi" w:eastAsia="Times New Roman" w:hAnsiTheme="majorBidi" w:cstheme="majorBidi"/>
          <w:color w:val="0000FF"/>
          <w:kern w:val="0"/>
          <w:sz w:val="20"/>
          <w:szCs w:val="20"/>
          <w:lang w:val="en-US" w:eastAsia="en-GB"/>
          <w14:ligatures w14:val="none"/>
        </w:rPr>
        <w:t xml:space="preserve">This document is intended for several types of readers: </w:t>
      </w:r>
    </w:p>
    <w:p w14:paraId="77CF60DA" w14:textId="77777777" w:rsidR="00177076" w:rsidRPr="00AF3242" w:rsidRDefault="00177076" w:rsidP="00177076">
      <w:pPr>
        <w:numPr>
          <w:ilvl w:val="0"/>
          <w:numId w:val="4"/>
        </w:numPr>
        <w:shd w:val="clear" w:color="auto" w:fill="FFFFFF"/>
        <w:spacing w:before="240" w:after="0" w:line="240" w:lineRule="auto"/>
        <w:jc w:val="both"/>
        <w:rPr>
          <w:rFonts w:asciiTheme="majorBidi" w:eastAsia="Times New Roman" w:hAnsiTheme="majorBidi" w:cstheme="majorBidi"/>
          <w:color w:val="0000FF"/>
          <w:kern w:val="0"/>
          <w:sz w:val="20"/>
          <w:szCs w:val="20"/>
          <w:lang w:val="en-US" w:eastAsia="en-GB"/>
          <w14:ligatures w14:val="none"/>
        </w:rPr>
      </w:pPr>
      <w:r w:rsidRPr="00AF3242">
        <w:rPr>
          <w:rFonts w:asciiTheme="majorBidi" w:eastAsia="Times New Roman" w:hAnsiTheme="majorBidi" w:cstheme="majorBidi"/>
          <w:b/>
          <w:bCs/>
          <w:color w:val="0000FF"/>
          <w:kern w:val="0"/>
          <w:sz w:val="20"/>
          <w:szCs w:val="20"/>
          <w:lang w:val="en-US" w:eastAsia="en-GB"/>
          <w14:ligatures w14:val="none"/>
        </w:rPr>
        <w:t>Developers &amp; Realizers</w:t>
      </w:r>
      <w:r w:rsidRPr="00AF3242">
        <w:rPr>
          <w:rFonts w:asciiTheme="majorBidi" w:eastAsia="Times New Roman" w:hAnsiTheme="majorBidi" w:cstheme="majorBidi"/>
          <w:color w:val="0000FF"/>
          <w:kern w:val="0"/>
          <w:sz w:val="20"/>
          <w:szCs w:val="20"/>
          <w:lang w:val="en-US" w:eastAsia="en-GB"/>
          <w14:ligatures w14:val="none"/>
        </w:rPr>
        <w:t xml:space="preserve">: </w:t>
      </w:r>
      <w:r>
        <w:rPr>
          <w:rFonts w:asciiTheme="majorBidi" w:eastAsia="Times New Roman" w:hAnsiTheme="majorBidi" w:cstheme="majorBidi"/>
          <w:color w:val="0000FF"/>
          <w:kern w:val="0"/>
          <w:sz w:val="20"/>
          <w:szCs w:val="20"/>
          <w:lang w:val="en-US" w:eastAsia="en-GB"/>
          <w14:ligatures w14:val="none"/>
        </w:rPr>
        <w:t>T</w:t>
      </w:r>
      <w:r w:rsidRPr="00AF3242">
        <w:rPr>
          <w:rFonts w:asciiTheme="majorBidi" w:eastAsia="Times New Roman" w:hAnsiTheme="majorBidi" w:cstheme="majorBidi"/>
          <w:color w:val="0000FF"/>
          <w:kern w:val="0"/>
          <w:sz w:val="20"/>
          <w:szCs w:val="20"/>
          <w:lang w:val="en-US" w:eastAsia="en-GB"/>
          <w14:ligatures w14:val="none"/>
        </w:rPr>
        <w:t xml:space="preserve">o guide the implementation of the sensor-alert module. </w:t>
      </w:r>
    </w:p>
    <w:p w14:paraId="69C37897" w14:textId="77777777" w:rsidR="00177076" w:rsidRPr="00AF3242" w:rsidRDefault="00177076" w:rsidP="00177076">
      <w:pPr>
        <w:numPr>
          <w:ilvl w:val="0"/>
          <w:numId w:val="4"/>
        </w:numPr>
        <w:shd w:val="clear" w:color="auto" w:fill="FFFFFF"/>
        <w:spacing w:before="240" w:after="0" w:line="240" w:lineRule="auto"/>
        <w:jc w:val="both"/>
        <w:rPr>
          <w:rFonts w:asciiTheme="majorBidi" w:eastAsia="Times New Roman" w:hAnsiTheme="majorBidi" w:cstheme="majorBidi"/>
          <w:color w:val="0000FF"/>
          <w:kern w:val="0"/>
          <w:sz w:val="20"/>
          <w:szCs w:val="20"/>
          <w:lang w:val="en-US" w:eastAsia="en-GB"/>
          <w14:ligatures w14:val="none"/>
        </w:rPr>
      </w:pPr>
      <w:r w:rsidRPr="00AF3242">
        <w:rPr>
          <w:rFonts w:asciiTheme="majorBidi" w:eastAsia="Times New Roman" w:hAnsiTheme="majorBidi" w:cstheme="majorBidi"/>
          <w:b/>
          <w:bCs/>
          <w:color w:val="0000FF"/>
          <w:kern w:val="0"/>
          <w:sz w:val="20"/>
          <w:szCs w:val="20"/>
          <w:lang w:val="en-US" w:eastAsia="en-GB"/>
          <w14:ligatures w14:val="none"/>
        </w:rPr>
        <w:t>Lab Instructors</w:t>
      </w:r>
      <w:r w:rsidRPr="00AF3242">
        <w:rPr>
          <w:rFonts w:asciiTheme="majorBidi" w:eastAsia="Times New Roman" w:hAnsiTheme="majorBidi" w:cstheme="majorBidi"/>
          <w:color w:val="0000FF"/>
          <w:kern w:val="0"/>
          <w:sz w:val="20"/>
          <w:szCs w:val="20"/>
          <w:lang w:val="en-US" w:eastAsia="en-GB"/>
          <w14:ligatures w14:val="none"/>
        </w:rPr>
        <w:t>: For assessment of the system design and project progress.</w:t>
      </w:r>
    </w:p>
    <w:p w14:paraId="0AF61A31" w14:textId="77777777" w:rsidR="00177076" w:rsidRPr="00AF3242" w:rsidRDefault="00177076" w:rsidP="00177076">
      <w:pPr>
        <w:numPr>
          <w:ilvl w:val="0"/>
          <w:numId w:val="4"/>
        </w:numPr>
        <w:shd w:val="clear" w:color="auto" w:fill="FFFFFF"/>
        <w:spacing w:before="240" w:after="0" w:line="240" w:lineRule="auto"/>
        <w:jc w:val="both"/>
        <w:rPr>
          <w:rFonts w:asciiTheme="majorBidi" w:eastAsia="Times New Roman" w:hAnsiTheme="majorBidi" w:cstheme="majorBidi"/>
          <w:color w:val="0000FF"/>
          <w:kern w:val="0"/>
          <w:sz w:val="20"/>
          <w:szCs w:val="20"/>
          <w:lang w:val="en-US" w:eastAsia="en-GB"/>
          <w14:ligatures w14:val="none"/>
        </w:rPr>
      </w:pPr>
      <w:r w:rsidRPr="00AF3242">
        <w:rPr>
          <w:rFonts w:asciiTheme="majorBidi" w:eastAsia="Times New Roman" w:hAnsiTheme="majorBidi" w:cstheme="majorBidi"/>
          <w:b/>
          <w:bCs/>
          <w:color w:val="0000FF"/>
          <w:kern w:val="0"/>
          <w:sz w:val="20"/>
          <w:szCs w:val="20"/>
          <w:lang w:val="en-US" w:eastAsia="en-GB"/>
          <w14:ligatures w14:val="none"/>
        </w:rPr>
        <w:lastRenderedPageBreak/>
        <w:t>Testers</w:t>
      </w:r>
      <w:r w:rsidRPr="00AF3242">
        <w:rPr>
          <w:rFonts w:asciiTheme="majorBidi" w:eastAsia="Times New Roman" w:hAnsiTheme="majorBidi" w:cstheme="majorBidi"/>
          <w:color w:val="0000FF"/>
          <w:kern w:val="0"/>
          <w:sz w:val="20"/>
          <w:szCs w:val="20"/>
          <w:lang w:val="en-US" w:eastAsia="en-GB"/>
          <w14:ligatures w14:val="none"/>
        </w:rPr>
        <w:t>: To verify that the software correctly triggers alerts based on sensor data.</w:t>
      </w:r>
    </w:p>
    <w:p w14:paraId="1E577B68" w14:textId="77777777" w:rsidR="00177076" w:rsidRPr="00AF3242" w:rsidRDefault="00177076" w:rsidP="00177076">
      <w:pPr>
        <w:shd w:val="clear" w:color="auto" w:fill="FFFFFF"/>
        <w:spacing w:before="240" w:after="0" w:line="240" w:lineRule="auto"/>
        <w:jc w:val="both"/>
        <w:rPr>
          <w:rFonts w:asciiTheme="majorBidi" w:eastAsia="Times New Roman" w:hAnsiTheme="majorBidi" w:cstheme="majorBidi"/>
          <w:color w:val="0000FF"/>
          <w:kern w:val="0"/>
          <w:sz w:val="20"/>
          <w:szCs w:val="20"/>
          <w:lang w:val="pl-PL" w:eastAsia="en-GB"/>
          <w14:ligatures w14:val="none"/>
        </w:rPr>
      </w:pPr>
      <w:r w:rsidRPr="00AF3242">
        <w:rPr>
          <w:rFonts w:asciiTheme="majorBidi" w:eastAsia="Times New Roman" w:hAnsiTheme="majorBidi" w:cstheme="majorBidi"/>
          <w:color w:val="0000FF"/>
          <w:kern w:val="0"/>
          <w:sz w:val="20"/>
          <w:szCs w:val="20"/>
          <w:lang w:val="pl-PL" w:eastAsia="en-GB"/>
          <w14:ligatures w14:val="none"/>
        </w:rPr>
        <w:t xml:space="preserve">Organization &amp; Reading </w:t>
      </w:r>
      <w:proofErr w:type="spellStart"/>
      <w:r w:rsidRPr="00AF3242">
        <w:rPr>
          <w:rFonts w:asciiTheme="majorBidi" w:eastAsia="Times New Roman" w:hAnsiTheme="majorBidi" w:cstheme="majorBidi"/>
          <w:color w:val="0000FF"/>
          <w:kern w:val="0"/>
          <w:sz w:val="20"/>
          <w:szCs w:val="20"/>
          <w:lang w:val="pl-PL" w:eastAsia="en-GB"/>
          <w14:ligatures w14:val="none"/>
        </w:rPr>
        <w:t>Sequence</w:t>
      </w:r>
      <w:proofErr w:type="spellEnd"/>
      <w:r w:rsidRPr="00AF3242">
        <w:rPr>
          <w:rFonts w:asciiTheme="majorBidi" w:eastAsia="Times New Roman" w:hAnsiTheme="majorBidi" w:cstheme="majorBidi"/>
          <w:color w:val="0000FF"/>
          <w:kern w:val="0"/>
          <w:sz w:val="20"/>
          <w:szCs w:val="20"/>
          <w:lang w:val="pl-PL" w:eastAsia="en-GB"/>
          <w14:ligatures w14:val="none"/>
        </w:rPr>
        <w:t xml:space="preserve">: </w:t>
      </w:r>
    </w:p>
    <w:p w14:paraId="1D2601B3" w14:textId="77777777" w:rsidR="00177076" w:rsidRPr="00AF3242" w:rsidRDefault="00177076" w:rsidP="00177076">
      <w:pPr>
        <w:numPr>
          <w:ilvl w:val="0"/>
          <w:numId w:val="5"/>
        </w:numPr>
        <w:shd w:val="clear" w:color="auto" w:fill="FFFFFF"/>
        <w:spacing w:before="240" w:after="0" w:line="240" w:lineRule="auto"/>
        <w:jc w:val="both"/>
        <w:rPr>
          <w:rFonts w:asciiTheme="majorBidi" w:eastAsia="Times New Roman" w:hAnsiTheme="majorBidi" w:cstheme="majorBidi"/>
          <w:color w:val="0000FF"/>
          <w:kern w:val="0"/>
          <w:sz w:val="20"/>
          <w:szCs w:val="20"/>
          <w:lang w:val="en-US" w:eastAsia="en-GB"/>
          <w14:ligatures w14:val="none"/>
        </w:rPr>
      </w:pPr>
      <w:r w:rsidRPr="00AF3242">
        <w:rPr>
          <w:rFonts w:asciiTheme="majorBidi" w:eastAsia="Times New Roman" w:hAnsiTheme="majorBidi" w:cstheme="majorBidi"/>
          <w:b/>
          <w:bCs/>
          <w:color w:val="0000FF"/>
          <w:kern w:val="0"/>
          <w:sz w:val="20"/>
          <w:szCs w:val="20"/>
          <w:lang w:val="en-US" w:eastAsia="en-GB"/>
          <w14:ligatures w14:val="none"/>
        </w:rPr>
        <w:t>Overview</w:t>
      </w:r>
      <w:r w:rsidRPr="00AF3242">
        <w:rPr>
          <w:rFonts w:asciiTheme="majorBidi" w:eastAsia="Times New Roman" w:hAnsiTheme="majorBidi" w:cstheme="majorBidi"/>
          <w:color w:val="0000FF"/>
          <w:kern w:val="0"/>
          <w:sz w:val="20"/>
          <w:szCs w:val="20"/>
          <w:lang w:val="en-US" w:eastAsia="en-GB"/>
          <w14:ligatures w14:val="none"/>
        </w:rPr>
        <w:t xml:space="preserve">: Readers should start with </w:t>
      </w:r>
      <w:r w:rsidRPr="00AF3242">
        <w:rPr>
          <w:rFonts w:asciiTheme="majorBidi" w:eastAsia="Times New Roman" w:hAnsiTheme="majorBidi" w:cstheme="majorBidi"/>
          <w:b/>
          <w:bCs/>
          <w:color w:val="0000FF"/>
          <w:kern w:val="0"/>
          <w:sz w:val="20"/>
          <w:szCs w:val="20"/>
          <w:lang w:val="en-US" w:eastAsia="en-GB"/>
          <w14:ligatures w14:val="none"/>
        </w:rPr>
        <w:t>Section 1.4 (Product Scope)</w:t>
      </w:r>
      <w:r w:rsidRPr="00AF3242">
        <w:rPr>
          <w:rFonts w:asciiTheme="majorBidi" w:eastAsia="Times New Roman" w:hAnsiTheme="majorBidi" w:cstheme="majorBidi"/>
          <w:color w:val="0000FF"/>
          <w:kern w:val="0"/>
          <w:sz w:val="20"/>
          <w:szCs w:val="20"/>
          <w:lang w:val="en-US" w:eastAsia="en-GB"/>
          <w14:ligatures w14:val="none"/>
        </w:rPr>
        <w:t xml:space="preserve"> and </w:t>
      </w:r>
      <w:r w:rsidRPr="00AF3242">
        <w:rPr>
          <w:rFonts w:asciiTheme="majorBidi" w:eastAsia="Times New Roman" w:hAnsiTheme="majorBidi" w:cstheme="majorBidi"/>
          <w:b/>
          <w:bCs/>
          <w:color w:val="0000FF"/>
          <w:kern w:val="0"/>
          <w:sz w:val="20"/>
          <w:szCs w:val="20"/>
          <w:lang w:val="en-US" w:eastAsia="en-GB"/>
          <w14:ligatures w14:val="none"/>
        </w:rPr>
        <w:t>Section 2 (Overall Description)</w:t>
      </w:r>
      <w:r w:rsidRPr="00AF3242">
        <w:rPr>
          <w:rFonts w:asciiTheme="majorBidi" w:eastAsia="Times New Roman" w:hAnsiTheme="majorBidi" w:cstheme="majorBidi"/>
          <w:color w:val="0000FF"/>
          <w:kern w:val="0"/>
          <w:sz w:val="20"/>
          <w:szCs w:val="20"/>
          <w:lang w:val="en-US" w:eastAsia="en-GB"/>
          <w14:ligatures w14:val="none"/>
        </w:rPr>
        <w:t xml:space="preserve"> to understand the system’s goals.</w:t>
      </w:r>
    </w:p>
    <w:p w14:paraId="561BFD5A" w14:textId="77777777" w:rsidR="00177076" w:rsidRPr="00AF3242" w:rsidRDefault="00177076" w:rsidP="00177076">
      <w:pPr>
        <w:numPr>
          <w:ilvl w:val="0"/>
          <w:numId w:val="5"/>
        </w:numPr>
        <w:shd w:val="clear" w:color="auto" w:fill="FFFFFF"/>
        <w:spacing w:before="240" w:after="0" w:line="240" w:lineRule="auto"/>
        <w:jc w:val="both"/>
        <w:rPr>
          <w:rFonts w:asciiTheme="majorBidi" w:eastAsia="Times New Roman" w:hAnsiTheme="majorBidi" w:cstheme="majorBidi"/>
          <w:color w:val="0000FF"/>
          <w:kern w:val="0"/>
          <w:sz w:val="20"/>
          <w:szCs w:val="20"/>
          <w:lang w:val="en-US" w:eastAsia="en-GB"/>
          <w14:ligatures w14:val="none"/>
        </w:rPr>
      </w:pPr>
      <w:r w:rsidRPr="00AF3242">
        <w:rPr>
          <w:rFonts w:asciiTheme="majorBidi" w:eastAsia="Times New Roman" w:hAnsiTheme="majorBidi" w:cstheme="majorBidi"/>
          <w:b/>
          <w:bCs/>
          <w:color w:val="0000FF"/>
          <w:kern w:val="0"/>
          <w:sz w:val="20"/>
          <w:szCs w:val="20"/>
          <w:lang w:val="en-US" w:eastAsia="en-GB"/>
          <w14:ligatures w14:val="none"/>
        </w:rPr>
        <w:t>Implementation Focus</w:t>
      </w:r>
      <w:r w:rsidRPr="00AF3242">
        <w:rPr>
          <w:rFonts w:asciiTheme="majorBidi" w:eastAsia="Times New Roman" w:hAnsiTheme="majorBidi" w:cstheme="majorBidi"/>
          <w:color w:val="0000FF"/>
          <w:kern w:val="0"/>
          <w:sz w:val="20"/>
          <w:szCs w:val="20"/>
          <w:lang w:val="en-US" w:eastAsia="en-GB"/>
          <w14:ligatures w14:val="none"/>
        </w:rPr>
        <w:t xml:space="preserve">: Developers should focus on </w:t>
      </w:r>
      <w:r w:rsidRPr="00AF3242">
        <w:rPr>
          <w:rFonts w:asciiTheme="majorBidi" w:eastAsia="Times New Roman" w:hAnsiTheme="majorBidi" w:cstheme="majorBidi"/>
          <w:b/>
          <w:bCs/>
          <w:color w:val="0000FF"/>
          <w:kern w:val="0"/>
          <w:sz w:val="20"/>
          <w:szCs w:val="20"/>
          <w:lang w:val="en-US" w:eastAsia="en-GB"/>
          <w14:ligatures w14:val="none"/>
        </w:rPr>
        <w:t>Section 5 (System Features/Modules)</w:t>
      </w:r>
      <w:r w:rsidRPr="00AF3242">
        <w:rPr>
          <w:rFonts w:asciiTheme="majorBidi" w:eastAsia="Times New Roman" w:hAnsiTheme="majorBidi" w:cstheme="majorBidi"/>
          <w:color w:val="0000FF"/>
          <w:kern w:val="0"/>
          <w:sz w:val="20"/>
          <w:szCs w:val="20"/>
          <w:lang w:val="en-US" w:eastAsia="en-GB"/>
          <w14:ligatures w14:val="none"/>
        </w:rPr>
        <w:t>, which details the specific logic for the module being realized.</w:t>
      </w:r>
    </w:p>
    <w:p w14:paraId="0AD350EC" w14:textId="77777777" w:rsidR="00177076" w:rsidRPr="00AF3242" w:rsidRDefault="00177076" w:rsidP="00177076">
      <w:pPr>
        <w:numPr>
          <w:ilvl w:val="0"/>
          <w:numId w:val="5"/>
        </w:numPr>
        <w:shd w:val="clear" w:color="auto" w:fill="FFFFFF"/>
        <w:spacing w:before="240" w:after="0" w:line="240" w:lineRule="auto"/>
        <w:jc w:val="both"/>
        <w:rPr>
          <w:rFonts w:asciiTheme="majorBidi" w:eastAsia="Times New Roman" w:hAnsiTheme="majorBidi" w:cstheme="majorBidi"/>
          <w:color w:val="0000FF"/>
          <w:kern w:val="0"/>
          <w:sz w:val="20"/>
          <w:szCs w:val="20"/>
          <w:lang w:val="en-US" w:eastAsia="en-GB"/>
          <w14:ligatures w14:val="none"/>
        </w:rPr>
      </w:pPr>
      <w:r w:rsidRPr="00AF3242">
        <w:rPr>
          <w:rFonts w:asciiTheme="majorBidi" w:eastAsia="Times New Roman" w:hAnsiTheme="majorBidi" w:cstheme="majorBidi"/>
          <w:b/>
          <w:bCs/>
          <w:color w:val="0000FF"/>
          <w:kern w:val="0"/>
          <w:sz w:val="20"/>
          <w:szCs w:val="20"/>
          <w:lang w:val="en-US" w:eastAsia="en-GB"/>
          <w14:ligatures w14:val="none"/>
        </w:rPr>
        <w:t>Non-functional Constraints</w:t>
      </w:r>
      <w:r w:rsidRPr="00AF3242">
        <w:rPr>
          <w:rFonts w:asciiTheme="majorBidi" w:eastAsia="Times New Roman" w:hAnsiTheme="majorBidi" w:cstheme="majorBidi"/>
          <w:color w:val="0000FF"/>
          <w:kern w:val="0"/>
          <w:sz w:val="20"/>
          <w:szCs w:val="20"/>
          <w:lang w:val="en-US" w:eastAsia="en-GB"/>
          <w14:ligatures w14:val="none"/>
        </w:rPr>
        <w:t xml:space="preserve">: Section 6 should be consulted for performance and security expectations. </w:t>
      </w:r>
    </w:p>
    <w:p w14:paraId="67D41E70" w14:textId="77777777" w:rsidR="00177076" w:rsidRPr="00494434" w:rsidRDefault="00177076" w:rsidP="00177076">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1.4. Product Scope  </w:t>
      </w:r>
    </w:p>
    <w:p w14:paraId="4FA08B13" w14:textId="77777777" w:rsidR="00177076" w:rsidRPr="007A1A61" w:rsidRDefault="00177076" w:rsidP="00177076">
      <w:pPr>
        <w:shd w:val="clear" w:color="auto" w:fill="FFFFFF"/>
        <w:spacing w:before="240" w:after="0" w:line="240" w:lineRule="auto"/>
        <w:jc w:val="both"/>
        <w:rPr>
          <w:rFonts w:asciiTheme="majorBidi" w:eastAsia="Times New Roman" w:hAnsiTheme="majorBidi" w:cstheme="majorBidi"/>
          <w:color w:val="0000FF"/>
          <w:kern w:val="0"/>
          <w:sz w:val="20"/>
          <w:szCs w:val="20"/>
          <w:lang w:val="en-US" w:eastAsia="en-GB"/>
          <w14:ligatures w14:val="none"/>
        </w:rPr>
      </w:pPr>
      <w:r w:rsidRPr="00494434">
        <w:rPr>
          <w:rFonts w:asciiTheme="majorBidi" w:eastAsia="Times New Roman" w:hAnsiTheme="majorBidi" w:cstheme="majorBidi"/>
          <w:color w:val="0000FF"/>
          <w:kern w:val="0"/>
          <w:sz w:val="20"/>
          <w:szCs w:val="20"/>
          <w:lang w:val="en-US" w:eastAsia="en-GB"/>
          <w14:ligatures w14:val="none"/>
        </w:rPr>
        <w:t>The Early Dam Overflow Detection System</w:t>
      </w:r>
      <w:r w:rsidRPr="007A1A61">
        <w:rPr>
          <w:rFonts w:asciiTheme="majorBidi" w:eastAsia="Times New Roman" w:hAnsiTheme="majorBidi" w:cstheme="majorBidi"/>
          <w:color w:val="0000FF"/>
          <w:kern w:val="0"/>
          <w:sz w:val="20"/>
          <w:szCs w:val="20"/>
          <w:lang w:val="en-US" w:eastAsia="en-GB"/>
          <w14:ligatures w14:val="none"/>
        </w:rPr>
        <w:t xml:space="preserve"> is designed to provide real-time monitoring of dam water levels to mitigate the risk of catastrophic failure and flooding. </w:t>
      </w:r>
    </w:p>
    <w:p w14:paraId="5D043051" w14:textId="77777777" w:rsidR="00177076" w:rsidRPr="007A1A61" w:rsidRDefault="00177076" w:rsidP="00177076">
      <w:pPr>
        <w:numPr>
          <w:ilvl w:val="0"/>
          <w:numId w:val="6"/>
        </w:numPr>
        <w:shd w:val="clear" w:color="auto" w:fill="FFFFFF"/>
        <w:spacing w:before="240" w:after="0" w:line="240" w:lineRule="auto"/>
        <w:jc w:val="both"/>
        <w:rPr>
          <w:rFonts w:asciiTheme="majorBidi" w:eastAsia="Times New Roman" w:hAnsiTheme="majorBidi" w:cstheme="majorBidi"/>
          <w:color w:val="0000FF"/>
          <w:kern w:val="0"/>
          <w:sz w:val="20"/>
          <w:szCs w:val="20"/>
          <w:lang w:val="en-US" w:eastAsia="en-GB"/>
          <w14:ligatures w14:val="none"/>
        </w:rPr>
      </w:pPr>
      <w:r w:rsidRPr="007A1A61">
        <w:rPr>
          <w:rFonts w:asciiTheme="majorBidi" w:eastAsia="Times New Roman" w:hAnsiTheme="majorBidi" w:cstheme="majorBidi"/>
          <w:b/>
          <w:bCs/>
          <w:color w:val="0000FF"/>
          <w:kern w:val="0"/>
          <w:sz w:val="20"/>
          <w:szCs w:val="20"/>
          <w:lang w:val="en-US" w:eastAsia="en-GB"/>
          <w14:ligatures w14:val="none"/>
        </w:rPr>
        <w:t>Software Capabilities</w:t>
      </w:r>
      <w:r w:rsidRPr="007A1A61">
        <w:rPr>
          <w:rFonts w:asciiTheme="majorBidi" w:eastAsia="Times New Roman" w:hAnsiTheme="majorBidi" w:cstheme="majorBidi"/>
          <w:color w:val="0000FF"/>
          <w:kern w:val="0"/>
          <w:sz w:val="20"/>
          <w:szCs w:val="20"/>
          <w:lang w:val="en-US" w:eastAsia="en-GB"/>
          <w14:ligatures w14:val="none"/>
        </w:rPr>
        <w:t xml:space="preserve">: The software will process incoming data from physical or simulated water level sensors, compare these levels against predefined safety thresholds, and trigger automated alerts (such as visual displays or notifications) when levels become critical. </w:t>
      </w:r>
    </w:p>
    <w:p w14:paraId="04BE7A28" w14:textId="77777777" w:rsidR="00177076" w:rsidRPr="007A1A61" w:rsidRDefault="00177076" w:rsidP="00177076">
      <w:pPr>
        <w:numPr>
          <w:ilvl w:val="0"/>
          <w:numId w:val="6"/>
        </w:numPr>
        <w:shd w:val="clear" w:color="auto" w:fill="FFFFFF"/>
        <w:spacing w:before="240" w:after="0" w:line="240" w:lineRule="auto"/>
        <w:jc w:val="both"/>
        <w:rPr>
          <w:rFonts w:asciiTheme="majorBidi" w:eastAsia="Times New Roman" w:hAnsiTheme="majorBidi" w:cstheme="majorBidi"/>
          <w:color w:val="0000FF"/>
          <w:kern w:val="0"/>
          <w:sz w:val="20"/>
          <w:szCs w:val="20"/>
          <w:lang w:val="en-US" w:eastAsia="en-GB"/>
          <w14:ligatures w14:val="none"/>
        </w:rPr>
      </w:pPr>
      <w:r w:rsidRPr="007A1A61">
        <w:rPr>
          <w:rFonts w:asciiTheme="majorBidi" w:eastAsia="Times New Roman" w:hAnsiTheme="majorBidi" w:cstheme="majorBidi"/>
          <w:b/>
          <w:bCs/>
          <w:color w:val="0000FF"/>
          <w:kern w:val="0"/>
          <w:sz w:val="20"/>
          <w:szCs w:val="20"/>
          <w:lang w:val="en-US" w:eastAsia="en-GB"/>
          <w14:ligatures w14:val="none"/>
        </w:rPr>
        <w:t>Benefits</w:t>
      </w:r>
      <w:r w:rsidRPr="007A1A61">
        <w:rPr>
          <w:rFonts w:asciiTheme="majorBidi" w:eastAsia="Times New Roman" w:hAnsiTheme="majorBidi" w:cstheme="majorBidi"/>
          <w:color w:val="0000FF"/>
          <w:kern w:val="0"/>
          <w:sz w:val="20"/>
          <w:szCs w:val="20"/>
          <w:lang w:val="en-US" w:eastAsia="en-GB"/>
          <w14:ligatures w14:val="none"/>
        </w:rPr>
        <w:t xml:space="preserve">: The system automates the monitoring process, reducing the need for constant manual oversight and providing faster reaction times during environmental emergencies. </w:t>
      </w:r>
    </w:p>
    <w:p w14:paraId="1A610522" w14:textId="77777777" w:rsidR="00177076" w:rsidRPr="007A1A61" w:rsidRDefault="00177076" w:rsidP="00177076">
      <w:pPr>
        <w:numPr>
          <w:ilvl w:val="0"/>
          <w:numId w:val="6"/>
        </w:numPr>
        <w:shd w:val="clear" w:color="auto" w:fill="FFFFFF"/>
        <w:spacing w:before="240" w:after="0" w:line="240" w:lineRule="auto"/>
        <w:jc w:val="both"/>
        <w:rPr>
          <w:rFonts w:asciiTheme="majorBidi" w:eastAsia="Times New Roman" w:hAnsiTheme="majorBidi" w:cstheme="majorBidi"/>
          <w:color w:val="0000FF"/>
          <w:kern w:val="0"/>
          <w:sz w:val="20"/>
          <w:szCs w:val="20"/>
          <w:lang w:val="en-US" w:eastAsia="en-GB"/>
          <w14:ligatures w14:val="none"/>
        </w:rPr>
      </w:pPr>
      <w:r w:rsidRPr="007A1A61">
        <w:rPr>
          <w:rFonts w:asciiTheme="majorBidi" w:eastAsia="Times New Roman" w:hAnsiTheme="majorBidi" w:cstheme="majorBidi"/>
          <w:b/>
          <w:bCs/>
          <w:color w:val="0000FF"/>
          <w:kern w:val="0"/>
          <w:sz w:val="20"/>
          <w:szCs w:val="20"/>
          <w:lang w:val="en-US" w:eastAsia="en-GB"/>
          <w14:ligatures w14:val="none"/>
        </w:rPr>
        <w:t>Objectives</w:t>
      </w:r>
      <w:r w:rsidRPr="007A1A61">
        <w:rPr>
          <w:rFonts w:asciiTheme="majorBidi" w:eastAsia="Times New Roman" w:hAnsiTheme="majorBidi" w:cstheme="majorBidi"/>
          <w:color w:val="0000FF"/>
          <w:kern w:val="0"/>
          <w:sz w:val="20"/>
          <w:szCs w:val="20"/>
          <w:lang w:val="en-US" w:eastAsia="en-GB"/>
          <w14:ligatures w14:val="none"/>
        </w:rPr>
        <w:t>: To deliver a reliable, real-time warning module that demonstrates the integration of hardware input with software logic</w:t>
      </w:r>
    </w:p>
    <w:p w14:paraId="170EB076" w14:textId="77777777" w:rsidR="00177076" w:rsidRPr="0080322A" w:rsidRDefault="00177076" w:rsidP="00177076">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1.5. References  </w:t>
      </w:r>
    </w:p>
    <w:p w14:paraId="299460CE" w14:textId="77777777" w:rsidR="00177076" w:rsidRPr="00687255" w:rsidRDefault="00177076" w:rsidP="00177076">
      <w:pPr>
        <w:shd w:val="clear" w:color="auto" w:fill="FFFFFF"/>
        <w:spacing w:before="240" w:after="0" w:line="240" w:lineRule="auto"/>
        <w:jc w:val="both"/>
        <w:rPr>
          <w:rFonts w:asciiTheme="majorBidi" w:eastAsia="Times New Roman" w:hAnsiTheme="majorBidi" w:cstheme="majorBidi"/>
          <w:color w:val="0000FF"/>
          <w:kern w:val="0"/>
          <w:sz w:val="20"/>
          <w:szCs w:val="20"/>
          <w:lang w:val="en-US" w:eastAsia="en-GB"/>
          <w14:ligatures w14:val="none"/>
        </w:rPr>
      </w:pPr>
      <w:r w:rsidRPr="00687255">
        <w:rPr>
          <w:rFonts w:asciiTheme="majorBidi" w:eastAsia="Times New Roman" w:hAnsiTheme="majorBidi" w:cstheme="majorBidi"/>
          <w:color w:val="0000FF"/>
          <w:kern w:val="0"/>
          <w:sz w:val="20"/>
          <w:szCs w:val="20"/>
          <w:lang w:val="en-US" w:eastAsia="en-GB"/>
          <w14:ligatures w14:val="none"/>
        </w:rPr>
        <w:t xml:space="preserve">The following documents were used to establish these requirements: </w:t>
      </w:r>
    </w:p>
    <w:p w14:paraId="3C5292AE" w14:textId="77777777" w:rsidR="00177076" w:rsidRPr="00687255" w:rsidRDefault="00177076" w:rsidP="00177076">
      <w:pPr>
        <w:numPr>
          <w:ilvl w:val="0"/>
          <w:numId w:val="7"/>
        </w:numPr>
        <w:shd w:val="clear" w:color="auto" w:fill="FFFFFF"/>
        <w:spacing w:before="240" w:after="0" w:line="240" w:lineRule="auto"/>
        <w:jc w:val="both"/>
        <w:rPr>
          <w:rFonts w:asciiTheme="majorBidi" w:eastAsia="Times New Roman" w:hAnsiTheme="majorBidi" w:cstheme="majorBidi"/>
          <w:color w:val="0000FF"/>
          <w:kern w:val="0"/>
          <w:sz w:val="20"/>
          <w:szCs w:val="20"/>
          <w:lang w:val="en-US" w:eastAsia="en-GB"/>
          <w14:ligatures w14:val="none"/>
        </w:rPr>
      </w:pPr>
      <w:r w:rsidRPr="00687255">
        <w:rPr>
          <w:rFonts w:asciiTheme="majorBidi" w:eastAsia="Times New Roman" w:hAnsiTheme="majorBidi" w:cstheme="majorBidi"/>
          <w:b/>
          <w:bCs/>
          <w:color w:val="0000FF"/>
          <w:kern w:val="0"/>
          <w:sz w:val="20"/>
          <w:szCs w:val="20"/>
          <w:lang w:val="en-US" w:eastAsia="en-GB"/>
          <w14:ligatures w14:val="none"/>
        </w:rPr>
        <w:t>IEEE Std 830</w:t>
      </w:r>
      <w:r w:rsidRPr="00687255">
        <w:rPr>
          <w:rFonts w:asciiTheme="majorBidi" w:eastAsia="Times New Roman" w:hAnsiTheme="majorBidi" w:cstheme="majorBidi"/>
          <w:color w:val="0000FF"/>
          <w:kern w:val="0"/>
          <w:sz w:val="20"/>
          <w:szCs w:val="20"/>
          <w:lang w:val="en-US" w:eastAsia="en-GB"/>
          <w14:ligatures w14:val="none"/>
        </w:rPr>
        <w:t xml:space="preserve">, IEEE Recommended Practice for Software Requirements Specifications. </w:t>
      </w:r>
    </w:p>
    <w:p w14:paraId="46D200DE" w14:textId="77777777" w:rsidR="00177076" w:rsidRPr="00687255" w:rsidRDefault="00177076" w:rsidP="00177076">
      <w:pPr>
        <w:numPr>
          <w:ilvl w:val="0"/>
          <w:numId w:val="7"/>
        </w:numPr>
        <w:shd w:val="clear" w:color="auto" w:fill="FFFFFF"/>
        <w:spacing w:before="240" w:after="0" w:line="240" w:lineRule="auto"/>
        <w:jc w:val="both"/>
        <w:rPr>
          <w:rFonts w:asciiTheme="majorBidi" w:eastAsia="Times New Roman" w:hAnsiTheme="majorBidi" w:cstheme="majorBidi"/>
          <w:color w:val="0000FF"/>
          <w:kern w:val="0"/>
          <w:sz w:val="20"/>
          <w:szCs w:val="20"/>
          <w:lang w:val="en-US" w:eastAsia="en-GB"/>
          <w14:ligatures w14:val="none"/>
        </w:rPr>
      </w:pPr>
      <w:r w:rsidRPr="00687255">
        <w:rPr>
          <w:rFonts w:asciiTheme="majorBidi" w:eastAsia="Times New Roman" w:hAnsiTheme="majorBidi" w:cstheme="majorBidi"/>
          <w:b/>
          <w:bCs/>
          <w:color w:val="0000FF"/>
          <w:kern w:val="0"/>
          <w:sz w:val="20"/>
          <w:szCs w:val="20"/>
          <w:lang w:val="en-US" w:eastAsia="en-GB"/>
          <w14:ligatures w14:val="none"/>
        </w:rPr>
        <w:t>Laboratory Assignment Document</w:t>
      </w:r>
      <w:r w:rsidRPr="00687255">
        <w:rPr>
          <w:rFonts w:asciiTheme="majorBidi" w:eastAsia="Times New Roman" w:hAnsiTheme="majorBidi" w:cstheme="majorBidi"/>
          <w:color w:val="0000FF"/>
          <w:kern w:val="0"/>
          <w:sz w:val="20"/>
          <w:szCs w:val="20"/>
          <w:lang w:val="en-US" w:eastAsia="en-GB"/>
          <w14:ligatures w14:val="none"/>
        </w:rPr>
        <w:t>: Provided for th</w:t>
      </w:r>
      <w:r>
        <w:rPr>
          <w:rFonts w:asciiTheme="majorBidi" w:eastAsia="Times New Roman" w:hAnsiTheme="majorBidi" w:cstheme="majorBidi"/>
          <w:color w:val="0000FF"/>
          <w:kern w:val="0"/>
          <w:sz w:val="20"/>
          <w:szCs w:val="20"/>
          <w:lang w:val="en-US" w:eastAsia="en-GB"/>
          <w14:ligatures w14:val="none"/>
        </w:rPr>
        <w:t>e</w:t>
      </w:r>
      <w:r w:rsidRPr="00687255">
        <w:rPr>
          <w:rFonts w:asciiTheme="majorBidi" w:eastAsia="Times New Roman" w:hAnsiTheme="majorBidi" w:cstheme="majorBidi"/>
          <w:color w:val="0000FF"/>
          <w:kern w:val="0"/>
          <w:sz w:val="20"/>
          <w:szCs w:val="20"/>
          <w:lang w:val="en-US" w:eastAsia="en-GB"/>
          <w14:ligatures w14:val="none"/>
        </w:rPr>
        <w:t xml:space="preserve"> course.</w:t>
      </w:r>
    </w:p>
    <w:p w14:paraId="12E0F7FD"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2. Overall Description</w:t>
      </w:r>
    </w:p>
    <w:p w14:paraId="5B965038"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2.1. Product Perspective  </w:t>
      </w:r>
    </w:p>
    <w:p w14:paraId="30904DBC"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«Describe the context and origin of the product being specified in this specification. For example, state whether this product is a follow-on member of a product family, a replacement for certain existing systems, or a new, self-contained product.»</w:t>
      </w:r>
    </w:p>
    <w:p w14:paraId="2B02F386"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2.2. Product Features  </w:t>
      </w:r>
    </w:p>
    <w:p w14:paraId="2B45276F"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«Summarize the major features the product must perform or must let the user perform. Details will be provided in Section 3, so only a bullet list is needed here. Organize the features to make them understandable to any reader of the specification. A picture of the major groups of related requirements and how they relate, such as a top level data flow diagram or object class diagram, is often effective.»</w:t>
      </w:r>
    </w:p>
    <w:p w14:paraId="1706994E" w14:textId="77777777" w:rsidR="0080322A" w:rsidRPr="0080322A" w:rsidRDefault="0080322A" w:rsidP="0080322A">
      <w:pPr>
        <w:numPr>
          <w:ilvl w:val="0"/>
          <w:numId w:val="2"/>
        </w:numPr>
        <w:shd w:val="clear" w:color="auto" w:fill="FFFFFF"/>
        <w:spacing w:before="100" w:beforeAutospacing="1" w:after="100" w:afterAutospacing="1" w:line="240" w:lineRule="auto"/>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«Thing 1»</w:t>
      </w:r>
    </w:p>
    <w:p w14:paraId="7333FFDA" w14:textId="77777777" w:rsidR="0080322A" w:rsidRPr="0080322A" w:rsidRDefault="0080322A" w:rsidP="0080322A">
      <w:pPr>
        <w:numPr>
          <w:ilvl w:val="0"/>
          <w:numId w:val="2"/>
        </w:numPr>
        <w:shd w:val="clear" w:color="auto" w:fill="FFFFFF"/>
        <w:spacing w:after="100" w:afterAutospacing="1" w:line="240" w:lineRule="auto"/>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«More things as required»</w:t>
      </w:r>
    </w:p>
    <w:p w14:paraId="2CEB4914" w14:textId="77777777" w:rsidR="0080322A" w:rsidRPr="0080322A" w:rsidRDefault="0080322A" w:rsidP="0080322A">
      <w:pPr>
        <w:shd w:val="clear" w:color="auto" w:fill="FFFFFF"/>
        <w:spacing w:before="360" w:after="0" w:line="240" w:lineRule="auto"/>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2.3. User Classes and Characteristics  </w:t>
      </w:r>
    </w:p>
    <w:p w14:paraId="595F59E8"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 xml:space="preserve">«Identify the various user classes (intended target for the product) that you anticipate will use this product. User classes may be differentiated based on frequency of use, subset of product functions used, technical expertise, security or privilege levels, educational level, or experience. Describe the pertinent characteristics of each user </w:t>
      </w:r>
      <w:r w:rsidRPr="0080322A">
        <w:rPr>
          <w:rFonts w:asciiTheme="majorBidi" w:eastAsia="Times New Roman" w:hAnsiTheme="majorBidi" w:cstheme="majorBidi"/>
          <w:color w:val="0000FF"/>
          <w:kern w:val="0"/>
          <w:sz w:val="20"/>
          <w:szCs w:val="20"/>
          <w:lang w:eastAsia="en-GB"/>
          <w14:ligatures w14:val="none"/>
        </w:rPr>
        <w:lastRenderedPageBreak/>
        <w:t>class. Certain requirements may pertain only to certain user classes. Distinguish the most important user classes for this product from those who are less important to satisfy.»</w:t>
      </w:r>
    </w:p>
    <w:p w14:paraId="3A090AB9"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2.4. Operating Environment</w:t>
      </w:r>
    </w:p>
    <w:p w14:paraId="07ED3533"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«Describe the environment in which the software will operate, including the hardware platform, operating system and versions, and any other software components or applications with which it must peacefully coexist.»</w:t>
      </w:r>
    </w:p>
    <w:p w14:paraId="321E9EC6"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2.5. Design and Implementation Constraints</w:t>
      </w:r>
    </w:p>
    <w:p w14:paraId="5BBDE313"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«Describe any items or issues that will limit the options available to the developers. These might include: corporate or regulatory policies; hardware limitations (timing requirements, memory requirements); interfaces to other applications; specific technologies, tools, and databases to be used; parallel operations; language requirements; communications protocols; security considerations; design conventions or programming standards (for example, if the customer’s organization will be responsible for maintaining the delivered software).»</w:t>
      </w:r>
    </w:p>
    <w:p w14:paraId="1EBD453E"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2.6. User Documentation</w:t>
      </w:r>
    </w:p>
    <w:p w14:paraId="5E16203B"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«List the user documentation components (such as user manuals, on-line help, and tutorials) that will be delivered along with the software. Identify any known user documentation delivery formats or standards.»</w:t>
      </w:r>
    </w:p>
    <w:p w14:paraId="11DF66EE"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2.7. Assumptions and Dependencies</w:t>
      </w:r>
    </w:p>
    <w:p w14:paraId="427C76BA"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«List any assumed factors (as opposed to known facts) that could affect the requirements stated in the specification. These could include third-party or commercial components that you plan to use, issues around the development or operating environment, or constraints. The project could be affected if these assumptions are incorrect, are not shared, or change. Also identify any dependencies the project has on external factors, such as software components that you intend to reuse from another project, unless they are already documented elsewhere (for example, in the vision and scope document or the project plan).»</w:t>
      </w:r>
    </w:p>
    <w:p w14:paraId="3BE3953D"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3. System Features</w:t>
      </w:r>
    </w:p>
    <w:p w14:paraId="24E10C92"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«The purpose here is to give a brief introduction to the system features, so that §4 has something to reference. Then, the full explanation of the system features is given in §5, likely referencing §4. The numbering in §3 and §5 should match.»</w:t>
      </w:r>
    </w:p>
    <w:p w14:paraId="68ABF47C"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3.1. </w:t>
      </w:r>
      <w:r w:rsidRPr="0080322A">
        <w:rPr>
          <w:rFonts w:asciiTheme="majorBidi" w:eastAsia="Times New Roman" w:hAnsiTheme="majorBidi" w:cstheme="majorBidi"/>
          <w:b/>
          <w:bCs/>
          <w:color w:val="0000FF"/>
          <w:kern w:val="0"/>
          <w:sz w:val="20"/>
          <w:szCs w:val="20"/>
          <w:lang w:eastAsia="en-GB"/>
          <w14:ligatures w14:val="none"/>
        </w:rPr>
        <w:t>«Feature Name»</w:t>
      </w:r>
    </w:p>
    <w:p w14:paraId="27CF22C6"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«Brief description of the feature, generally 1-3 sentences»</w:t>
      </w:r>
    </w:p>
    <w:p w14:paraId="5075C4B8"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3.</w:t>
      </w:r>
      <w:r w:rsidRPr="0080322A">
        <w:rPr>
          <w:rFonts w:asciiTheme="majorBidi" w:eastAsia="Times New Roman" w:hAnsiTheme="majorBidi" w:cstheme="majorBidi"/>
          <w:b/>
          <w:bCs/>
          <w:color w:val="0000FF"/>
          <w:kern w:val="0"/>
          <w:sz w:val="20"/>
          <w:szCs w:val="20"/>
          <w:lang w:eastAsia="en-GB"/>
          <w14:ligatures w14:val="none"/>
        </w:rPr>
        <w:t>«N»</w:t>
      </w:r>
      <w:r w:rsidRPr="0080322A">
        <w:rPr>
          <w:rFonts w:asciiTheme="majorBidi" w:eastAsia="Times New Roman" w:hAnsiTheme="majorBidi" w:cstheme="majorBidi"/>
          <w:b/>
          <w:bCs/>
          <w:color w:val="373D3F"/>
          <w:kern w:val="0"/>
          <w:sz w:val="20"/>
          <w:szCs w:val="20"/>
          <w:lang w:eastAsia="en-GB"/>
          <w14:ligatures w14:val="none"/>
        </w:rPr>
        <w:t>. </w:t>
      </w:r>
      <w:r w:rsidRPr="0080322A">
        <w:rPr>
          <w:rFonts w:asciiTheme="majorBidi" w:eastAsia="Times New Roman" w:hAnsiTheme="majorBidi" w:cstheme="majorBidi"/>
          <w:b/>
          <w:bCs/>
          <w:color w:val="0000FF"/>
          <w:kern w:val="0"/>
          <w:sz w:val="20"/>
          <w:szCs w:val="20"/>
          <w:lang w:eastAsia="en-GB"/>
          <w14:ligatures w14:val="none"/>
        </w:rPr>
        <w:t>«Additional feature blocks as needed»</w:t>
      </w:r>
    </w:p>
    <w:p w14:paraId="5108A8ED"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4. External Interface Requirements</w:t>
      </w:r>
    </w:p>
    <w:p w14:paraId="54455D05"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4.1. User Interfaces Overview</w:t>
      </w:r>
    </w:p>
    <w:p w14:paraId="040E6941"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«Describe the high level functionality of the system from the user’s perspective. Explain how the user should be able to use your system to complete all the expected features and the feedback information that will be displayed for the user (for each screen the user will see). For example, specify whether it is GUI or text based interface and how at high level it would work. Discuss at high level how user will interact with the game such as clicking buttons, typing in some selection character, etc.»</w:t>
      </w:r>
    </w:p>
    <w:p w14:paraId="37E88D53"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«Describe the minimum requirements for the interface. This may include some sample screen images whether for text or GUI approach, any GUI standards or product family style guides that are to be followed, screen layout constraints, for GUI standard buttons and functions (e.g., help) that must appear on every screen, keyboard shortcuts, error message display standards, and so on»</w:t>
      </w:r>
    </w:p>
    <w:p w14:paraId="6F827128"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4.2. Hardware Interfaces</w:t>
      </w:r>
    </w:p>
    <w:p w14:paraId="7A3BFAB9"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lastRenderedPageBreak/>
        <w:t>«Describe the logical and physical characteristics of each interface between the software product and the hardware components of the system. This may include the supported device types, the nature of the data and control interactions between the software and the hardware, and communication protocols to be used.»</w:t>
      </w:r>
    </w:p>
    <w:p w14:paraId="6A0E7A53"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4.3. Software Interfaces</w:t>
      </w:r>
    </w:p>
    <w:p w14:paraId="4877AA61"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«Describe the connections between this product and other specific software components (name and version), including databases, interpreters, operating systems, tools, libraries, and integrated commercial components. Identify the data items or messages coming into the system and going out and describe the purpose of each. Describe the services needed and the nature of communications. Identify data that will be shared across software components. If the data sharing mechanism must be implemented in a specific way (for example, use of a global data area in a multitasking operating system), specify this as an implementation constraint.»</w:t>
      </w:r>
    </w:p>
    <w:p w14:paraId="31D0181E"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5. System Features/Modules</w:t>
      </w:r>
    </w:p>
    <w:p w14:paraId="1739F850"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«This template illustrates organizing the functional requirements for the product by system features, the major services provided by the product.»</w:t>
      </w:r>
    </w:p>
    <w:p w14:paraId="25F7DE7F"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5.1. </w:t>
      </w:r>
      <w:r w:rsidRPr="0080322A">
        <w:rPr>
          <w:rFonts w:asciiTheme="majorBidi" w:eastAsia="Times New Roman" w:hAnsiTheme="majorBidi" w:cstheme="majorBidi"/>
          <w:b/>
          <w:bCs/>
          <w:color w:val="0000FF"/>
          <w:kern w:val="0"/>
          <w:sz w:val="20"/>
          <w:szCs w:val="20"/>
          <w:lang w:eastAsia="en-GB"/>
          <w14:ligatures w14:val="none"/>
        </w:rPr>
        <w:t>«System Feature Name»</w:t>
      </w:r>
    </w:p>
    <w:p w14:paraId="311F61EA"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5.1.1 Description and Priority</w:t>
      </w:r>
    </w:p>
    <w:p w14:paraId="1BFC1531"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«Provide a short description of the feature. Give its priority, too.»</w:t>
      </w:r>
    </w:p>
    <w:p w14:paraId="30C5C1B5"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5.1.2 Stimulus/Response Sequences</w:t>
      </w:r>
    </w:p>
    <w:p w14:paraId="2DA50C7B"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«”Stimulus” or “Condition”»</w:t>
      </w:r>
      <w:r w:rsidRPr="0080322A">
        <w:rPr>
          <w:rFonts w:asciiTheme="majorBidi" w:eastAsia="Times New Roman" w:hAnsiTheme="majorBidi" w:cstheme="majorBidi"/>
          <w:color w:val="373D3F"/>
          <w:kern w:val="0"/>
          <w:sz w:val="20"/>
          <w:szCs w:val="20"/>
          <w:lang w:eastAsia="en-GB"/>
          <w14:ligatures w14:val="none"/>
        </w:rPr>
        <w:t>: </w:t>
      </w:r>
      <w:r w:rsidRPr="0080322A">
        <w:rPr>
          <w:rFonts w:asciiTheme="majorBidi" w:eastAsia="Times New Roman" w:hAnsiTheme="majorBidi" w:cstheme="majorBidi"/>
          <w:color w:val="0000FF"/>
          <w:kern w:val="0"/>
          <w:sz w:val="20"/>
          <w:szCs w:val="20"/>
          <w:lang w:eastAsia="en-GB"/>
          <w14:ligatures w14:val="none"/>
        </w:rPr>
        <w:t>«Describe the stimulus or condition»</w:t>
      </w:r>
    </w:p>
    <w:p w14:paraId="2FDC885A"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373D3F"/>
          <w:kern w:val="0"/>
          <w:sz w:val="20"/>
          <w:szCs w:val="20"/>
          <w:lang w:eastAsia="en-GB"/>
          <w14:ligatures w14:val="none"/>
        </w:rPr>
        <w:t>Response: </w:t>
      </w:r>
      <w:r w:rsidRPr="0080322A">
        <w:rPr>
          <w:rFonts w:asciiTheme="majorBidi" w:eastAsia="Times New Roman" w:hAnsiTheme="majorBidi" w:cstheme="majorBidi"/>
          <w:color w:val="0000FF"/>
          <w:kern w:val="0"/>
          <w:sz w:val="20"/>
          <w:szCs w:val="20"/>
          <w:lang w:eastAsia="en-GB"/>
          <w14:ligatures w14:val="none"/>
        </w:rPr>
        <w:t>«Describe the response»</w:t>
      </w:r>
    </w:p>
    <w:p w14:paraId="3A67AAFB"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«Additional Stimulus/Response pairs as needed»</w:t>
      </w:r>
    </w:p>
    <w:p w14:paraId="36172132"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5.1.3 Functional Requirements</w:t>
      </w:r>
    </w:p>
    <w:p w14:paraId="306155FA"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«Itemize the detailed functional requirements associated with this feature. These are the software capabilities that must be present in order for the user to carry out the services provided by the feature. Include how the product should respond to anticipated error conditions or invalid inputs. Requirements should be concise, complete, unambiguous, verifiable, and necessary. Each requirement should be uniquely identified with a sequence number or a meaningful tag of some kind.»</w:t>
      </w:r>
    </w:p>
    <w:p w14:paraId="212C375B"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373D3F"/>
          <w:kern w:val="0"/>
          <w:sz w:val="20"/>
          <w:szCs w:val="20"/>
          <w:lang w:eastAsia="en-GB"/>
          <w14:ligatures w14:val="none"/>
        </w:rPr>
        <w:t>REQ-1.1: </w:t>
      </w:r>
      <w:r w:rsidRPr="0080322A">
        <w:rPr>
          <w:rFonts w:asciiTheme="majorBidi" w:eastAsia="Times New Roman" w:hAnsiTheme="majorBidi" w:cstheme="majorBidi"/>
          <w:color w:val="0000FF"/>
          <w:kern w:val="0"/>
          <w:sz w:val="20"/>
          <w:szCs w:val="20"/>
          <w:lang w:eastAsia="en-GB"/>
          <w14:ligatures w14:val="none"/>
        </w:rPr>
        <w:t>«Some sentence goes here, in “shall” form, usually something like this: “Upon &lt;some event or condition&gt;, the &lt;system, or the name of a module&gt; shall &lt;perform some action&gt;.” Note that the entire requirement must be stated in the requirements area. Everything else is just a lead-up to this. There should be one such entry per S/R pair.»</w:t>
      </w:r>
    </w:p>
    <w:p w14:paraId="3854683D"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373D3F"/>
          <w:kern w:val="0"/>
          <w:sz w:val="20"/>
          <w:szCs w:val="20"/>
          <w:lang w:eastAsia="en-GB"/>
          <w14:ligatures w14:val="none"/>
        </w:rPr>
        <w:t>REQ-1.</w:t>
      </w:r>
      <w:r w:rsidRPr="0080322A">
        <w:rPr>
          <w:rFonts w:asciiTheme="majorBidi" w:eastAsia="Times New Roman" w:hAnsiTheme="majorBidi" w:cstheme="majorBidi"/>
          <w:color w:val="0000FF"/>
          <w:kern w:val="0"/>
          <w:sz w:val="20"/>
          <w:szCs w:val="20"/>
          <w:lang w:eastAsia="en-GB"/>
          <w14:ligatures w14:val="none"/>
        </w:rPr>
        <w:t>«N»</w:t>
      </w:r>
      <w:r w:rsidRPr="0080322A">
        <w:rPr>
          <w:rFonts w:asciiTheme="majorBidi" w:eastAsia="Times New Roman" w:hAnsiTheme="majorBidi" w:cstheme="majorBidi"/>
          <w:color w:val="373D3F"/>
          <w:kern w:val="0"/>
          <w:sz w:val="20"/>
          <w:szCs w:val="20"/>
          <w:lang w:eastAsia="en-GB"/>
          <w14:ligatures w14:val="none"/>
        </w:rPr>
        <w:t>: </w:t>
      </w:r>
      <w:r w:rsidRPr="0080322A">
        <w:rPr>
          <w:rFonts w:asciiTheme="majorBidi" w:eastAsia="Times New Roman" w:hAnsiTheme="majorBidi" w:cstheme="majorBidi"/>
          <w:color w:val="0000FF"/>
          <w:kern w:val="0"/>
          <w:sz w:val="20"/>
          <w:szCs w:val="20"/>
          <w:lang w:eastAsia="en-GB"/>
          <w14:ligatures w14:val="none"/>
        </w:rPr>
        <w:t>«Additional S/R-related requirements as needed.»</w:t>
      </w:r>
    </w:p>
    <w:p w14:paraId="192FBF42"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373D3F"/>
          <w:kern w:val="0"/>
          <w:sz w:val="20"/>
          <w:szCs w:val="20"/>
          <w:lang w:eastAsia="en-GB"/>
          <w14:ligatures w14:val="none"/>
        </w:rPr>
        <w:t>REQ-1.</w:t>
      </w:r>
      <w:r w:rsidRPr="0080322A">
        <w:rPr>
          <w:rFonts w:asciiTheme="majorBidi" w:eastAsia="Times New Roman" w:hAnsiTheme="majorBidi" w:cstheme="majorBidi"/>
          <w:color w:val="0000FF"/>
          <w:kern w:val="0"/>
          <w:sz w:val="20"/>
          <w:szCs w:val="20"/>
          <w:lang w:eastAsia="en-GB"/>
          <w14:ligatures w14:val="none"/>
        </w:rPr>
        <w:t>«N»</w:t>
      </w:r>
      <w:r w:rsidRPr="0080322A">
        <w:rPr>
          <w:rFonts w:asciiTheme="majorBidi" w:eastAsia="Times New Roman" w:hAnsiTheme="majorBidi" w:cstheme="majorBidi"/>
          <w:color w:val="373D3F"/>
          <w:kern w:val="0"/>
          <w:sz w:val="20"/>
          <w:szCs w:val="20"/>
          <w:lang w:eastAsia="en-GB"/>
          <w14:ligatures w14:val="none"/>
        </w:rPr>
        <w:t>: </w:t>
      </w:r>
      <w:r w:rsidRPr="0080322A">
        <w:rPr>
          <w:rFonts w:asciiTheme="majorBidi" w:eastAsia="Times New Roman" w:hAnsiTheme="majorBidi" w:cstheme="majorBidi"/>
          <w:color w:val="0000FF"/>
          <w:kern w:val="0"/>
          <w:sz w:val="20"/>
          <w:szCs w:val="20"/>
          <w:lang w:eastAsia="en-GB"/>
          <w14:ligatures w14:val="none"/>
        </w:rPr>
        <w:t>«List any additional requirements needed in “Shall” form, but not necessarily in “Upon/Shall” form.»</w:t>
      </w:r>
    </w:p>
    <w:p w14:paraId="57C90B4F"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373D3F"/>
          <w:kern w:val="0"/>
          <w:sz w:val="20"/>
          <w:szCs w:val="20"/>
          <w:lang w:eastAsia="en-GB"/>
          <w14:ligatures w14:val="none"/>
        </w:rPr>
        <w:t>REQ-1.</w:t>
      </w:r>
      <w:r w:rsidRPr="0080322A">
        <w:rPr>
          <w:rFonts w:asciiTheme="majorBidi" w:eastAsia="Times New Roman" w:hAnsiTheme="majorBidi" w:cstheme="majorBidi"/>
          <w:color w:val="0000FF"/>
          <w:kern w:val="0"/>
          <w:sz w:val="20"/>
          <w:szCs w:val="20"/>
          <w:lang w:eastAsia="en-GB"/>
          <w14:ligatures w14:val="none"/>
        </w:rPr>
        <w:t>«N»</w:t>
      </w:r>
      <w:r w:rsidRPr="0080322A">
        <w:rPr>
          <w:rFonts w:asciiTheme="majorBidi" w:eastAsia="Times New Roman" w:hAnsiTheme="majorBidi" w:cstheme="majorBidi"/>
          <w:color w:val="373D3F"/>
          <w:kern w:val="0"/>
          <w:sz w:val="20"/>
          <w:szCs w:val="20"/>
          <w:lang w:eastAsia="en-GB"/>
          <w14:ligatures w14:val="none"/>
        </w:rPr>
        <w:t>: </w:t>
      </w:r>
      <w:r w:rsidRPr="0080322A">
        <w:rPr>
          <w:rFonts w:asciiTheme="majorBidi" w:eastAsia="Times New Roman" w:hAnsiTheme="majorBidi" w:cstheme="majorBidi"/>
          <w:color w:val="0000FF"/>
          <w:kern w:val="0"/>
          <w:sz w:val="20"/>
          <w:szCs w:val="20"/>
          <w:lang w:eastAsia="en-GB"/>
          <w14:ligatures w14:val="none"/>
        </w:rPr>
        <w:t>«Additional requirements as needed.»</w:t>
      </w:r>
    </w:p>
    <w:p w14:paraId="56C3C8B7"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5.</w:t>
      </w:r>
      <w:r w:rsidRPr="0080322A">
        <w:rPr>
          <w:rFonts w:asciiTheme="majorBidi" w:eastAsia="Times New Roman" w:hAnsiTheme="majorBidi" w:cstheme="majorBidi"/>
          <w:b/>
          <w:bCs/>
          <w:color w:val="0000FF"/>
          <w:kern w:val="0"/>
          <w:sz w:val="20"/>
          <w:szCs w:val="20"/>
          <w:lang w:eastAsia="en-GB"/>
          <w14:ligatures w14:val="none"/>
        </w:rPr>
        <w:t>«N»</w:t>
      </w:r>
      <w:r w:rsidRPr="0080322A">
        <w:rPr>
          <w:rFonts w:asciiTheme="majorBidi" w:eastAsia="Times New Roman" w:hAnsiTheme="majorBidi" w:cstheme="majorBidi"/>
          <w:b/>
          <w:bCs/>
          <w:color w:val="373D3F"/>
          <w:kern w:val="0"/>
          <w:sz w:val="20"/>
          <w:szCs w:val="20"/>
          <w:lang w:eastAsia="en-GB"/>
          <w14:ligatures w14:val="none"/>
        </w:rPr>
        <w:t>. </w:t>
      </w:r>
      <w:r w:rsidRPr="0080322A">
        <w:rPr>
          <w:rFonts w:asciiTheme="majorBidi" w:eastAsia="Times New Roman" w:hAnsiTheme="majorBidi" w:cstheme="majorBidi"/>
          <w:b/>
          <w:bCs/>
          <w:color w:val="0000FF"/>
          <w:kern w:val="0"/>
          <w:sz w:val="20"/>
          <w:szCs w:val="20"/>
          <w:lang w:eastAsia="en-GB"/>
          <w14:ligatures w14:val="none"/>
        </w:rPr>
        <w:t>«Additional feature blocks»</w:t>
      </w:r>
    </w:p>
    <w:p w14:paraId="2FF7E75A"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6. Nonfunctional Requirements</w:t>
      </w:r>
    </w:p>
    <w:p w14:paraId="54733D7D"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6.1. Performance  </w:t>
      </w:r>
    </w:p>
    <w:p w14:paraId="640ABD6C"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373D3F"/>
          <w:kern w:val="0"/>
          <w:sz w:val="20"/>
          <w:szCs w:val="20"/>
          <w:lang w:eastAsia="en-GB"/>
          <w14:ligatures w14:val="none"/>
        </w:rPr>
        <w:t>NF-1.1: </w:t>
      </w:r>
      <w:r w:rsidRPr="0080322A">
        <w:rPr>
          <w:rFonts w:asciiTheme="majorBidi" w:eastAsia="Times New Roman" w:hAnsiTheme="majorBidi" w:cstheme="majorBidi"/>
          <w:color w:val="0000FF"/>
          <w:kern w:val="0"/>
          <w:sz w:val="20"/>
          <w:szCs w:val="20"/>
          <w:lang w:eastAsia="en-GB"/>
          <w14:ligatures w14:val="none"/>
        </w:rPr>
        <w:t>«Any performance-related issue»</w:t>
      </w:r>
    </w:p>
    <w:p w14:paraId="0B11D059"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373D3F"/>
          <w:kern w:val="0"/>
          <w:sz w:val="20"/>
          <w:szCs w:val="20"/>
          <w:lang w:eastAsia="en-GB"/>
          <w14:ligatures w14:val="none"/>
        </w:rPr>
        <w:lastRenderedPageBreak/>
        <w:t>NF-1.</w:t>
      </w:r>
      <w:r w:rsidRPr="0080322A">
        <w:rPr>
          <w:rFonts w:asciiTheme="majorBidi" w:eastAsia="Times New Roman" w:hAnsiTheme="majorBidi" w:cstheme="majorBidi"/>
          <w:color w:val="0000FF"/>
          <w:kern w:val="0"/>
          <w:sz w:val="20"/>
          <w:szCs w:val="20"/>
          <w:lang w:eastAsia="en-GB"/>
          <w14:ligatures w14:val="none"/>
        </w:rPr>
        <w:t>«N»</w:t>
      </w:r>
      <w:r w:rsidRPr="0080322A">
        <w:rPr>
          <w:rFonts w:asciiTheme="majorBidi" w:eastAsia="Times New Roman" w:hAnsiTheme="majorBidi" w:cstheme="majorBidi"/>
          <w:color w:val="373D3F"/>
          <w:kern w:val="0"/>
          <w:sz w:val="20"/>
          <w:szCs w:val="20"/>
          <w:lang w:eastAsia="en-GB"/>
          <w14:ligatures w14:val="none"/>
        </w:rPr>
        <w:t>: </w:t>
      </w:r>
      <w:r w:rsidRPr="0080322A">
        <w:rPr>
          <w:rFonts w:asciiTheme="majorBidi" w:eastAsia="Times New Roman" w:hAnsiTheme="majorBidi" w:cstheme="majorBidi"/>
          <w:color w:val="0000FF"/>
          <w:kern w:val="0"/>
          <w:sz w:val="20"/>
          <w:szCs w:val="20"/>
          <w:lang w:eastAsia="en-GB"/>
          <w14:ligatures w14:val="none"/>
        </w:rPr>
        <w:t>«Any performance-related issue»</w:t>
      </w:r>
    </w:p>
    <w:p w14:paraId="4572A054"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6.2. Security  </w:t>
      </w:r>
    </w:p>
    <w:p w14:paraId="597D809E"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373D3F"/>
          <w:kern w:val="0"/>
          <w:sz w:val="20"/>
          <w:szCs w:val="20"/>
          <w:lang w:eastAsia="en-GB"/>
          <w14:ligatures w14:val="none"/>
        </w:rPr>
        <w:t>NF-2.1: </w:t>
      </w:r>
      <w:r w:rsidRPr="0080322A">
        <w:rPr>
          <w:rFonts w:asciiTheme="majorBidi" w:eastAsia="Times New Roman" w:hAnsiTheme="majorBidi" w:cstheme="majorBidi"/>
          <w:color w:val="0000FF"/>
          <w:kern w:val="0"/>
          <w:sz w:val="20"/>
          <w:szCs w:val="20"/>
          <w:lang w:eastAsia="en-GB"/>
          <w14:ligatures w14:val="none"/>
        </w:rPr>
        <w:t>«Any security-related issue»</w:t>
      </w:r>
    </w:p>
    <w:p w14:paraId="3EBC1FE4"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373D3F"/>
          <w:kern w:val="0"/>
          <w:sz w:val="20"/>
          <w:szCs w:val="20"/>
          <w:lang w:eastAsia="en-GB"/>
          <w14:ligatures w14:val="none"/>
        </w:rPr>
        <w:t>NF-2.</w:t>
      </w:r>
      <w:r w:rsidRPr="0080322A">
        <w:rPr>
          <w:rFonts w:asciiTheme="majorBidi" w:eastAsia="Times New Roman" w:hAnsiTheme="majorBidi" w:cstheme="majorBidi"/>
          <w:color w:val="0000FF"/>
          <w:kern w:val="0"/>
          <w:sz w:val="20"/>
          <w:szCs w:val="20"/>
          <w:lang w:eastAsia="en-GB"/>
          <w14:ligatures w14:val="none"/>
        </w:rPr>
        <w:t>«N»</w:t>
      </w:r>
      <w:r w:rsidRPr="0080322A">
        <w:rPr>
          <w:rFonts w:asciiTheme="majorBidi" w:eastAsia="Times New Roman" w:hAnsiTheme="majorBidi" w:cstheme="majorBidi"/>
          <w:color w:val="373D3F"/>
          <w:kern w:val="0"/>
          <w:sz w:val="20"/>
          <w:szCs w:val="20"/>
          <w:lang w:eastAsia="en-GB"/>
          <w14:ligatures w14:val="none"/>
        </w:rPr>
        <w:t>: </w:t>
      </w:r>
      <w:r w:rsidRPr="0080322A">
        <w:rPr>
          <w:rFonts w:asciiTheme="majorBidi" w:eastAsia="Times New Roman" w:hAnsiTheme="majorBidi" w:cstheme="majorBidi"/>
          <w:color w:val="0000FF"/>
          <w:kern w:val="0"/>
          <w:sz w:val="20"/>
          <w:szCs w:val="20"/>
          <w:lang w:eastAsia="en-GB"/>
          <w14:ligatures w14:val="none"/>
        </w:rPr>
        <w:t>«Any security-related issue»</w:t>
      </w:r>
    </w:p>
    <w:p w14:paraId="52203648"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373D3F"/>
          <w:kern w:val="0"/>
          <w:sz w:val="20"/>
          <w:szCs w:val="20"/>
          <w:lang w:eastAsia="en-GB"/>
          <w14:ligatures w14:val="none"/>
        </w:rPr>
        <w:t>6.</w:t>
      </w:r>
      <w:r w:rsidRPr="0080322A">
        <w:rPr>
          <w:rFonts w:asciiTheme="majorBidi" w:eastAsia="Times New Roman" w:hAnsiTheme="majorBidi" w:cstheme="majorBidi"/>
          <w:color w:val="0000FF"/>
          <w:kern w:val="0"/>
          <w:sz w:val="20"/>
          <w:szCs w:val="20"/>
          <w:lang w:eastAsia="en-GB"/>
          <w14:ligatures w14:val="none"/>
        </w:rPr>
        <w:t>«N»</w:t>
      </w:r>
      <w:r w:rsidRPr="0080322A">
        <w:rPr>
          <w:rFonts w:asciiTheme="majorBidi" w:eastAsia="Times New Roman" w:hAnsiTheme="majorBidi" w:cstheme="majorBidi"/>
          <w:color w:val="373D3F"/>
          <w:kern w:val="0"/>
          <w:sz w:val="20"/>
          <w:szCs w:val="20"/>
          <w:lang w:eastAsia="en-GB"/>
          <w14:ligatures w14:val="none"/>
        </w:rPr>
        <w:t>. </w:t>
      </w:r>
      <w:r w:rsidRPr="0080322A">
        <w:rPr>
          <w:rFonts w:asciiTheme="majorBidi" w:eastAsia="Times New Roman" w:hAnsiTheme="majorBidi" w:cstheme="majorBidi"/>
          <w:color w:val="0000FF"/>
          <w:kern w:val="0"/>
          <w:sz w:val="20"/>
          <w:szCs w:val="20"/>
          <w:lang w:eastAsia="en-GB"/>
          <w14:ligatures w14:val="none"/>
        </w:rPr>
        <w:t>«Any additional “nonfunctional” blocks»</w:t>
      </w:r>
    </w:p>
    <w:p w14:paraId="2147FB51" w14:textId="77777777" w:rsidR="00202E4A" w:rsidRPr="0080322A" w:rsidRDefault="00202E4A">
      <w:pPr>
        <w:rPr>
          <w:rFonts w:asciiTheme="majorBidi" w:hAnsiTheme="majorBidi" w:cstheme="majorBidi"/>
          <w:sz w:val="18"/>
          <w:szCs w:val="18"/>
        </w:rPr>
      </w:pPr>
    </w:p>
    <w:sectPr w:rsidR="00202E4A" w:rsidRPr="0080322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1630AD"/>
    <w:multiLevelType w:val="multilevel"/>
    <w:tmpl w:val="26F03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4375314"/>
    <w:multiLevelType w:val="multilevel"/>
    <w:tmpl w:val="F356F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57E5289"/>
    <w:multiLevelType w:val="multilevel"/>
    <w:tmpl w:val="308862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4872C9A"/>
    <w:multiLevelType w:val="multilevel"/>
    <w:tmpl w:val="90AC7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94E0263"/>
    <w:multiLevelType w:val="multilevel"/>
    <w:tmpl w:val="61300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10A6BFD"/>
    <w:multiLevelType w:val="multilevel"/>
    <w:tmpl w:val="28E8C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4E40FA2"/>
    <w:multiLevelType w:val="multilevel"/>
    <w:tmpl w:val="FC201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36777305">
    <w:abstractNumId w:val="3"/>
  </w:num>
  <w:num w:numId="2" w16cid:durableId="1333408624">
    <w:abstractNumId w:val="0"/>
  </w:num>
  <w:num w:numId="3" w16cid:durableId="9382511">
    <w:abstractNumId w:val="4"/>
  </w:num>
  <w:num w:numId="4" w16cid:durableId="834607833">
    <w:abstractNumId w:val="5"/>
  </w:num>
  <w:num w:numId="5" w16cid:durableId="295649869">
    <w:abstractNumId w:val="2"/>
  </w:num>
  <w:num w:numId="6" w16cid:durableId="2131631662">
    <w:abstractNumId w:val="1"/>
  </w:num>
  <w:num w:numId="7" w16cid:durableId="92669044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2E4A"/>
    <w:rsid w:val="00041E53"/>
    <w:rsid w:val="000C4D71"/>
    <w:rsid w:val="00177076"/>
    <w:rsid w:val="00202E4A"/>
    <w:rsid w:val="00221504"/>
    <w:rsid w:val="00315D8C"/>
    <w:rsid w:val="00687255"/>
    <w:rsid w:val="007A1A61"/>
    <w:rsid w:val="0080322A"/>
    <w:rsid w:val="008D6D47"/>
    <w:rsid w:val="0092416E"/>
    <w:rsid w:val="00A57BB9"/>
    <w:rsid w:val="00A70C2A"/>
    <w:rsid w:val="00AA0894"/>
    <w:rsid w:val="00AF3242"/>
    <w:rsid w:val="00B10DB3"/>
    <w:rsid w:val="00CC5122"/>
    <w:rsid w:val="00DC08B3"/>
    <w:rsid w:val="00E2228B"/>
    <w:rsid w:val="00EB014A"/>
    <w:rsid w:val="00EC6149"/>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5A1B7"/>
  <w15:chartTrackingRefBased/>
  <w15:docId w15:val="{7F4FAC37-9E51-4EFA-9D8E-903351E4AD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202E4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202E4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202E4A"/>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202E4A"/>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202E4A"/>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202E4A"/>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202E4A"/>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202E4A"/>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202E4A"/>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202E4A"/>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202E4A"/>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202E4A"/>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202E4A"/>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202E4A"/>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202E4A"/>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202E4A"/>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202E4A"/>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202E4A"/>
    <w:rPr>
      <w:rFonts w:eastAsiaTheme="majorEastAsia" w:cstheme="majorBidi"/>
      <w:color w:val="272727" w:themeColor="text1" w:themeTint="D8"/>
    </w:rPr>
  </w:style>
  <w:style w:type="paragraph" w:styleId="Tytu">
    <w:name w:val="Title"/>
    <w:basedOn w:val="Normalny"/>
    <w:next w:val="Normalny"/>
    <w:link w:val="TytuZnak"/>
    <w:uiPriority w:val="10"/>
    <w:qFormat/>
    <w:rsid w:val="00202E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202E4A"/>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202E4A"/>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202E4A"/>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202E4A"/>
    <w:pPr>
      <w:spacing w:before="160"/>
      <w:jc w:val="center"/>
    </w:pPr>
    <w:rPr>
      <w:i/>
      <w:iCs/>
      <w:color w:val="404040" w:themeColor="text1" w:themeTint="BF"/>
    </w:rPr>
  </w:style>
  <w:style w:type="character" w:customStyle="1" w:styleId="CytatZnak">
    <w:name w:val="Cytat Znak"/>
    <w:basedOn w:val="Domylnaczcionkaakapitu"/>
    <w:link w:val="Cytat"/>
    <w:uiPriority w:val="29"/>
    <w:rsid w:val="00202E4A"/>
    <w:rPr>
      <w:i/>
      <w:iCs/>
      <w:color w:val="404040" w:themeColor="text1" w:themeTint="BF"/>
    </w:rPr>
  </w:style>
  <w:style w:type="paragraph" w:styleId="Akapitzlist">
    <w:name w:val="List Paragraph"/>
    <w:basedOn w:val="Normalny"/>
    <w:uiPriority w:val="34"/>
    <w:qFormat/>
    <w:rsid w:val="00202E4A"/>
    <w:pPr>
      <w:ind w:left="720"/>
      <w:contextualSpacing/>
    </w:pPr>
  </w:style>
  <w:style w:type="character" w:styleId="Wyrnienieintensywne">
    <w:name w:val="Intense Emphasis"/>
    <w:basedOn w:val="Domylnaczcionkaakapitu"/>
    <w:uiPriority w:val="21"/>
    <w:qFormat/>
    <w:rsid w:val="00202E4A"/>
    <w:rPr>
      <w:i/>
      <w:iCs/>
      <w:color w:val="0F4761" w:themeColor="accent1" w:themeShade="BF"/>
    </w:rPr>
  </w:style>
  <w:style w:type="paragraph" w:styleId="Cytatintensywny">
    <w:name w:val="Intense Quote"/>
    <w:basedOn w:val="Normalny"/>
    <w:next w:val="Normalny"/>
    <w:link w:val="CytatintensywnyZnak"/>
    <w:uiPriority w:val="30"/>
    <w:qFormat/>
    <w:rsid w:val="00202E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202E4A"/>
    <w:rPr>
      <w:i/>
      <w:iCs/>
      <w:color w:val="0F4761" w:themeColor="accent1" w:themeShade="BF"/>
    </w:rPr>
  </w:style>
  <w:style w:type="character" w:styleId="Odwoanieintensywne">
    <w:name w:val="Intense Reference"/>
    <w:basedOn w:val="Domylnaczcionkaakapitu"/>
    <w:uiPriority w:val="32"/>
    <w:qFormat/>
    <w:rsid w:val="00202E4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31</TotalTime>
  <Pages>5</Pages>
  <Words>1428</Words>
  <Characters>8574</Characters>
  <Application>Microsoft Office Word</Application>
  <DocSecurity>0</DocSecurity>
  <Lines>71</Lines>
  <Paragraphs>19</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9983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Abdulla Juwaied</dc:creator>
  <cp:keywords/>
  <dc:description/>
  <cp:lastModifiedBy>Maciej Łęcki</cp:lastModifiedBy>
  <cp:revision>14</cp:revision>
  <dcterms:created xsi:type="dcterms:W3CDTF">2026-03-01T16:25:00Z</dcterms:created>
  <dcterms:modified xsi:type="dcterms:W3CDTF">2026-05-29T07:11:00Z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e98e1e1c-2b2f-4374-a1ed-6acc5618dd85</vt:lpwstr>
  </property>
</Properties>
</file>