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2E52" w:rsidRPr="00AB48DC" w:rsidRDefault="00255E41" w:rsidP="00E02CE8">
      <w:pPr>
        <w:pStyle w:val="a5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762000" cy="1175623"/>
            <wp:effectExtent l="0" t="0" r="0" b="5715"/>
            <wp:docPr id="1" name="Рисунок 1" descr="C:\ДОКУМЕНТЫ\УПРАВЛЕНИЕ\символика\Безымянный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ДОКУМЕНТЫ\УПРАВЛЕНИЕ\символика\Безымянный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7319" cy="1183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52E52" w:rsidRPr="00AB48DC" w:rsidRDefault="00E52E52" w:rsidP="00E52E52">
      <w:pPr>
        <w:pStyle w:val="a5"/>
        <w:jc w:val="center"/>
        <w:rPr>
          <w:rFonts w:ascii="Times New Roman" w:hAnsi="Times New Roman"/>
          <w:b/>
          <w:sz w:val="24"/>
          <w:szCs w:val="24"/>
        </w:rPr>
      </w:pP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 xml:space="preserve">ФЕДЕРАЛЬНОЕ ГОСУДАРСТВЕННОЕ КАЗЕННОЕ ОБРАЗОВАТЕЛЬНОЕ 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УЧРЕЖДЕНИЕ ВЫСШЕГО ОБРАЗОВАНИЯ</w:t>
      </w:r>
    </w:p>
    <w:p w:rsidR="00E52E52" w:rsidRPr="00AB48DC" w:rsidRDefault="00E52E52" w:rsidP="00E52E52">
      <w:pPr>
        <w:pStyle w:val="1"/>
        <w:jc w:val="center"/>
        <w:rPr>
          <w:b w:val="0"/>
          <w:sz w:val="24"/>
          <w:szCs w:val="24"/>
        </w:rPr>
      </w:pPr>
      <w:r w:rsidRPr="00AB48DC">
        <w:rPr>
          <w:sz w:val="24"/>
          <w:szCs w:val="24"/>
        </w:rPr>
        <w:t>«МОСКОВСКИЙ УНИВЕРСИТЕТ МВД РОССИИ ИМЕНИ В.Я. КИКОТЯ»</w:t>
      </w:r>
    </w:p>
    <w:p w:rsidR="009F218C" w:rsidRDefault="009F218C"/>
    <w:p w:rsidR="00C82F59" w:rsidRDefault="00C82F59" w:rsidP="00882336">
      <w:pPr>
        <w:jc w:val="center"/>
        <w:rPr>
          <w:b/>
          <w:sz w:val="28"/>
        </w:rPr>
      </w:pPr>
    </w:p>
    <w:p w:rsidR="00714576" w:rsidRPr="00C50583" w:rsidRDefault="00882336" w:rsidP="00DD19DE">
      <w:pPr>
        <w:spacing w:after="120" w:line="240" w:lineRule="atLeast"/>
        <w:ind w:left="5670"/>
        <w:jc w:val="center"/>
        <w:rPr>
          <w:b/>
          <w:sz w:val="28"/>
        </w:rPr>
      </w:pPr>
      <w:r>
        <w:rPr>
          <w:b/>
          <w:sz w:val="28"/>
        </w:rPr>
        <w:t>УТВЕРЖДАЮ</w:t>
      </w:r>
    </w:p>
    <w:p w:rsidR="00714576" w:rsidRPr="00C50583" w:rsidRDefault="00714576" w:rsidP="00C82F59">
      <w:pPr>
        <w:ind w:left="5670"/>
        <w:rPr>
          <w:sz w:val="28"/>
          <w:szCs w:val="28"/>
        </w:rPr>
      </w:pPr>
      <w:r>
        <w:rPr>
          <w:sz w:val="32"/>
        </w:rPr>
        <w:t>asdasd</w:t>
      </w:r>
    </w:p>
    <w:p w:rsidR="00882336" w:rsidRPr="00C50583" w:rsidRDefault="00882336" w:rsidP="00DD19DE">
      <w:pPr>
        <w:ind w:left="6663" w:right="565"/>
        <w:jc w:val="right"/>
        <w:rPr>
          <w:sz w:val="28"/>
          <w:szCs w:val="28"/>
        </w:rPr>
      </w:pPr>
      <w:r>
        <w:rPr>
          <w:sz w:val="32"/>
        </w:rPr>
      </w:r>
    </w:p>
    <w:p w:rsidR="00882336" w:rsidRPr="00C50583" w:rsidRDefault="00882336" w:rsidP="00DD19DE">
      <w:pPr>
        <w:ind w:left="5670" w:right="565"/>
        <w:rPr>
          <w:sz w:val="28"/>
          <w:szCs w:val="28"/>
        </w:rPr>
      </w:pPr>
      <w:r>
        <w:rPr>
          <w:sz w:val="32"/>
        </w:rPr>
      </w:r>
    </w:p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9F218C" w:rsidRDefault="009F218C"/>
    <w:p w:rsidR="00592AA4" w:rsidRPr="008A1FE2" w:rsidRDefault="009F218C" w:rsidP="00592AA4">
      <w:pPr>
        <w:jc w:val="center"/>
        <w:rPr>
          <w:sz w:val="28"/>
          <w:szCs w:val="28"/>
        </w:rPr>
      </w:pPr>
      <w:r w:rsidRPr="008A1FE2">
        <w:rPr>
          <w:sz w:val="28"/>
          <w:szCs w:val="28"/>
        </w:rPr>
        <w:t>ИНДИВИДУАЛЬНЫЙ</w:t>
      </w:r>
      <w:r w:rsidR="002C5B4C" w:rsidRPr="008A1FE2">
        <w:rPr>
          <w:sz w:val="28"/>
          <w:szCs w:val="28"/>
        </w:rPr>
        <w:t xml:space="preserve"> </w:t>
      </w:r>
      <w:r w:rsidRPr="008A1FE2">
        <w:rPr>
          <w:sz w:val="28"/>
          <w:szCs w:val="28"/>
        </w:rPr>
        <w:t>ПЛАН РАБОТЫ</w:t>
      </w:r>
      <w:r w:rsidR="00882336" w:rsidRPr="008A1FE2">
        <w:rPr>
          <w:sz w:val="28"/>
          <w:szCs w:val="28"/>
        </w:rPr>
        <w:t xml:space="preserve"> ПРЕПОДАВАТЕЛЯ</w:t>
      </w:r>
      <w:r w:rsidR="00592AA4" w:rsidRPr="008A1FE2">
        <w:rPr>
          <w:sz w:val="28"/>
          <w:szCs w:val="28"/>
        </w:rPr>
        <w:t xml:space="preserve"> </w:t>
      </w:r>
    </w:p>
    <w:p w:rsidR="00592AA4" w:rsidRDefault="00592AA4" w:rsidP="00592AA4">
      <w:pPr>
        <w:jc w:val="center"/>
        <w:rPr>
          <w:sz w:val="28"/>
        </w:rPr>
      </w:pPr>
    </w:p>
    <w:p w:rsidR="00592AA4" w:rsidRDefault="00592AA4" w:rsidP="00592AA4">
      <w:pPr>
        <w:jc w:val="center"/>
        <w:rPr>
          <w:sz w:val="28"/>
        </w:rPr>
      </w:pPr>
    </w:p>
    <w:p w:rsidR="009F218C" w:rsidRDefault="009F218C">
      <w:pPr>
        <w:pStyle w:val="2"/>
      </w:pPr>
      <w:r>
        <w:rPr>
          <w:sz w:val="32"/>
        </w:rPr>
        <w:t>На  /  учебный год</w:t>
      </w:r>
    </w:p>
    <w:p w:rsidR="00882336" w:rsidRDefault="00882336" w:rsidP="00882336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  <w:r>
        <w:rPr>
          <w:sz w:val="32"/>
        </w:rPr>
      </w:r>
    </w:p>
    <w:p w:rsidR="009F218C" w:rsidRDefault="009F218C">
      <w:pPr>
        <w:jc w:val="center"/>
        <w:rPr>
          <w:b/>
          <w:sz w:val="28"/>
        </w:rPr>
      </w:pPr>
      <w:r>
        <w:rPr>
          <w:sz w:val="32"/>
        </w:rPr>
        <w:t>, 0.0 ст.</w:t>
      </w:r>
    </w:p>
    <w:p w:rsidR="009F218C" w:rsidRDefault="009F218C" w:rsidP="00E01638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744E9F" w:rsidRPr="00F136C2" w:rsidRDefault="00744E9F" w:rsidP="00744E9F">
      <w:pPr>
        <w:jc w:val="center"/>
        <w:rPr>
          <w:b/>
          <w:sz w:val="28"/>
        </w:rPr>
      </w:pPr>
    </w:p>
    <w:p w:rsidR="009F218C" w:rsidRPr="00744E9F" w:rsidRDefault="009F218C">
      <w:pPr>
        <w:jc w:val="center"/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>
      <w:pPr>
        <w:jc w:val="center"/>
        <w:rPr>
          <w:b/>
          <w:sz w:val="28"/>
        </w:rPr>
      </w:pPr>
    </w:p>
    <w:p w:rsidR="009F218C" w:rsidRDefault="009F218C" w:rsidP="00744E9F">
      <w:pPr>
        <w:jc w:val="center"/>
        <w:rPr>
          <w:b/>
          <w:sz w:val="28"/>
        </w:rPr>
      </w:pPr>
    </w:p>
    <w:p w:rsidR="00882336" w:rsidRDefault="00882336" w:rsidP="00744E9F">
      <w:pPr>
        <w:jc w:val="center"/>
        <w:rPr>
          <w:b/>
          <w:sz w:val="28"/>
        </w:rPr>
      </w:pPr>
      <w:r>
        <w:rPr>
          <w:sz w:val="32"/>
        </w:rPr>
        <w:t>, , 0</w:t>
      </w:r>
    </w:p>
    <w:p w:rsidR="00096D84" w:rsidRDefault="00096D84" w:rsidP="00096D84">
      <w:pPr>
        <w:jc w:val="center"/>
        <w:rPr>
          <w:b/>
          <w:sz w:val="28"/>
        </w:rPr>
      </w:pPr>
    </w:p>
    <w:p w:rsidR="007E2EBE" w:rsidRPr="00C50583" w:rsidRDefault="007E2EBE" w:rsidP="00997213">
      <w:pPr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736A47" w:rsidRPr="00840484" w:rsidRDefault="00736A47" w:rsidP="00A13AB6">
      <w:pPr>
        <w:widowControl w:val="0"/>
        <w:tabs>
          <w:tab w:val="num" w:pos="900"/>
          <w:tab w:val="left" w:pos="993"/>
        </w:tabs>
        <w:ind w:firstLine="709"/>
        <w:jc w:val="both"/>
        <w:rPr>
          <w:sz w:val="24"/>
          <w:szCs w:val="28"/>
        </w:rPr>
      </w:pPr>
    </w:p>
    <w:p w:rsidR="00932AC5" w:rsidRDefault="00932AC5" w:rsidP="00C92430">
      <w:pPr>
        <w:jc w:val="right"/>
        <w:rPr>
          <w:b/>
          <w:color w:val="FFFFFF" w:themeColor="background1"/>
          <w:sz w:val="24"/>
          <w:szCs w:val="24"/>
        </w:rPr>
      </w:pPr>
      <w:r>
        <w:rPr>
          <w:b/>
          <w:color w:val="FFFFFF" w:themeColor="background1"/>
          <w:sz w:val="24"/>
          <w:szCs w:val="24"/>
        </w:rPr>
        <w:br w:type="page"/>
      </w:r>
    </w:p>
    <w:p w:rsidR="00230BE5" w:rsidRPr="00C92430" w:rsidRDefault="00230BE5" w:rsidP="00C92430">
      <w:pPr>
        <w:jc w:val="right"/>
        <w:rPr>
          <w:sz w:val="24"/>
        </w:rPr>
        <w:sectPr w:rsidR="00230BE5" w:rsidRPr="00C92430" w:rsidSect="002C231A">
          <w:footerReference w:type="first" r:id="rId9"/>
          <w:pgSz w:w="11906" w:h="16838"/>
          <w:pgMar w:top="851" w:right="851" w:bottom="851" w:left="851" w:header="720" w:footer="1247" w:gutter="0"/>
          <w:pgNumType w:start="10"/>
          <w:cols w:space="720"/>
          <w:titlePg/>
          <w:docGrid w:linePitch="272"/>
        </w:sectPr>
      </w:pPr>
    </w:p>
    <w:p w:rsidR="009D38B6" w:rsidRPr="00FF11CF" w:rsidRDefault="003E6A1C" w:rsidP="00230BE5">
      <w:pPr>
        <w:pStyle w:val="4"/>
        <w:shd w:val="clear" w:color="auto" w:fill="BDD6EE" w:themeFill="accent1" w:themeFillTint="66"/>
        <w:rPr>
          <w:b/>
        </w:rPr>
      </w:pPr>
      <w:r>
        <w:rPr>
          <w:b/>
          <w:lang w:val="en-US"/>
        </w:rPr>
        <w:lastRenderedPageBreak/>
        <w:t>I</w:t>
      </w:r>
      <w:r w:rsidRPr="003E6A1C">
        <w:rPr>
          <w:b/>
        </w:rPr>
        <w:t xml:space="preserve">. </w:t>
      </w:r>
      <w:r w:rsidR="009D38B6" w:rsidRPr="00FF11CF">
        <w:rPr>
          <w:b/>
        </w:rPr>
        <w:t xml:space="preserve">У Ч Е Б Н А Я   </w:t>
      </w:r>
      <w:r w:rsidR="00230BE5" w:rsidRPr="00FF11CF">
        <w:rPr>
          <w:b/>
        </w:rPr>
        <w:t>Р А Б О Т А</w:t>
      </w:r>
    </w:p>
    <w:p w:rsidR="009D38B6" w:rsidRDefault="009D38B6" w:rsidP="00230BE5">
      <w:pPr>
        <w:pStyle w:val="4"/>
        <w:rPr>
          <w:b/>
        </w:rPr>
      </w:pPr>
      <w:r w:rsidRPr="00FF11CF">
        <w:rPr>
          <w:b/>
        </w:rPr>
        <w:t>ПЛАНИРУЕМАЯ</w:t>
      </w:r>
      <w:r>
        <w:rPr>
          <w:b/>
        </w:rPr>
        <w:t xml:space="preserve"> </w:t>
      </w:r>
      <w:r w:rsidR="00230BE5">
        <w:rPr>
          <w:b/>
        </w:rPr>
        <w:t>НА 1 ПОЛУГОДИЕ</w:t>
      </w:r>
    </w:p>
    <w:p w:rsidR="00230BE5" w:rsidRPr="00230BE5" w:rsidRDefault="00230BE5" w:rsidP="00230BE5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993429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993429" w:rsidRPr="00E0357D" w:rsidRDefault="00993429" w:rsidP="00230BE5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993429" w:rsidRPr="00E0357D" w:rsidRDefault="00993429" w:rsidP="00230BE5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993429" w:rsidRPr="00E0357D" w:rsidRDefault="00DA5E7D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993429" w:rsidRPr="00E0357D" w:rsidRDefault="00993429" w:rsidP="00230BE5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932AC5" w:rsidRDefault="00932AC5" w:rsidP="00DA5E7D">
      <w:pPr>
        <w:pStyle w:val="4"/>
        <w:rPr>
          <w:b/>
        </w:rPr>
        <w:sectPr w:rsidR="00932AC5" w:rsidSect="007E2EBE">
          <w:pgSz w:w="16838" w:h="11906" w:orient="landscape"/>
          <w:pgMar w:top="851" w:right="851" w:bottom="709" w:left="851" w:header="720" w:footer="720" w:gutter="0"/>
          <w:pgNumType w:start="10"/>
          <w:cols w:space="720"/>
          <w:docGrid w:linePitch="272"/>
        </w:sectPr>
      </w:pPr>
    </w:p>
    <w:p w:rsidR="00DA5E7D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ПЛАНИРУЕМАЯ</w:t>
      </w:r>
      <w:r>
        <w:rPr>
          <w:b/>
        </w:rPr>
        <w:t xml:space="preserve"> </w:t>
      </w:r>
      <w:r w:rsidR="00C9131E">
        <w:rPr>
          <w:b/>
        </w:rPr>
        <w:t>НА 2 ПОЛУГОДИЕ</w:t>
      </w:r>
    </w:p>
    <w:p w:rsidR="00DA5E7D" w:rsidRPr="00230BE5" w:rsidRDefault="00DA5E7D" w:rsidP="00DA5E7D">
      <w:pPr>
        <w:jc w:val="center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DA5E7D" w:rsidRDefault="00DA5E7D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В 1 ПОЛУГОДИИ</w:t>
      </w:r>
    </w:p>
    <w:p w:rsidR="00DA5E7D" w:rsidRPr="00DA5E7D" w:rsidRDefault="00DA5E7D" w:rsidP="00DA5E7D"/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DA5E7D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C9131E" w:rsidRDefault="008D4D2B" w:rsidP="00DA5E7D">
      <w:pPr>
        <w:pStyle w:val="4"/>
        <w:rPr>
          <w:b/>
        </w:rPr>
      </w:pPr>
      <w:r w:rsidRPr="00FF11CF">
        <w:rPr>
          <w:b/>
        </w:rPr>
        <w:lastRenderedPageBreak/>
        <w:t>ФАКТИЧЕСКИ ВЫПОЛНЕННАЯ</w:t>
      </w:r>
      <w:r>
        <w:rPr>
          <w:b/>
        </w:rPr>
        <w:t xml:space="preserve"> </w:t>
      </w:r>
      <w:r w:rsidR="00C9131E">
        <w:rPr>
          <w:b/>
        </w:rPr>
        <w:t>В</w:t>
      </w:r>
      <w:r w:rsidR="00DA5E7D">
        <w:rPr>
          <w:b/>
        </w:rPr>
        <w:t xml:space="preserve">О </w:t>
      </w:r>
      <w:proofErr w:type="gramStart"/>
      <w:r w:rsidR="00DA5E7D">
        <w:rPr>
          <w:b/>
        </w:rPr>
        <w:t xml:space="preserve">2 </w:t>
      </w:r>
      <w:r w:rsidR="00C9131E">
        <w:rPr>
          <w:b/>
        </w:rPr>
        <w:t xml:space="preserve"> ПОЛУГОДИИ</w:t>
      </w:r>
      <w:proofErr w:type="gramEnd"/>
    </w:p>
    <w:p w:rsidR="00DA5E7D" w:rsidRPr="00230BE5" w:rsidRDefault="00DA5E7D" w:rsidP="00DA5E7D">
      <w:pPr>
        <w:pStyle w:val="4"/>
      </w:pPr>
    </w:p>
    <w:tbl>
      <w:tblPr>
        <w:tblW w:w="16364" w:type="dxa"/>
        <w:tblInd w:w="-45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6"/>
        <w:gridCol w:w="576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  <w:gridCol w:w="576"/>
        <w:gridCol w:w="576"/>
        <w:gridCol w:w="577"/>
      </w:tblGrid>
      <w:tr w:rsidR="00DA5E7D" w:rsidRPr="00E0357D" w:rsidTr="007E2EBE">
        <w:trPr>
          <w:cantSplit/>
          <w:trHeight w:val="3604"/>
        </w:trPr>
        <w:tc>
          <w:tcPr>
            <w:tcW w:w="1956" w:type="dxa"/>
            <w:shd w:val="clear" w:color="auto" w:fill="auto"/>
            <w:noWrap/>
            <w:textDirection w:val="btLr"/>
            <w:vAlign w:val="center"/>
            <w:hideMark/>
          </w:tcPr>
          <w:p w:rsidR="00DA5E7D" w:rsidRPr="00E0357D" w:rsidRDefault="00DA5E7D" w:rsidP="00DA5E7D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Наименование дисциплины,</w:t>
            </w:r>
          </w:p>
          <w:p w:rsidR="00DA5E7D" w:rsidRPr="00E0357D" w:rsidRDefault="00DA5E7D" w:rsidP="00DA5E7D">
            <w:pPr>
              <w:spacing w:line="192" w:lineRule="auto"/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факультет, курс, № группы</w:t>
            </w:r>
          </w:p>
        </w:tc>
        <w:tc>
          <w:tcPr>
            <w:tcW w:w="576" w:type="dxa"/>
            <w:shd w:val="clear" w:color="auto" w:fill="auto"/>
            <w:textDirection w:val="btLr"/>
            <w:hideMark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чтение лекций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семинаров</w:t>
            </w:r>
          </w:p>
        </w:tc>
        <w:tc>
          <w:tcPr>
            <w:tcW w:w="576" w:type="dxa"/>
            <w:shd w:val="clear" w:color="auto" w:fill="auto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группе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практических занятий в подгруппе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учений, деловых игр, круглых столов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консультаций перед экзаменами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проведение текущих консультаций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внеаудиторного чтения</w:t>
            </w:r>
          </w:p>
        </w:tc>
        <w:tc>
          <w:tcPr>
            <w:tcW w:w="576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практикой</w:t>
            </w:r>
          </w:p>
        </w:tc>
        <w:tc>
          <w:tcPr>
            <w:tcW w:w="577" w:type="dxa"/>
            <w:shd w:val="clear" w:color="auto" w:fill="auto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ВКР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курсовой работой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аудиторной контрольной работы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проверка домашней контрольной работы, в </w:t>
            </w:r>
            <w:proofErr w:type="spellStart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 xml:space="preserve">. с использованием ДОТ 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практикума, реферата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проверка лабораторной работы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защит практик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зачетов</w:t>
            </w:r>
            <w:r>
              <w:rPr>
                <w:rFonts w:ascii="Times New Roman CYR" w:hAnsi="Times New Roman CYR" w:cs="Times New Roman CYR"/>
                <w:sz w:val="22"/>
                <w:szCs w:val="24"/>
              </w:rPr>
              <w:t xml:space="preserve"> устных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ГИА, защит ВКР, итоговых испытаний</w:t>
            </w:r>
          </w:p>
        </w:tc>
        <w:tc>
          <w:tcPr>
            <w:tcW w:w="577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кандидатских экзаменов</w:t>
            </w:r>
          </w:p>
        </w:tc>
        <w:tc>
          <w:tcPr>
            <w:tcW w:w="576" w:type="dxa"/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руководство адъюнктами, консультирование докторанта</w:t>
            </w:r>
          </w:p>
        </w:tc>
        <w:tc>
          <w:tcPr>
            <w:tcW w:w="576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77" w:type="dxa"/>
            <w:textDirection w:val="btLr"/>
            <w:vAlign w:val="cente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E035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</w:tbl>
    <w:p w:rsidR="002F1A4A" w:rsidRDefault="002F1A4A" w:rsidP="00E805CF">
      <w:pPr>
        <w:pStyle w:val="4"/>
        <w:rPr>
          <w:b/>
        </w:rPr>
      </w:pPr>
    </w:p>
    <w:p w:rsidR="002F1A4A" w:rsidRDefault="002F1A4A">
      <w:pPr>
        <w:rPr>
          <w:b/>
          <w:sz w:val="24"/>
        </w:rPr>
      </w:pPr>
      <w:r>
        <w:rPr>
          <w:b/>
        </w:rPr>
        <w:br w:type="page"/>
      </w:r>
    </w:p>
    <w:p w:rsidR="00E805CF" w:rsidRDefault="00D1262D" w:rsidP="00E805CF">
      <w:pPr>
        <w:pStyle w:val="4"/>
        <w:rPr>
          <w:b/>
        </w:rPr>
      </w:pPr>
      <w:r>
        <w:rPr>
          <w:b/>
        </w:rPr>
        <w:lastRenderedPageBreak/>
        <w:t>ЕЖЕМЕСЯЧНЫЙ УЧЁТ ВЫПОЛНЕНИЯ УЧЕБНОЙ НАГРУЗКИ</w:t>
      </w:r>
      <w:r w:rsidR="00E805CF">
        <w:rPr>
          <w:b/>
        </w:rPr>
        <w:t xml:space="preserve"> </w:t>
      </w:r>
    </w:p>
    <w:p w:rsidR="00C9131E" w:rsidRPr="0086140E" w:rsidRDefault="00C9131E" w:rsidP="00C9131E">
      <w:pPr>
        <w:rPr>
          <w:sz w:val="14"/>
        </w:rPr>
      </w:pPr>
    </w:p>
    <w:tbl>
      <w:tblPr>
        <w:tblW w:w="16483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82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4"/>
        <w:gridCol w:w="565"/>
      </w:tblGrid>
      <w:tr w:rsidR="00DA5E7D" w:rsidRPr="0086140E" w:rsidTr="007E2EBE">
        <w:trPr>
          <w:cantSplit/>
          <w:trHeight w:val="3742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Наименование дисциплины,</w:t>
            </w:r>
          </w:p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факультет, курс, № группы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чтение лекций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семинаров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практических занятий в подгруппе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учений, деловых игр, круглых столов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консультаций перед экзаменами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проведение текущих консультаций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внеаудиторного чтения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практикой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ВКР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курсовой работой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аудиторной контрольной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 xml:space="preserve">проверка домашней контрольной работы, в </w:t>
            </w:r>
            <w:proofErr w:type="spellStart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т.ч</w:t>
            </w:r>
            <w:proofErr w:type="spellEnd"/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. с использованием ДОТ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практикума, реферата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проверка лабораторной работы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защит практик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>
              <w:rPr>
                <w:rFonts w:ascii="Times New Roman CYR" w:hAnsi="Times New Roman CYR" w:cs="Times New Roman CYR"/>
                <w:sz w:val="22"/>
                <w:szCs w:val="24"/>
              </w:rPr>
              <w:t>проверка письменного зачета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E035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sz w:val="22"/>
                <w:szCs w:val="24"/>
              </w:rPr>
            </w:pPr>
            <w:r w:rsidRPr="00E0357D">
              <w:rPr>
                <w:rFonts w:ascii="Times New Roman CYR" w:hAnsi="Times New Roman CYR" w:cs="Times New Roman CYR"/>
                <w:sz w:val="22"/>
                <w:szCs w:val="24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вступительных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ГИА, защит ВКР, итоговых испытаний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приём кандидатских экзаменов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86140E" w:rsidRDefault="00DA5E7D" w:rsidP="0086140E">
            <w:pPr>
              <w:ind w:left="113" w:right="113"/>
              <w:jc w:val="center"/>
              <w:rPr>
                <w:rFonts w:ascii="Times New Roman CYR" w:hAnsi="Times New Roman CYR" w:cs="Times New Roman CYR"/>
                <w:sz w:val="22"/>
                <w:szCs w:val="22"/>
              </w:rPr>
            </w:pPr>
            <w:r w:rsidRPr="0086140E">
              <w:rPr>
                <w:rFonts w:ascii="Times New Roman CYR" w:hAnsi="Times New Roman CYR" w:cs="Times New Roman CYR"/>
                <w:sz w:val="22"/>
                <w:szCs w:val="22"/>
              </w:rPr>
              <w:t>руководство адъюнктами, консультирование докторанта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Общая учебная нагрузка</w:t>
            </w:r>
          </w:p>
        </w:tc>
        <w:tc>
          <w:tcPr>
            <w:tcW w:w="565" w:type="dxa"/>
            <w:textDirection w:val="btLr"/>
            <w:vAlign w:val="center"/>
          </w:tcPr>
          <w:p w:rsidR="00DA5E7D" w:rsidRPr="00DA5E7D" w:rsidRDefault="00DA5E7D" w:rsidP="00DA5E7D">
            <w:pPr>
              <w:spacing w:line="192" w:lineRule="auto"/>
              <w:jc w:val="center"/>
              <w:rPr>
                <w:rFonts w:ascii="Times New Roman CYR" w:hAnsi="Times New Roman CYR" w:cs="Times New Roman CYR"/>
                <w:b/>
                <w:sz w:val="22"/>
                <w:szCs w:val="24"/>
              </w:rPr>
            </w:pPr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 xml:space="preserve">В </w:t>
            </w:r>
            <w:proofErr w:type="spellStart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т.ч</w:t>
            </w:r>
            <w:proofErr w:type="spellEnd"/>
            <w:r w:rsidRPr="00DA5E7D">
              <w:rPr>
                <w:rFonts w:ascii="Times New Roman CYR" w:hAnsi="Times New Roman CYR" w:cs="Times New Roman CYR"/>
                <w:b/>
                <w:sz w:val="22"/>
                <w:szCs w:val="24"/>
              </w:rPr>
              <w:t>. аудиторная нагрузка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АВГУСТ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СЕНТЯБРЬ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ОКТЯБРЬ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НОЯБРЬ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ДЕКАБРЬ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1 полугодие: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ЯНВАРЬ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ФЕВРАЛЬ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МАРТ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АПРЕЛЬ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МАЙ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ИЮНЬ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86140E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A7735" w:rsidRPr="0086140E" w:rsidRDefault="006A7735" w:rsidP="006A7735">
            <w:pPr>
              <w:rPr>
                <w:rFonts w:ascii="Times New Roman CYR" w:hAnsi="Times New Roman CYR" w:cs="Times New Roman CYR"/>
                <w:sz w:val="24"/>
                <w:szCs w:val="24"/>
              </w:rPr>
            </w:pPr>
            <w:r w:rsidRPr="0086140E">
              <w:rPr>
                <w:rFonts w:ascii="Times New Roman CYR" w:hAnsi="Times New Roman CYR" w:cs="Times New Roman CYR"/>
                <w:sz w:val="24"/>
                <w:szCs w:val="24"/>
              </w:rPr>
              <w:t>ИЮЛЬ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2 полугодие: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230BE5" w:rsidTr="00592AA4">
        <w:trPr>
          <w:trHeight w:val="375"/>
        </w:trPr>
        <w:tc>
          <w:tcPr>
            <w:tcW w:w="23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bottom"/>
          </w:tcPr>
          <w:p w:rsidR="006A7735" w:rsidRPr="00C9131E" w:rsidRDefault="006A7735" w:rsidP="006A7735">
            <w:pPr>
              <w:rPr>
                <w:rFonts w:ascii="Times New Roman CYR" w:hAnsi="Times New Roman CYR" w:cs="Times New Roman CYR"/>
                <w:b/>
                <w:bCs/>
                <w:szCs w:val="24"/>
              </w:rPr>
            </w:pPr>
            <w:r w:rsidRPr="00C9131E">
              <w:rPr>
                <w:rFonts w:ascii="Times New Roman CYR" w:hAnsi="Times New Roman CYR" w:cs="Times New Roman CYR"/>
                <w:b/>
                <w:bCs/>
                <w:szCs w:val="24"/>
              </w:rPr>
              <w:t>Итого за учебный год: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565" w:type="dxa"/>
            <w:shd w:val="clear" w:color="auto" w:fill="D9D9D9" w:themeFill="background1" w:themeFillShade="D9"/>
          </w:tcPr>
          <w:p w:rsidR="006A7735" w:rsidRDefault="006A7735" w:rsidP="006A7735">
            <w:r w:rsidRPr="008C401C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7D7747" w:rsidRDefault="007D7747">
      <w:pPr>
        <w:sectPr w:rsidR="007D7747" w:rsidSect="00932AC5">
          <w:pgSz w:w="16838" w:h="11906" w:orient="landscape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B05780" w:rsidRDefault="00B05780"/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t>II</w:t>
      </w:r>
      <w:r w:rsidR="003E6A1C" w:rsidRPr="003E6A1C">
        <w:rPr>
          <w:b/>
        </w:rPr>
        <w:t xml:space="preserve">. </w:t>
      </w:r>
      <w:r w:rsidR="002F6176">
        <w:rPr>
          <w:b/>
          <w:szCs w:val="24"/>
        </w:rPr>
        <w:t>М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И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Ч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2F6176" w:rsidRDefault="002F6176" w:rsidP="002F6176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 w:rsidR="00B711F5"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C350F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C350F" w:rsidRPr="00FE4489" w:rsidRDefault="00BC350F" w:rsidP="00BC350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BC350F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учебно-методической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BC350F" w:rsidRPr="00FE4489" w:rsidRDefault="00BC350F" w:rsidP="00BC350F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BC350F" w:rsidRPr="00FE4489" w:rsidRDefault="00BC350F" w:rsidP="00BC350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2F6176" w:rsidRPr="006D310C" w:rsidRDefault="002F6176" w:rsidP="002F6176">
      <w:pPr>
        <w:rPr>
          <w:sz w:val="16"/>
          <w:szCs w:val="16"/>
          <w:lang w:val="en-US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lang w:val="en-US"/>
        </w:rPr>
        <w:lastRenderedPageBreak/>
        <w:t>II</w:t>
      </w:r>
      <w:r w:rsidR="003E6A1C">
        <w:rPr>
          <w:b/>
          <w:lang w:val="en-US"/>
        </w:rPr>
        <w:t>I</w:t>
      </w:r>
      <w:r w:rsidR="003E6A1C" w:rsidRPr="003E6A1C">
        <w:rPr>
          <w:b/>
        </w:rPr>
        <w:t xml:space="preserve">.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2F6176" w:rsidRPr="00EA5325">
        <w:rPr>
          <w:b/>
        </w:rPr>
        <w:t>А</w:t>
      </w:r>
      <w:r w:rsidR="003B59E7">
        <w:rPr>
          <w:b/>
        </w:rPr>
        <w:t xml:space="preserve"> </w:t>
      </w:r>
      <w:r w:rsidR="002F6176" w:rsidRPr="00EA5325">
        <w:rPr>
          <w:b/>
        </w:rPr>
        <w:t>У</w:t>
      </w:r>
      <w:r w:rsidR="003B59E7">
        <w:rPr>
          <w:b/>
        </w:rPr>
        <w:t xml:space="preserve"> </w:t>
      </w:r>
      <w:r w:rsidR="002F6176" w:rsidRPr="00EA5325">
        <w:rPr>
          <w:b/>
        </w:rPr>
        <w:t>Ч</w:t>
      </w:r>
      <w:r w:rsidR="003B59E7">
        <w:rPr>
          <w:b/>
        </w:rPr>
        <w:t xml:space="preserve"> </w:t>
      </w:r>
      <w:r w:rsidR="002F6176" w:rsidRPr="00EA5325">
        <w:rPr>
          <w:b/>
        </w:rPr>
        <w:t>Н</w:t>
      </w:r>
      <w:r w:rsidR="003B59E7">
        <w:rPr>
          <w:b/>
        </w:rPr>
        <w:t xml:space="preserve"> </w:t>
      </w:r>
      <w:r w:rsidR="00C50583">
        <w:rPr>
          <w:b/>
        </w:rPr>
        <w:t xml:space="preserve">АЯ   И   </w:t>
      </w:r>
      <w:proofErr w:type="spellStart"/>
      <w:r w:rsidR="002F6176" w:rsidRPr="00EA5325">
        <w:rPr>
          <w:b/>
          <w:szCs w:val="24"/>
        </w:rPr>
        <w:t>И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proofErr w:type="spellStart"/>
      <w:r w:rsidR="002F6176" w:rsidRPr="00EA5325">
        <w:rPr>
          <w:b/>
          <w:szCs w:val="24"/>
        </w:rPr>
        <w:t>С</w:t>
      </w:r>
      <w:proofErr w:type="spellEnd"/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Д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В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Е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Л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Ь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С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К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Я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  <w:r w:rsidR="002F6176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</w:p>
    <w:p w:rsidR="006E44EB" w:rsidRDefault="006E44EB" w:rsidP="00DA5E7D">
      <w:pPr>
        <w:jc w:val="center"/>
        <w:rPr>
          <w:sz w:val="24"/>
          <w:szCs w:val="24"/>
        </w:rPr>
      </w:pPr>
      <w:r w:rsidRPr="00EA5325">
        <w:rPr>
          <w:sz w:val="24"/>
          <w:szCs w:val="24"/>
        </w:rPr>
        <w:t xml:space="preserve">1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Pr="006D310C" w:rsidRDefault="006E44EB" w:rsidP="006D310C">
      <w:pPr>
        <w:spacing w:before="240"/>
        <w:jc w:val="center"/>
        <w:rPr>
          <w:sz w:val="16"/>
          <w:szCs w:val="16"/>
        </w:rPr>
      </w:pPr>
      <w:r>
        <w:rPr>
          <w:sz w:val="24"/>
          <w:szCs w:val="24"/>
        </w:rPr>
        <w:t>2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6E44EB" w:rsidRPr="00FE4489" w:rsidTr="007D7747">
        <w:trPr>
          <w:cantSplit/>
          <w:trHeight w:val="627"/>
        </w:trPr>
        <w:tc>
          <w:tcPr>
            <w:tcW w:w="53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6E44EB" w:rsidRPr="00FE4489" w:rsidRDefault="006E44EB" w:rsidP="006E44EB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</w:tcPr>
          <w:p w:rsidR="006E44EB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 xml:space="preserve">Вид </w:t>
            </w:r>
            <w:r>
              <w:rPr>
                <w:sz w:val="24"/>
              </w:rPr>
              <w:t>научно-исследовательской</w:t>
            </w:r>
            <w:r w:rsidRPr="00FE4489">
              <w:rPr>
                <w:sz w:val="24"/>
              </w:rPr>
              <w:t xml:space="preserve"> работы</w:t>
            </w:r>
            <w:r>
              <w:rPr>
                <w:sz w:val="24"/>
              </w:rPr>
              <w:t xml:space="preserve">, </w:t>
            </w:r>
          </w:p>
          <w:p w:rsidR="006E44EB" w:rsidRPr="00FE4489" w:rsidRDefault="006E44EB" w:rsidP="006E44EB">
            <w:pPr>
              <w:jc w:val="center"/>
              <w:rPr>
                <w:sz w:val="24"/>
              </w:rPr>
            </w:pPr>
            <w:r>
              <w:rPr>
                <w:sz w:val="24"/>
              </w:rPr>
              <w:t xml:space="preserve">Наименование </w:t>
            </w:r>
          </w:p>
        </w:tc>
        <w:tc>
          <w:tcPr>
            <w:tcW w:w="1558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tcBorders>
              <w:bottom w:val="single" w:sz="4" w:space="0" w:color="auto"/>
            </w:tcBorders>
            <w:vAlign w:val="center"/>
          </w:tcPr>
          <w:p w:rsidR="006E44EB" w:rsidRPr="00FE4489" w:rsidRDefault="006E44EB" w:rsidP="006E44EB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</w:tbl>
    <w:p w:rsidR="006E44EB" w:rsidRDefault="006E44EB" w:rsidP="006E44EB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Pr="00EA5325" w:rsidRDefault="000C22B9" w:rsidP="00C50583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lastRenderedPageBreak/>
        <w:t>I</w:t>
      </w:r>
      <w:r w:rsidR="00BB76DF" w:rsidRPr="00BB76DF">
        <w:rPr>
          <w:b/>
          <w:szCs w:val="24"/>
        </w:rPr>
        <w:t xml:space="preserve">V. </w:t>
      </w:r>
      <w:r w:rsidR="00C50583">
        <w:rPr>
          <w:b/>
          <w:szCs w:val="24"/>
        </w:rPr>
        <w:t xml:space="preserve">В О С П И Т А Т Е Л Ь Н А Я   </w:t>
      </w:r>
      <w:r w:rsidR="00BB76DF" w:rsidRPr="00EA5325">
        <w:rPr>
          <w:b/>
          <w:szCs w:val="24"/>
        </w:rPr>
        <w:t>Р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Б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О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Т</w:t>
      </w:r>
      <w:r w:rsidR="00BB76DF">
        <w:rPr>
          <w:b/>
          <w:szCs w:val="24"/>
        </w:rPr>
        <w:t xml:space="preserve"> </w:t>
      </w:r>
      <w:r w:rsidR="00BB76DF" w:rsidRPr="00EA5325">
        <w:rPr>
          <w:b/>
          <w:szCs w:val="24"/>
        </w:rPr>
        <w:t>А</w:t>
      </w:r>
    </w:p>
    <w:p w:rsidR="005902BD" w:rsidRPr="00EA5325" w:rsidRDefault="005902BD" w:rsidP="005902BD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BB76DF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Pr="00FE4489" w:rsidRDefault="00BB76DF" w:rsidP="00BB76DF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3D78C7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  <w:r>
              <w:rPr>
                <w:sz w:val="24"/>
              </w:rPr>
              <w:t xml:space="preserve"> 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2F6176" w:rsidRDefault="002F6176" w:rsidP="002F6176">
      <w:pPr>
        <w:rPr>
          <w:sz w:val="16"/>
          <w:szCs w:val="16"/>
        </w:rPr>
      </w:pPr>
    </w:p>
    <w:p w:rsidR="00BB76DF" w:rsidRPr="00EA5325" w:rsidRDefault="00BB76DF" w:rsidP="00BB76DF">
      <w:pPr>
        <w:pStyle w:val="4"/>
        <w:shd w:val="clear" w:color="auto" w:fill="BDD6EE" w:themeFill="accent1" w:themeFillTint="66"/>
        <w:rPr>
          <w:b/>
          <w:szCs w:val="24"/>
        </w:rPr>
      </w:pPr>
      <w:r w:rsidRPr="00BB76DF">
        <w:rPr>
          <w:b/>
          <w:szCs w:val="24"/>
        </w:rPr>
        <w:t xml:space="preserve">V. </w:t>
      </w:r>
      <w:r w:rsidRPr="00EA5325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Б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EA5325">
        <w:rPr>
          <w:b/>
          <w:szCs w:val="24"/>
        </w:rPr>
        <w:t>А</w:t>
      </w:r>
      <w:r>
        <w:rPr>
          <w:b/>
          <w:szCs w:val="24"/>
        </w:rPr>
        <w:t xml:space="preserve">   </w:t>
      </w:r>
      <w:proofErr w:type="gramStart"/>
      <w:r w:rsidRPr="00BB76DF">
        <w:rPr>
          <w:b/>
          <w:szCs w:val="24"/>
        </w:rPr>
        <w:t>С</w:t>
      </w:r>
      <w:proofErr w:type="gramEnd"/>
      <w:r>
        <w:rPr>
          <w:b/>
          <w:szCs w:val="24"/>
        </w:rPr>
        <w:t xml:space="preserve">  </w:t>
      </w:r>
      <w:r w:rsidRPr="00BB76DF">
        <w:rPr>
          <w:b/>
          <w:szCs w:val="24"/>
        </w:rPr>
        <w:t xml:space="preserve"> 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О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Р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Н</w:t>
      </w:r>
      <w:r>
        <w:rPr>
          <w:b/>
          <w:szCs w:val="24"/>
        </w:rPr>
        <w:t xml:space="preserve"> </w:t>
      </w:r>
      <w:proofErr w:type="spellStart"/>
      <w:r w:rsidRPr="00BB76DF">
        <w:rPr>
          <w:b/>
          <w:szCs w:val="24"/>
        </w:rPr>
        <w:t>Н</w:t>
      </w:r>
      <w:proofErr w:type="spellEnd"/>
      <w:r>
        <w:rPr>
          <w:b/>
          <w:szCs w:val="24"/>
        </w:rPr>
        <w:t xml:space="preserve"> </w:t>
      </w:r>
      <w:r w:rsidRPr="00BB76DF">
        <w:rPr>
          <w:b/>
          <w:szCs w:val="24"/>
        </w:rPr>
        <w:t>Ы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 xml:space="preserve"> 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С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У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Ш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А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Т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Е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Л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Я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М</w:t>
      </w:r>
      <w:r>
        <w:rPr>
          <w:b/>
          <w:szCs w:val="24"/>
        </w:rPr>
        <w:t xml:space="preserve"> </w:t>
      </w:r>
      <w:r w:rsidRPr="00BB76DF">
        <w:rPr>
          <w:b/>
          <w:szCs w:val="24"/>
        </w:rPr>
        <w:t>И</w:t>
      </w:r>
    </w:p>
    <w:p w:rsidR="00BB76DF" w:rsidRPr="00EA5325" w:rsidRDefault="00BB76DF" w:rsidP="00BB76DF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BB76DF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BB76DF" w:rsidRPr="00FE4489" w:rsidRDefault="00BB76DF" w:rsidP="00DA5E7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BB76DF" w:rsidRDefault="00BB76DF" w:rsidP="00BB76DF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054A8D" w:rsidRPr="00FE4489" w:rsidRDefault="00054A8D" w:rsidP="000C22B9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 w:rsidR="000C22B9">
              <w:rPr>
                <w:sz w:val="24"/>
                <w:szCs w:val="24"/>
                <w:lang w:val="en-US"/>
              </w:rPr>
              <w:t>I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 w:rsidR="000C22B9" w:rsidRPr="00054A8D">
              <w:rPr>
                <w:sz w:val="24"/>
                <w:szCs w:val="24"/>
              </w:rPr>
              <w:t>–</w:t>
            </w:r>
            <w:r w:rsidR="000C22B9"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BB76DF" w:rsidRPr="00FE4489" w:rsidRDefault="00BB76DF" w:rsidP="00DA5E7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BB76DF" w:rsidTr="007D7747">
        <w:trPr>
          <w:trHeight w:val="276"/>
        </w:trPr>
        <w:tc>
          <w:tcPr>
            <w:tcW w:w="53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BB76DF" w:rsidRDefault="00BB76DF" w:rsidP="00DA5E7D">
            <w:pPr>
              <w:jc w:val="center"/>
              <w:rPr>
                <w:sz w:val="24"/>
              </w:rPr>
            </w:pPr>
          </w:p>
        </w:tc>
      </w:tr>
    </w:tbl>
    <w:p w:rsidR="002F1A4A" w:rsidRPr="00EA5325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72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6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</w:t>
            </w:r>
            <w:r>
              <w:rPr>
                <w:sz w:val="24"/>
              </w:rPr>
              <w:t>/</w:t>
            </w:r>
            <w:r w:rsidRPr="00FE4489">
              <w:rPr>
                <w:sz w:val="24"/>
              </w:rPr>
              <w:t>п</w:t>
            </w:r>
          </w:p>
        </w:tc>
        <w:tc>
          <w:tcPr>
            <w:tcW w:w="6696" w:type="dxa"/>
            <w:vMerge w:val="restart"/>
            <w:vAlign w:val="center"/>
          </w:tcPr>
          <w:p w:rsidR="002F1A4A" w:rsidRDefault="002F1A4A" w:rsidP="0003026D">
            <w:pPr>
              <w:jc w:val="center"/>
              <w:rPr>
                <w:sz w:val="24"/>
                <w:szCs w:val="24"/>
              </w:rPr>
            </w:pPr>
            <w:r w:rsidRPr="00FE4489">
              <w:rPr>
                <w:sz w:val="24"/>
              </w:rPr>
              <w:t>Вид работы</w:t>
            </w:r>
            <w:r w:rsidRPr="003D78C7">
              <w:rPr>
                <w:sz w:val="24"/>
                <w:szCs w:val="24"/>
              </w:rPr>
              <w:t xml:space="preserve"> с иностранными слушателями</w:t>
            </w:r>
          </w:p>
          <w:p w:rsidR="002F1A4A" w:rsidRPr="00FE4489" w:rsidRDefault="002F1A4A" w:rsidP="0003026D">
            <w:pPr>
              <w:jc w:val="center"/>
              <w:rPr>
                <w:sz w:val="24"/>
              </w:rPr>
            </w:pPr>
            <w:r>
              <w:rPr>
                <w:sz w:val="24"/>
                <w:szCs w:val="24"/>
              </w:rPr>
              <w:t xml:space="preserve">(из разделов </w:t>
            </w:r>
            <w:r>
              <w:rPr>
                <w:sz w:val="24"/>
                <w:szCs w:val="24"/>
                <w:lang w:val="en-US"/>
              </w:rPr>
              <w:t>I</w:t>
            </w:r>
            <w:r w:rsidRPr="000C22B9">
              <w:rPr>
                <w:sz w:val="24"/>
                <w:szCs w:val="24"/>
              </w:rPr>
              <w:t xml:space="preserve"> </w:t>
            </w:r>
            <w:r w:rsidRPr="00054A8D">
              <w:rPr>
                <w:sz w:val="24"/>
                <w:szCs w:val="24"/>
              </w:rPr>
              <w:t>–</w:t>
            </w:r>
            <w:r w:rsidRPr="000C22B9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IV</w:t>
            </w:r>
            <w:r w:rsidRPr="00054A8D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Настоящего Плана)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6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BB76DF" w:rsidRDefault="00BB76DF" w:rsidP="00BB76DF">
      <w:pPr>
        <w:rPr>
          <w:sz w:val="16"/>
          <w:szCs w:val="16"/>
        </w:rPr>
      </w:pPr>
    </w:p>
    <w:p w:rsidR="002F792E" w:rsidRPr="00EA5325" w:rsidRDefault="000C22B9" w:rsidP="003B59E7">
      <w:pPr>
        <w:pStyle w:val="4"/>
        <w:shd w:val="clear" w:color="auto" w:fill="BDD6EE" w:themeFill="accent1" w:themeFillTint="66"/>
        <w:rPr>
          <w:b/>
          <w:szCs w:val="24"/>
        </w:rPr>
      </w:pPr>
      <w:r>
        <w:rPr>
          <w:b/>
          <w:szCs w:val="24"/>
          <w:lang w:val="en-US"/>
        </w:rPr>
        <w:t>VI</w:t>
      </w:r>
      <w:r w:rsidR="003E6A1C" w:rsidRPr="003E6A1C">
        <w:rPr>
          <w:b/>
        </w:rPr>
        <w:t xml:space="preserve">. </w:t>
      </w:r>
      <w:r w:rsidR="00C50583">
        <w:rPr>
          <w:b/>
        </w:rPr>
        <w:t xml:space="preserve">И Н Ы Е   </w:t>
      </w:r>
      <w:bookmarkStart w:id="0" w:name="_GoBack"/>
      <w:bookmarkEnd w:id="0"/>
      <w:r w:rsidR="002F792E" w:rsidRPr="003B59E7">
        <w:rPr>
          <w:b/>
        </w:rPr>
        <w:t>В</w:t>
      </w:r>
      <w:r w:rsidR="003B59E7">
        <w:rPr>
          <w:b/>
        </w:rPr>
        <w:t xml:space="preserve"> </w:t>
      </w:r>
      <w:r w:rsidR="002F792E" w:rsidRPr="003B59E7">
        <w:rPr>
          <w:b/>
        </w:rPr>
        <w:t>И</w:t>
      </w:r>
      <w:r w:rsidR="003B59E7">
        <w:rPr>
          <w:b/>
        </w:rPr>
        <w:t xml:space="preserve"> </w:t>
      </w:r>
      <w:r w:rsidR="002F792E" w:rsidRPr="003B59E7">
        <w:rPr>
          <w:b/>
        </w:rPr>
        <w:t>Д</w:t>
      </w:r>
      <w:r w:rsidR="003B59E7">
        <w:rPr>
          <w:b/>
        </w:rPr>
        <w:t xml:space="preserve"> </w:t>
      </w:r>
      <w:r w:rsidR="002F792E" w:rsidRPr="003B59E7">
        <w:rPr>
          <w:b/>
        </w:rPr>
        <w:t>Ы</w:t>
      </w:r>
      <w:r w:rsidR="003B59E7">
        <w:rPr>
          <w:b/>
        </w:rPr>
        <w:t xml:space="preserve"> </w:t>
      </w:r>
      <w:r w:rsidR="002F792E" w:rsidRPr="00EA5325">
        <w:rPr>
          <w:b/>
          <w:szCs w:val="24"/>
        </w:rPr>
        <w:t xml:space="preserve"> 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Р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А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Б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О</w:t>
      </w:r>
      <w:r w:rsidR="003B59E7">
        <w:rPr>
          <w:b/>
          <w:szCs w:val="24"/>
        </w:rPr>
        <w:t xml:space="preserve"> </w:t>
      </w:r>
      <w:r w:rsidR="002F792E" w:rsidRPr="00EA5325">
        <w:rPr>
          <w:b/>
          <w:szCs w:val="24"/>
        </w:rPr>
        <w:t>Т</w:t>
      </w:r>
      <w:r w:rsidR="003B59E7">
        <w:rPr>
          <w:b/>
          <w:szCs w:val="24"/>
        </w:rPr>
        <w:t xml:space="preserve"> </w:t>
      </w:r>
    </w:p>
    <w:p w:rsidR="00ED5720" w:rsidRDefault="00ED5720" w:rsidP="00ED5720">
      <w:pPr>
        <w:jc w:val="center"/>
        <w:rPr>
          <w:sz w:val="24"/>
          <w:szCs w:val="24"/>
        </w:rPr>
      </w:pPr>
      <w:r>
        <w:rPr>
          <w:sz w:val="24"/>
          <w:szCs w:val="24"/>
        </w:rPr>
        <w:t>1</w:t>
      </w:r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7D7747" w:rsidRPr="00FE4489" w:rsidTr="007D7747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7D7747" w:rsidRPr="00FE4489" w:rsidRDefault="007D7747" w:rsidP="003D78C7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7D7747" w:rsidRPr="00FE4489" w:rsidRDefault="007D7747" w:rsidP="00ED5720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7D7747" w:rsidRPr="00FE4489" w:rsidRDefault="007D7747" w:rsidP="003D78C7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7D7747" w:rsidTr="007D7747">
        <w:trPr>
          <w:trHeight w:val="276"/>
        </w:trPr>
        <w:tc>
          <w:tcPr>
            <w:tcW w:w="53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7D7747" w:rsidRDefault="007D7747" w:rsidP="003D78C7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6D310C">
      <w:pPr>
        <w:spacing w:before="240"/>
        <w:jc w:val="center"/>
        <w:rPr>
          <w:sz w:val="24"/>
          <w:szCs w:val="24"/>
        </w:rPr>
      </w:pPr>
      <w:proofErr w:type="gramStart"/>
      <w:r>
        <w:rPr>
          <w:sz w:val="24"/>
          <w:szCs w:val="24"/>
          <w:lang w:val="en-US"/>
        </w:rPr>
        <w:t>2</w:t>
      </w:r>
      <w:proofErr w:type="gramEnd"/>
      <w:r w:rsidRPr="00EA5325">
        <w:rPr>
          <w:sz w:val="24"/>
          <w:szCs w:val="24"/>
        </w:rPr>
        <w:t xml:space="preserve"> </w:t>
      </w:r>
      <w:r>
        <w:rPr>
          <w:sz w:val="24"/>
          <w:szCs w:val="24"/>
        </w:rPr>
        <w:t>ПОЛУГОДИЕ</w:t>
      </w:r>
    </w:p>
    <w:tbl>
      <w:tblPr>
        <w:tblW w:w="102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4"/>
        <w:gridCol w:w="6691"/>
        <w:gridCol w:w="1558"/>
        <w:gridCol w:w="1484"/>
      </w:tblGrid>
      <w:tr w:rsidR="002F1A4A" w:rsidRPr="00FE4489" w:rsidTr="0003026D">
        <w:trPr>
          <w:cantSplit/>
          <w:trHeight w:val="568"/>
        </w:trPr>
        <w:tc>
          <w:tcPr>
            <w:tcW w:w="53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 xml:space="preserve">№ </w:t>
            </w:r>
          </w:p>
          <w:p w:rsidR="002F1A4A" w:rsidRPr="00FE4489" w:rsidRDefault="002F1A4A" w:rsidP="0003026D">
            <w:pPr>
              <w:ind w:right="-136"/>
              <w:rPr>
                <w:sz w:val="24"/>
              </w:rPr>
            </w:pPr>
            <w:r w:rsidRPr="00FE4489">
              <w:rPr>
                <w:sz w:val="24"/>
              </w:rPr>
              <w:t>п\п</w:t>
            </w:r>
          </w:p>
        </w:tc>
        <w:tc>
          <w:tcPr>
            <w:tcW w:w="6691" w:type="dxa"/>
            <w:vMerge w:val="restart"/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Вид работы</w:t>
            </w:r>
          </w:p>
        </w:tc>
        <w:tc>
          <w:tcPr>
            <w:tcW w:w="1558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Срок выполнения</w:t>
            </w:r>
          </w:p>
        </w:tc>
        <w:tc>
          <w:tcPr>
            <w:tcW w:w="1484" w:type="dxa"/>
            <w:vMerge w:val="restart"/>
            <w:tcBorders>
              <w:bottom w:val="single" w:sz="4" w:space="0" w:color="auto"/>
            </w:tcBorders>
            <w:vAlign w:val="center"/>
          </w:tcPr>
          <w:p w:rsidR="002F1A4A" w:rsidRPr="00FE4489" w:rsidRDefault="002F1A4A" w:rsidP="0003026D">
            <w:pPr>
              <w:jc w:val="center"/>
              <w:rPr>
                <w:sz w:val="24"/>
              </w:rPr>
            </w:pPr>
            <w:r w:rsidRPr="00FE4489">
              <w:rPr>
                <w:sz w:val="24"/>
              </w:rPr>
              <w:t>Отметка о выполнении</w:t>
            </w:r>
          </w:p>
        </w:tc>
      </w:tr>
      <w:tr w:rsidR="002F1A4A" w:rsidTr="0003026D">
        <w:trPr>
          <w:trHeight w:val="276"/>
        </w:trPr>
        <w:tc>
          <w:tcPr>
            <w:tcW w:w="53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6691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558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  <w:tc>
          <w:tcPr>
            <w:tcW w:w="1484" w:type="dxa"/>
            <w:vMerge/>
          </w:tcPr>
          <w:p w:rsidR="002F1A4A" w:rsidRDefault="002F1A4A" w:rsidP="0003026D">
            <w:pPr>
              <w:jc w:val="center"/>
              <w:rPr>
                <w:sz w:val="24"/>
              </w:rPr>
            </w:pPr>
          </w:p>
        </w:tc>
      </w:tr>
    </w:tbl>
    <w:p w:rsidR="002F1A4A" w:rsidRDefault="002F1A4A" w:rsidP="002F1A4A">
      <w:pPr>
        <w:rPr>
          <w:sz w:val="16"/>
          <w:szCs w:val="16"/>
        </w:rPr>
      </w:pPr>
      <w:r>
        <w:rPr>
          <w:sz w:val="16"/>
          <w:szCs w:val="16"/>
        </w:rPr>
        <w:br w:type="page"/>
      </w:r>
    </w:p>
    <w:p w:rsidR="00C26B73" w:rsidRDefault="00C26B73" w:rsidP="00ED5720">
      <w:pPr>
        <w:rPr>
          <w:sz w:val="16"/>
          <w:szCs w:val="16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</w:t>
      </w:r>
      <w:r w:rsidRPr="003E6A1C">
        <w:rPr>
          <w:b/>
          <w:sz w:val="24"/>
          <w:szCs w:val="24"/>
        </w:rPr>
        <w:t xml:space="preserve">. </w:t>
      </w:r>
      <w:r>
        <w:rPr>
          <w:b/>
          <w:sz w:val="24"/>
          <w:szCs w:val="24"/>
        </w:rPr>
        <w:t xml:space="preserve">ИТОГИ РАБОТЫ </w:t>
      </w:r>
      <w:r w:rsidRPr="00FF11CF">
        <w:rPr>
          <w:b/>
          <w:sz w:val="24"/>
          <w:szCs w:val="24"/>
        </w:rPr>
        <w:t>ЗА УЧЕБНЫЙ ГОД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626F34" w:rsidRDefault="000C22B9" w:rsidP="000C22B9">
      <w:pPr>
        <w:ind w:firstLine="142"/>
        <w:jc w:val="center"/>
        <w:rPr>
          <w:b/>
          <w:sz w:val="24"/>
          <w:szCs w:val="24"/>
        </w:rPr>
      </w:pPr>
      <w:r w:rsidRPr="00626F34">
        <w:rPr>
          <w:b/>
          <w:sz w:val="24"/>
          <w:szCs w:val="24"/>
        </w:rPr>
        <w:t>Период исполнения обязанностей</w:t>
      </w:r>
      <w:r>
        <w:rPr>
          <w:b/>
          <w:sz w:val="24"/>
          <w:szCs w:val="24"/>
        </w:rPr>
        <w:t xml:space="preserve">: 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___</w:t>
      </w:r>
      <w:r w:rsidRPr="00626F34">
        <w:rPr>
          <w:b/>
          <w:sz w:val="24"/>
          <w:szCs w:val="24"/>
        </w:rPr>
        <w:t>_____ 20__ г.</w:t>
      </w:r>
      <w:r>
        <w:rPr>
          <w:b/>
          <w:sz w:val="24"/>
          <w:szCs w:val="24"/>
        </w:rPr>
        <w:t xml:space="preserve">   </w:t>
      </w:r>
      <w:r w:rsidRPr="00626F34">
        <w:rPr>
          <w:b/>
          <w:sz w:val="24"/>
          <w:szCs w:val="24"/>
        </w:rPr>
        <w:t xml:space="preserve"> – </w:t>
      </w:r>
      <w:r>
        <w:rPr>
          <w:b/>
          <w:sz w:val="24"/>
          <w:szCs w:val="24"/>
        </w:rPr>
        <w:t xml:space="preserve">  :</w:t>
      </w:r>
      <w:r w:rsidRPr="00626F34">
        <w:rPr>
          <w:b/>
          <w:sz w:val="24"/>
          <w:szCs w:val="24"/>
        </w:rPr>
        <w:t>«____» __</w:t>
      </w:r>
      <w:r>
        <w:rPr>
          <w:b/>
          <w:sz w:val="24"/>
          <w:szCs w:val="24"/>
        </w:rPr>
        <w:t>__</w:t>
      </w:r>
      <w:r w:rsidRPr="00626F34">
        <w:rPr>
          <w:b/>
          <w:sz w:val="24"/>
          <w:szCs w:val="24"/>
        </w:rPr>
        <w:t>______ 20__ г.</w:t>
      </w:r>
    </w:p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tbl>
      <w:tblPr>
        <w:tblW w:w="1020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53"/>
        <w:gridCol w:w="2976"/>
        <w:gridCol w:w="2977"/>
      </w:tblGrid>
      <w:tr w:rsidR="001062A1" w:rsidRPr="00D278F3" w:rsidTr="001062A1">
        <w:trPr>
          <w:cantSplit/>
          <w:trHeight w:val="563"/>
        </w:trPr>
        <w:tc>
          <w:tcPr>
            <w:tcW w:w="4253" w:type="dxa"/>
            <w:vMerge w:val="restart"/>
            <w:shd w:val="clear" w:color="auto" w:fill="E7E6E6" w:themeFill="background2"/>
            <w:vAlign w:val="center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Виды работ</w:t>
            </w:r>
          </w:p>
        </w:tc>
        <w:tc>
          <w:tcPr>
            <w:tcW w:w="5953" w:type="dxa"/>
            <w:gridSpan w:val="2"/>
            <w:tcBorders>
              <w:bottom w:val="single" w:sz="4" w:space="0" w:color="auto"/>
            </w:tcBorders>
            <w:shd w:val="clear" w:color="auto" w:fill="E7E6E6" w:themeFill="background2"/>
          </w:tcPr>
          <w:p w:rsidR="001062A1" w:rsidRPr="002E756C" w:rsidRDefault="001062A1" w:rsidP="000C22B9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Результат выполнения</w:t>
            </w:r>
          </w:p>
          <w:p w:rsidR="001062A1" w:rsidRPr="00932AC5" w:rsidRDefault="001062A1" w:rsidP="001062A1">
            <w:pPr>
              <w:jc w:val="center"/>
              <w:rPr>
                <w:b/>
                <w:sz w:val="24"/>
                <w:szCs w:val="24"/>
              </w:rPr>
            </w:pPr>
            <w:r w:rsidRPr="002E756C">
              <w:rPr>
                <w:b/>
                <w:sz w:val="24"/>
                <w:szCs w:val="24"/>
              </w:rPr>
              <w:t>(Выполнена / Выполнена частично / Не выполнена)</w:t>
            </w:r>
          </w:p>
        </w:tc>
      </w:tr>
      <w:tr w:rsidR="001062A1" w:rsidRPr="00D278F3" w:rsidTr="001062A1">
        <w:trPr>
          <w:trHeight w:val="299"/>
        </w:trPr>
        <w:tc>
          <w:tcPr>
            <w:tcW w:w="4253" w:type="dxa"/>
            <w:vMerge/>
            <w:vAlign w:val="center"/>
          </w:tcPr>
          <w:p w:rsidR="001062A1" w:rsidRPr="00D278F3" w:rsidRDefault="001062A1" w:rsidP="000C22B9">
            <w:pPr>
              <w:spacing w:line="192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976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rFonts w:eastAsiaTheme="minorEastAsia"/>
                <w:b/>
                <w:sz w:val="24"/>
                <w:szCs w:val="24"/>
                <w:lang w:eastAsia="ko-KR"/>
              </w:rPr>
            </w:pPr>
            <w:r w:rsidRPr="001062A1">
              <w:rPr>
                <w:b/>
                <w:sz w:val="24"/>
                <w:szCs w:val="24"/>
                <w:lang w:val="en-US"/>
              </w:rPr>
              <w:t>1</w:t>
            </w:r>
            <w:r w:rsidRPr="001062A1">
              <w:rPr>
                <w:rFonts w:eastAsiaTheme="minorEastAsia"/>
                <w:b/>
                <w:sz w:val="24"/>
                <w:szCs w:val="24"/>
                <w:lang w:eastAsia="ko-KR"/>
              </w:rPr>
              <w:t>полугодие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:rsidR="001062A1" w:rsidRPr="001062A1" w:rsidRDefault="001062A1" w:rsidP="001062A1">
            <w:pPr>
              <w:spacing w:line="192" w:lineRule="auto"/>
              <w:jc w:val="center"/>
              <w:rPr>
                <w:b/>
                <w:sz w:val="24"/>
                <w:szCs w:val="24"/>
              </w:rPr>
            </w:pPr>
            <w:r w:rsidRPr="001062A1">
              <w:rPr>
                <w:b/>
                <w:sz w:val="24"/>
                <w:szCs w:val="24"/>
              </w:rPr>
              <w:t>2 полугодие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Учебно-методическая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Научно-исследовательская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 xml:space="preserve">Работа </w:t>
            </w:r>
            <w:r>
              <w:rPr>
                <w:sz w:val="24"/>
                <w:szCs w:val="24"/>
              </w:rPr>
              <w:t>по м</w:t>
            </w:r>
            <w:r w:rsidRPr="00AE00FF">
              <w:rPr>
                <w:sz w:val="24"/>
                <w:szCs w:val="24"/>
              </w:rPr>
              <w:t>орально-психологическо</w:t>
            </w:r>
            <w:r>
              <w:rPr>
                <w:sz w:val="24"/>
                <w:szCs w:val="24"/>
              </w:rPr>
              <w:t>му</w:t>
            </w:r>
            <w:r w:rsidRPr="00AE00FF">
              <w:rPr>
                <w:sz w:val="24"/>
                <w:szCs w:val="24"/>
              </w:rPr>
              <w:t xml:space="preserve"> обеспечени</w:t>
            </w:r>
            <w:r>
              <w:rPr>
                <w:sz w:val="24"/>
                <w:szCs w:val="24"/>
              </w:rPr>
              <w:t>ю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3D78C7">
              <w:rPr>
                <w:sz w:val="24"/>
                <w:szCs w:val="24"/>
              </w:rPr>
              <w:t>Работа с иностранными слушателями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  <w:tr w:rsidR="006A7735" w:rsidRPr="00D278F3" w:rsidTr="001062A1">
        <w:trPr>
          <w:trHeight w:val="484"/>
        </w:trPr>
        <w:tc>
          <w:tcPr>
            <w:tcW w:w="4253" w:type="dxa"/>
            <w:vAlign w:val="center"/>
          </w:tcPr>
          <w:p w:rsidR="006A7735" w:rsidRPr="00D278F3" w:rsidRDefault="006A7735" w:rsidP="006A7735">
            <w:pPr>
              <w:spacing w:line="192" w:lineRule="auto"/>
              <w:jc w:val="center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Другие</w:t>
            </w:r>
            <w:r>
              <w:rPr>
                <w:sz w:val="24"/>
                <w:szCs w:val="24"/>
              </w:rPr>
              <w:t xml:space="preserve"> виды</w:t>
            </w:r>
          </w:p>
        </w:tc>
        <w:tc>
          <w:tcPr>
            <w:tcW w:w="2976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  <w:tc>
          <w:tcPr>
            <w:tcW w:w="2977" w:type="dxa"/>
          </w:tcPr>
          <w:p w:rsidR="006A7735" w:rsidRDefault="006A7735" w:rsidP="006A7735">
            <w:r w:rsidRPr="00DB2093">
              <w:rPr>
                <w:rFonts w:ascii="Times New Roman CYR" w:hAnsi="Times New Roman CYR" w:cs="Times New Roman CYR"/>
                <w:sz w:val="24"/>
                <w:szCs w:val="24"/>
                <w:lang w:val="en-US"/>
              </w:rPr>
              <w:t>x</w:t>
            </w:r>
          </w:p>
        </w:tc>
      </w:tr>
    </w:tbl>
    <w:p w:rsidR="000C22B9" w:rsidRDefault="000C22B9" w:rsidP="000C22B9">
      <w:pPr>
        <w:ind w:firstLine="142"/>
        <w:jc w:val="center"/>
        <w:rPr>
          <w:b/>
          <w:sz w:val="24"/>
          <w:szCs w:val="24"/>
        </w:rPr>
      </w:pP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  <w:szCs w:val="24"/>
        </w:rPr>
      </w:pPr>
      <w:r>
        <w:rPr>
          <w:b/>
          <w:sz w:val="24"/>
          <w:szCs w:val="24"/>
          <w:lang w:val="en-US"/>
        </w:rPr>
        <w:t>VIII</w:t>
      </w:r>
      <w:r w:rsidRPr="003D78C7">
        <w:rPr>
          <w:b/>
          <w:sz w:val="24"/>
          <w:szCs w:val="24"/>
        </w:rPr>
        <w:t xml:space="preserve">. </w:t>
      </w:r>
      <w:r w:rsidRPr="00FF11CF">
        <w:rPr>
          <w:b/>
          <w:sz w:val="24"/>
          <w:szCs w:val="24"/>
        </w:rPr>
        <w:t xml:space="preserve">АНАЛИЗ ВЫПОЛНЕНИЯ </w:t>
      </w:r>
      <w:r>
        <w:rPr>
          <w:b/>
          <w:sz w:val="24"/>
          <w:szCs w:val="24"/>
        </w:rPr>
        <w:t xml:space="preserve">ИНДИВИДУАЛЬНОГО </w:t>
      </w:r>
      <w:r w:rsidRPr="00FF11CF">
        <w:rPr>
          <w:b/>
          <w:sz w:val="24"/>
          <w:szCs w:val="24"/>
        </w:rPr>
        <w:t>ПЛАНА</w:t>
      </w:r>
    </w:p>
    <w:p w:rsidR="000C22B9" w:rsidRPr="00D278F3" w:rsidRDefault="000C22B9" w:rsidP="000C22B9">
      <w:pPr>
        <w:jc w:val="center"/>
        <w:rPr>
          <w:sz w:val="24"/>
          <w:szCs w:val="24"/>
        </w:rPr>
      </w:pPr>
      <w:r w:rsidRPr="00D278F3">
        <w:rPr>
          <w:sz w:val="24"/>
          <w:szCs w:val="24"/>
        </w:rPr>
        <w:t xml:space="preserve">(указание причин невыполнения или превышения планируемой </w:t>
      </w:r>
      <w:r>
        <w:rPr>
          <w:sz w:val="24"/>
          <w:szCs w:val="24"/>
        </w:rPr>
        <w:t>учебной нагрузки или элементов не учебной нагрузки</w:t>
      </w:r>
      <w:r w:rsidRPr="00D278F3">
        <w:rPr>
          <w:sz w:val="24"/>
          <w:szCs w:val="24"/>
        </w:rPr>
        <w:t xml:space="preserve"> по всем видам работ)</w:t>
      </w:r>
    </w:p>
    <w:p w:rsidR="000C22B9" w:rsidRPr="00D278F3" w:rsidRDefault="000C22B9" w:rsidP="000C22B9">
      <w:pPr>
        <w:jc w:val="both"/>
        <w:rPr>
          <w:sz w:val="24"/>
          <w:szCs w:val="24"/>
        </w:rPr>
      </w:pPr>
      <w:r w:rsidRPr="00D278F3">
        <w:rPr>
          <w:sz w:val="24"/>
          <w:szCs w:val="24"/>
        </w:rPr>
        <w:t xml:space="preserve">За 1-е полугодие: </w:t>
      </w: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5"/>
        </w:trPr>
        <w:tc>
          <w:tcPr>
            <w:tcW w:w="10206" w:type="dxa"/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4"/>
                <w:szCs w:val="24"/>
              </w:rPr>
            </w:pPr>
          </w:p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За 2-е полугодие и учебный год:</w:t>
            </w:r>
          </w:p>
        </w:tc>
      </w:tr>
      <w:tr w:rsidR="000C22B9" w:rsidRPr="00D278F3" w:rsidTr="000C22B9">
        <w:tc>
          <w:tcPr>
            <w:tcW w:w="10206" w:type="dxa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09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right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>Подпись преподавателя</w:t>
            </w:r>
            <w:r>
              <w:rPr>
                <w:sz w:val="24"/>
                <w:szCs w:val="24"/>
              </w:rPr>
              <w:t xml:space="preserve">                                </w:t>
            </w:r>
            <w:proofErr w:type="gramStart"/>
            <w:r>
              <w:rPr>
                <w:sz w:val="24"/>
                <w:szCs w:val="24"/>
              </w:rPr>
              <w:t xml:space="preserve">  .</w:t>
            </w:r>
            <w:proofErr w:type="gramEnd"/>
          </w:p>
        </w:tc>
      </w:tr>
      <w:tr w:rsidR="000C22B9" w:rsidRPr="00D278F3" w:rsidTr="000C22B9"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</w:rPr>
              <w:t xml:space="preserve">Выполнение индивидуального плана работы преподавателя рассмотрено на заседании кафедры </w:t>
            </w:r>
            <w:proofErr w:type="gramStart"/>
            <w:r>
              <w:rPr>
                <w:sz w:val="24"/>
              </w:rPr>
              <w:t xml:space="preserve">«  </w:t>
            </w:r>
            <w:proofErr w:type="gramEnd"/>
            <w:r>
              <w:rPr>
                <w:sz w:val="24"/>
              </w:rPr>
              <w:t xml:space="preserve">    »                    20        г. Протокол №        </w:t>
            </w:r>
          </w:p>
        </w:tc>
      </w:tr>
    </w:tbl>
    <w:p w:rsidR="000C22B9" w:rsidRDefault="000C22B9" w:rsidP="000C22B9">
      <w:pPr>
        <w:jc w:val="both"/>
        <w:rPr>
          <w:sz w:val="24"/>
        </w:rPr>
      </w:pPr>
    </w:p>
    <w:p w:rsidR="000C22B9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  <w:lang w:val="en-US"/>
        </w:rPr>
        <w:t>I</w:t>
      </w:r>
      <w:r>
        <w:rPr>
          <w:b/>
          <w:sz w:val="24"/>
        </w:rPr>
        <w:t>Х</w:t>
      </w:r>
      <w:r w:rsidRPr="003E6A1C">
        <w:rPr>
          <w:b/>
          <w:sz w:val="24"/>
        </w:rPr>
        <w:t xml:space="preserve">. </w:t>
      </w:r>
      <w:r w:rsidRPr="00FF11CF">
        <w:rPr>
          <w:b/>
          <w:sz w:val="24"/>
        </w:rPr>
        <w:t xml:space="preserve">ЗАКЛЮЧЕНИЕ </w:t>
      </w:r>
      <w:r>
        <w:rPr>
          <w:b/>
          <w:sz w:val="24"/>
        </w:rPr>
        <w:t>РУКОВОДИТЕЛЯ</w:t>
      </w:r>
      <w:r w:rsidRPr="00FF11CF">
        <w:rPr>
          <w:b/>
          <w:sz w:val="24"/>
        </w:rPr>
        <w:t xml:space="preserve"> О ВЫПОЛНЕНИИ ПЛАНА </w:t>
      </w:r>
    </w:p>
    <w:p w:rsidR="000C22B9" w:rsidRPr="00FF11CF" w:rsidRDefault="000C22B9" w:rsidP="000C22B9">
      <w:pPr>
        <w:shd w:val="clear" w:color="auto" w:fill="BDD6EE" w:themeFill="accent1" w:themeFillTint="66"/>
        <w:jc w:val="center"/>
        <w:rPr>
          <w:b/>
          <w:sz w:val="24"/>
        </w:rPr>
      </w:pPr>
      <w:r w:rsidRPr="00FF11CF">
        <w:rPr>
          <w:b/>
          <w:sz w:val="24"/>
        </w:rPr>
        <w:t>И КАЧЕСТВЕ РАБОТЫ ПРЕПОДАВАТЕЛЯ</w:t>
      </w:r>
    </w:p>
    <w:p w:rsidR="000C22B9" w:rsidRDefault="000C22B9" w:rsidP="000C22B9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bottom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206"/>
      </w:tblGrid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Tr="000C22B9">
        <w:tc>
          <w:tcPr>
            <w:tcW w:w="10206" w:type="dxa"/>
          </w:tcPr>
          <w:p w:rsidR="000C22B9" w:rsidRDefault="000C22B9" w:rsidP="000C22B9">
            <w:pPr>
              <w:jc w:val="both"/>
              <w:rPr>
                <w:sz w:val="28"/>
              </w:rPr>
            </w:pPr>
          </w:p>
        </w:tc>
      </w:tr>
      <w:tr w:rsidR="000C22B9" w:rsidRPr="00D278F3" w:rsidTr="000C22B9">
        <w:trPr>
          <w:trHeight w:val="560"/>
        </w:trPr>
        <w:tc>
          <w:tcPr>
            <w:tcW w:w="10206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0C22B9" w:rsidRPr="00D278F3" w:rsidRDefault="000C22B9" w:rsidP="000C22B9">
            <w:pPr>
              <w:jc w:val="both"/>
              <w:rPr>
                <w:sz w:val="24"/>
                <w:szCs w:val="24"/>
              </w:rPr>
            </w:pPr>
            <w:r w:rsidRPr="00D278F3">
              <w:rPr>
                <w:sz w:val="24"/>
                <w:szCs w:val="24"/>
              </w:rPr>
              <w:t xml:space="preserve">«      »                    20        г.                             Подпись </w:t>
            </w:r>
            <w:r>
              <w:rPr>
                <w:sz w:val="24"/>
                <w:szCs w:val="24"/>
              </w:rPr>
              <w:t>руководителя</w:t>
            </w:r>
            <w:r w:rsidRPr="00D278F3">
              <w:rPr>
                <w:sz w:val="24"/>
                <w:szCs w:val="24"/>
              </w:rPr>
              <w:t xml:space="preserve">                                                 </w:t>
            </w:r>
          </w:p>
        </w:tc>
      </w:tr>
    </w:tbl>
    <w:p w:rsidR="000C22B9" w:rsidRDefault="000C22B9" w:rsidP="000C22B9">
      <w:pPr>
        <w:rPr>
          <w:b/>
        </w:rPr>
        <w:sectPr w:rsidR="000C22B9" w:rsidSect="00932AC5">
          <w:pgSz w:w="11906" w:h="16838"/>
          <w:pgMar w:top="851" w:right="851" w:bottom="851" w:left="851" w:header="720" w:footer="720" w:gutter="0"/>
          <w:pgNumType w:start="10"/>
          <w:cols w:space="720"/>
          <w:docGrid w:linePitch="272"/>
        </w:sectPr>
      </w:pPr>
    </w:p>
    <w:p w:rsidR="00316D67" w:rsidRPr="00FF11CF" w:rsidRDefault="00316D67" w:rsidP="00316D67">
      <w:pPr>
        <w:shd w:val="clear" w:color="auto" w:fill="BDD6EE" w:themeFill="accent1" w:themeFillTint="66"/>
        <w:jc w:val="center"/>
        <w:rPr>
          <w:b/>
          <w:sz w:val="24"/>
        </w:rPr>
      </w:pPr>
      <w:r>
        <w:rPr>
          <w:b/>
          <w:sz w:val="24"/>
        </w:rPr>
        <w:lastRenderedPageBreak/>
        <w:t>Х</w:t>
      </w:r>
      <w:r w:rsidRPr="003E6A1C">
        <w:rPr>
          <w:b/>
          <w:sz w:val="24"/>
        </w:rPr>
        <w:t xml:space="preserve">. </w:t>
      </w:r>
      <w:r>
        <w:rPr>
          <w:b/>
          <w:sz w:val="24"/>
        </w:rPr>
        <w:t xml:space="preserve">ЗАМЕЧАНИЯ </w:t>
      </w:r>
      <w:r w:rsidR="007D7747">
        <w:rPr>
          <w:b/>
          <w:sz w:val="24"/>
        </w:rPr>
        <w:t xml:space="preserve">И </w:t>
      </w:r>
      <w:r w:rsidR="007D7747" w:rsidRPr="00316D67">
        <w:rPr>
          <w:b/>
          <w:sz w:val="24"/>
        </w:rPr>
        <w:t>РЕКОМЕНДАЦИИ</w:t>
      </w:r>
      <w:r w:rsidR="007D7747">
        <w:rPr>
          <w:b/>
          <w:sz w:val="24"/>
        </w:rPr>
        <w:t xml:space="preserve"> </w:t>
      </w:r>
      <w:r>
        <w:rPr>
          <w:b/>
          <w:sz w:val="24"/>
        </w:rPr>
        <w:t xml:space="preserve">ПРОВЕРЯЮЩЕГО </w:t>
      </w:r>
    </w:p>
    <w:p w:rsidR="00316D67" w:rsidRDefault="00316D67" w:rsidP="00316D67">
      <w:pPr>
        <w:jc w:val="both"/>
        <w:rPr>
          <w:sz w:val="24"/>
        </w:rPr>
      </w:pPr>
    </w:p>
    <w:tbl>
      <w:tblPr>
        <w:tblW w:w="102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9072"/>
      </w:tblGrid>
      <w:tr w:rsidR="00316D67" w:rsidRPr="00316D67" w:rsidTr="00316D67">
        <w:tc>
          <w:tcPr>
            <w:tcW w:w="1134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Дата</w:t>
            </w:r>
          </w:p>
        </w:tc>
        <w:tc>
          <w:tcPr>
            <w:tcW w:w="9072" w:type="dxa"/>
          </w:tcPr>
          <w:p w:rsidR="00316D67" w:rsidRPr="00316D67" w:rsidRDefault="00316D67" w:rsidP="00316D67">
            <w:pPr>
              <w:jc w:val="center"/>
              <w:rPr>
                <w:b/>
                <w:sz w:val="24"/>
              </w:rPr>
            </w:pPr>
            <w:r w:rsidRPr="00316D67">
              <w:rPr>
                <w:b/>
                <w:sz w:val="24"/>
              </w:rPr>
              <w:t>Замечания и рекомендации</w:t>
            </w: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  <w:tr w:rsidR="00306D6E" w:rsidRPr="00316D67" w:rsidTr="00316D67">
        <w:tc>
          <w:tcPr>
            <w:tcW w:w="1134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  <w:tc>
          <w:tcPr>
            <w:tcW w:w="9072" w:type="dxa"/>
          </w:tcPr>
          <w:p w:rsidR="00306D6E" w:rsidRPr="00316D67" w:rsidRDefault="00306D6E" w:rsidP="00316D67">
            <w:pPr>
              <w:jc w:val="center"/>
              <w:rPr>
                <w:b/>
                <w:sz w:val="24"/>
              </w:rPr>
            </w:pPr>
          </w:p>
        </w:tc>
      </w:tr>
    </w:tbl>
    <w:p w:rsidR="00316D67" w:rsidRDefault="00316D67" w:rsidP="00316D67">
      <w:pPr>
        <w:rPr>
          <w:sz w:val="16"/>
          <w:szCs w:val="16"/>
        </w:rPr>
      </w:pPr>
    </w:p>
    <w:sectPr w:rsidR="00316D67" w:rsidSect="001C0AE0">
      <w:footerReference w:type="default" r:id="rId10"/>
      <w:pgSz w:w="11906" w:h="16838"/>
      <w:pgMar w:top="851" w:right="851" w:bottom="851" w:left="851" w:header="720" w:footer="1077" w:gutter="0"/>
      <w:pgNumType w:start="1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7D73" w:rsidRDefault="000A7D73" w:rsidP="00051578">
      <w:r>
        <w:separator/>
      </w:r>
    </w:p>
  </w:endnote>
  <w:endnote w:type="continuationSeparator" w:id="0">
    <w:p w:rsidR="000A7D73" w:rsidRDefault="000A7D73" w:rsidP="000515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F2797" w:rsidRPr="006D310C" w:rsidRDefault="008F2797" w:rsidP="008F2797">
    <w:pPr>
      <w:pStyle w:val="af0"/>
      <w:jc w:val="center"/>
      <w:rPr>
        <w:b/>
        <w:color w:val="000000" w:themeColor="text1"/>
        <w:sz w:val="28"/>
        <w:szCs w:val="28"/>
      </w:rPr>
    </w:pPr>
    <w:r w:rsidRPr="006D310C">
      <w:rPr>
        <w:b/>
        <w:color w:val="000000" w:themeColor="text1"/>
        <w:sz w:val="28"/>
        <w:szCs w:val="28"/>
      </w:rPr>
      <w:t>Москва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D310C" w:rsidRPr="006D310C" w:rsidRDefault="006D310C" w:rsidP="006D310C">
    <w:pPr>
      <w:jc w:val="right"/>
      <w:rPr>
        <w:sz w:val="24"/>
        <w:szCs w:val="24"/>
      </w:rPr>
    </w:pPr>
    <w:r w:rsidRPr="006D310C">
      <w:rPr>
        <w:sz w:val="24"/>
        <w:szCs w:val="24"/>
      </w:rPr>
      <w:t>Структура Индивидуального плана рассмотрена и одобрена</w:t>
    </w:r>
  </w:p>
  <w:p w:rsidR="006D310C" w:rsidRPr="006D310C" w:rsidRDefault="006D310C" w:rsidP="006D310C">
    <w:pPr>
      <w:pStyle w:val="af0"/>
      <w:jc w:val="right"/>
      <w:rPr>
        <w:sz w:val="24"/>
        <w:szCs w:val="24"/>
      </w:rPr>
    </w:pPr>
    <w:r w:rsidRPr="006D310C">
      <w:rPr>
        <w:sz w:val="24"/>
        <w:szCs w:val="24"/>
      </w:rPr>
      <w:t xml:space="preserve"> на </w:t>
    </w:r>
    <w:proofErr w:type="gramStart"/>
    <w:r w:rsidRPr="006D310C">
      <w:rPr>
        <w:sz w:val="24"/>
        <w:szCs w:val="24"/>
      </w:rPr>
      <w:t>заседании  Методического</w:t>
    </w:r>
    <w:proofErr w:type="gramEnd"/>
    <w:r w:rsidRPr="006D310C">
      <w:rPr>
        <w:sz w:val="24"/>
        <w:szCs w:val="24"/>
      </w:rPr>
      <w:t xml:space="preserve"> совета 27 мая 2019 г., протокол № 6</w:t>
    </w:r>
    <w:r w:rsidRPr="006D310C">
      <w:rPr>
        <w:b/>
        <w:color w:val="FFFFFF" w:themeColor="background1"/>
        <w:sz w:val="24"/>
        <w:szCs w:val="24"/>
      </w:rPr>
      <w:t>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7D73" w:rsidRDefault="000A7D73" w:rsidP="00051578">
      <w:r>
        <w:separator/>
      </w:r>
    </w:p>
  </w:footnote>
  <w:footnote w:type="continuationSeparator" w:id="0">
    <w:p w:rsidR="000A7D73" w:rsidRDefault="000A7D73" w:rsidP="000515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C36574"/>
    <w:multiLevelType w:val="multilevel"/>
    <w:tmpl w:val="B80E90B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1" w15:restartNumberingAfterBreak="0">
    <w:nsid w:val="62331688"/>
    <w:multiLevelType w:val="hybridMultilevel"/>
    <w:tmpl w:val="27AAEBA8"/>
    <w:lvl w:ilvl="0" w:tplc="E4ECE9DC">
      <w:start w:val="1"/>
      <w:numFmt w:val="decimal"/>
      <w:lvlText w:val="%1."/>
      <w:lvlJc w:val="left"/>
      <w:pPr>
        <w:tabs>
          <w:tab w:val="num" w:pos="709"/>
        </w:tabs>
        <w:ind w:left="680" w:firstLine="29"/>
      </w:pPr>
      <w:rPr>
        <w:rFonts w:hint="default"/>
      </w:rPr>
    </w:lvl>
    <w:lvl w:ilvl="1" w:tplc="1DA8383A">
      <w:numFmt w:val="none"/>
      <w:lvlText w:val=""/>
      <w:lvlJc w:val="left"/>
      <w:pPr>
        <w:tabs>
          <w:tab w:val="num" w:pos="360"/>
        </w:tabs>
      </w:pPr>
    </w:lvl>
    <w:lvl w:ilvl="2" w:tplc="8E32A1C6">
      <w:numFmt w:val="none"/>
      <w:lvlText w:val=""/>
      <w:lvlJc w:val="left"/>
      <w:pPr>
        <w:tabs>
          <w:tab w:val="num" w:pos="360"/>
        </w:tabs>
      </w:pPr>
    </w:lvl>
    <w:lvl w:ilvl="3" w:tplc="C4CC7EA0">
      <w:numFmt w:val="none"/>
      <w:lvlText w:val=""/>
      <w:lvlJc w:val="left"/>
      <w:pPr>
        <w:tabs>
          <w:tab w:val="num" w:pos="360"/>
        </w:tabs>
      </w:pPr>
    </w:lvl>
    <w:lvl w:ilvl="4" w:tplc="2EEEAD60">
      <w:numFmt w:val="none"/>
      <w:lvlText w:val=""/>
      <w:lvlJc w:val="left"/>
      <w:pPr>
        <w:tabs>
          <w:tab w:val="num" w:pos="360"/>
        </w:tabs>
      </w:pPr>
    </w:lvl>
    <w:lvl w:ilvl="5" w:tplc="E1422034">
      <w:numFmt w:val="none"/>
      <w:lvlText w:val=""/>
      <w:lvlJc w:val="left"/>
      <w:pPr>
        <w:tabs>
          <w:tab w:val="num" w:pos="360"/>
        </w:tabs>
      </w:pPr>
    </w:lvl>
    <w:lvl w:ilvl="6" w:tplc="B55C273A">
      <w:numFmt w:val="none"/>
      <w:lvlText w:val=""/>
      <w:lvlJc w:val="left"/>
      <w:pPr>
        <w:tabs>
          <w:tab w:val="num" w:pos="360"/>
        </w:tabs>
      </w:pPr>
    </w:lvl>
    <w:lvl w:ilvl="7" w:tplc="42B48670">
      <w:numFmt w:val="none"/>
      <w:lvlText w:val=""/>
      <w:lvlJc w:val="left"/>
      <w:pPr>
        <w:tabs>
          <w:tab w:val="num" w:pos="360"/>
        </w:tabs>
      </w:pPr>
    </w:lvl>
    <w:lvl w:ilvl="8" w:tplc="175A2E5A">
      <w:numFmt w:val="none"/>
      <w:lvlText w:val=""/>
      <w:lvlJc w:val="left"/>
      <w:pPr>
        <w:tabs>
          <w:tab w:val="num" w:pos="360"/>
        </w:tabs>
      </w:pPr>
    </w:lvl>
  </w:abstractNum>
  <w:abstractNum w:abstractNumId="2" w15:restartNumberingAfterBreak="0">
    <w:nsid w:val="727E130E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" w15:restartNumberingAfterBreak="0">
    <w:nsid w:val="7CA232C5"/>
    <w:multiLevelType w:val="hybridMultilevel"/>
    <w:tmpl w:val="F84E6E0C"/>
    <w:lvl w:ilvl="0" w:tplc="22127AE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EB6B91A">
      <w:numFmt w:val="none"/>
      <w:lvlText w:val=""/>
      <w:lvlJc w:val="left"/>
      <w:pPr>
        <w:tabs>
          <w:tab w:val="num" w:pos="360"/>
        </w:tabs>
      </w:pPr>
    </w:lvl>
    <w:lvl w:ilvl="2" w:tplc="9CE232A8">
      <w:numFmt w:val="none"/>
      <w:lvlText w:val=""/>
      <w:lvlJc w:val="left"/>
      <w:pPr>
        <w:tabs>
          <w:tab w:val="num" w:pos="360"/>
        </w:tabs>
      </w:pPr>
    </w:lvl>
    <w:lvl w:ilvl="3" w:tplc="A70E3958">
      <w:numFmt w:val="none"/>
      <w:lvlText w:val=""/>
      <w:lvlJc w:val="left"/>
      <w:pPr>
        <w:tabs>
          <w:tab w:val="num" w:pos="360"/>
        </w:tabs>
      </w:pPr>
    </w:lvl>
    <w:lvl w:ilvl="4" w:tplc="6EA8B238">
      <w:numFmt w:val="none"/>
      <w:lvlText w:val=""/>
      <w:lvlJc w:val="left"/>
      <w:pPr>
        <w:tabs>
          <w:tab w:val="num" w:pos="360"/>
        </w:tabs>
      </w:pPr>
    </w:lvl>
    <w:lvl w:ilvl="5" w:tplc="C5B2D7EC">
      <w:numFmt w:val="none"/>
      <w:lvlText w:val=""/>
      <w:lvlJc w:val="left"/>
      <w:pPr>
        <w:tabs>
          <w:tab w:val="num" w:pos="360"/>
        </w:tabs>
      </w:pPr>
    </w:lvl>
    <w:lvl w:ilvl="6" w:tplc="34920BFA">
      <w:numFmt w:val="none"/>
      <w:lvlText w:val=""/>
      <w:lvlJc w:val="left"/>
      <w:pPr>
        <w:tabs>
          <w:tab w:val="num" w:pos="360"/>
        </w:tabs>
      </w:pPr>
    </w:lvl>
    <w:lvl w:ilvl="7" w:tplc="DD84B860">
      <w:numFmt w:val="none"/>
      <w:lvlText w:val=""/>
      <w:lvlJc w:val="left"/>
      <w:pPr>
        <w:tabs>
          <w:tab w:val="num" w:pos="360"/>
        </w:tabs>
      </w:pPr>
    </w:lvl>
    <w:lvl w:ilvl="8" w:tplc="E9701DDC">
      <w:numFmt w:val="none"/>
      <w:lvlText w:val=""/>
      <w:lvlJc w:val="left"/>
      <w:pPr>
        <w:tabs>
          <w:tab w:val="num" w:pos="360"/>
        </w:tabs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00"/>
  <w:displayHorizontalDrawingGridEvery w:val="0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0B95"/>
    <w:rsid w:val="000162AC"/>
    <w:rsid w:val="00020E97"/>
    <w:rsid w:val="0003026D"/>
    <w:rsid w:val="000327A2"/>
    <w:rsid w:val="000369B5"/>
    <w:rsid w:val="00051578"/>
    <w:rsid w:val="00054A8D"/>
    <w:rsid w:val="000623A8"/>
    <w:rsid w:val="00081408"/>
    <w:rsid w:val="00096D84"/>
    <w:rsid w:val="000A6FC7"/>
    <w:rsid w:val="000A7D73"/>
    <w:rsid w:val="000B7679"/>
    <w:rsid w:val="000C22B9"/>
    <w:rsid w:val="000C48A0"/>
    <w:rsid w:val="000F6DF0"/>
    <w:rsid w:val="00101107"/>
    <w:rsid w:val="0010515D"/>
    <w:rsid w:val="001062A1"/>
    <w:rsid w:val="001124B3"/>
    <w:rsid w:val="00124CCC"/>
    <w:rsid w:val="001251F0"/>
    <w:rsid w:val="00172963"/>
    <w:rsid w:val="00173ABA"/>
    <w:rsid w:val="001A006A"/>
    <w:rsid w:val="001C0AE0"/>
    <w:rsid w:val="001C2098"/>
    <w:rsid w:val="001E508E"/>
    <w:rsid w:val="0021052D"/>
    <w:rsid w:val="00230BE5"/>
    <w:rsid w:val="00255E41"/>
    <w:rsid w:val="002657A7"/>
    <w:rsid w:val="002C231A"/>
    <w:rsid w:val="002C5B4C"/>
    <w:rsid w:val="002E756C"/>
    <w:rsid w:val="002F1A4A"/>
    <w:rsid w:val="002F6176"/>
    <w:rsid w:val="002F792E"/>
    <w:rsid w:val="00306D6E"/>
    <w:rsid w:val="00316D67"/>
    <w:rsid w:val="00320CB6"/>
    <w:rsid w:val="0038184E"/>
    <w:rsid w:val="003869C8"/>
    <w:rsid w:val="003A5081"/>
    <w:rsid w:val="003B59E7"/>
    <w:rsid w:val="003C11BB"/>
    <w:rsid w:val="003D2B5B"/>
    <w:rsid w:val="003D78C7"/>
    <w:rsid w:val="003E6A1C"/>
    <w:rsid w:val="00400DC7"/>
    <w:rsid w:val="00476C09"/>
    <w:rsid w:val="00490EC4"/>
    <w:rsid w:val="004A7E62"/>
    <w:rsid w:val="004A7F70"/>
    <w:rsid w:val="004B1C1C"/>
    <w:rsid w:val="004B1E96"/>
    <w:rsid w:val="004B3818"/>
    <w:rsid w:val="004C0FC3"/>
    <w:rsid w:val="00513D64"/>
    <w:rsid w:val="005324FA"/>
    <w:rsid w:val="00546113"/>
    <w:rsid w:val="005463EC"/>
    <w:rsid w:val="00561D91"/>
    <w:rsid w:val="00564830"/>
    <w:rsid w:val="00574088"/>
    <w:rsid w:val="005902BD"/>
    <w:rsid w:val="00592AA4"/>
    <w:rsid w:val="005A6B7D"/>
    <w:rsid w:val="005C72E8"/>
    <w:rsid w:val="005E6572"/>
    <w:rsid w:val="005F3EAC"/>
    <w:rsid w:val="00622CFB"/>
    <w:rsid w:val="006240B8"/>
    <w:rsid w:val="00626F34"/>
    <w:rsid w:val="00646BF9"/>
    <w:rsid w:val="00663D2F"/>
    <w:rsid w:val="006A7735"/>
    <w:rsid w:val="006A7981"/>
    <w:rsid w:val="006D310C"/>
    <w:rsid w:val="006E01A7"/>
    <w:rsid w:val="006E44EB"/>
    <w:rsid w:val="00701747"/>
    <w:rsid w:val="00714576"/>
    <w:rsid w:val="007178E7"/>
    <w:rsid w:val="00732856"/>
    <w:rsid w:val="00736A47"/>
    <w:rsid w:val="00744E9F"/>
    <w:rsid w:val="007639C0"/>
    <w:rsid w:val="00782D11"/>
    <w:rsid w:val="007A5D6A"/>
    <w:rsid w:val="007C06AF"/>
    <w:rsid w:val="007D7747"/>
    <w:rsid w:val="007E2EBE"/>
    <w:rsid w:val="007F5111"/>
    <w:rsid w:val="00800B95"/>
    <w:rsid w:val="00820A44"/>
    <w:rsid w:val="00824D98"/>
    <w:rsid w:val="00840484"/>
    <w:rsid w:val="008454F5"/>
    <w:rsid w:val="0086140E"/>
    <w:rsid w:val="00874634"/>
    <w:rsid w:val="00882336"/>
    <w:rsid w:val="00896CC2"/>
    <w:rsid w:val="008A1FE2"/>
    <w:rsid w:val="008D4D2B"/>
    <w:rsid w:val="008F0073"/>
    <w:rsid w:val="008F1579"/>
    <w:rsid w:val="008F1C24"/>
    <w:rsid w:val="008F2797"/>
    <w:rsid w:val="008F546F"/>
    <w:rsid w:val="00923B80"/>
    <w:rsid w:val="00932AC5"/>
    <w:rsid w:val="009524C5"/>
    <w:rsid w:val="0095389B"/>
    <w:rsid w:val="00963B7B"/>
    <w:rsid w:val="0097021F"/>
    <w:rsid w:val="00983E47"/>
    <w:rsid w:val="009856BB"/>
    <w:rsid w:val="00993429"/>
    <w:rsid w:val="00997213"/>
    <w:rsid w:val="009D38B6"/>
    <w:rsid w:val="009F218C"/>
    <w:rsid w:val="009F68B0"/>
    <w:rsid w:val="00A01DBB"/>
    <w:rsid w:val="00A02731"/>
    <w:rsid w:val="00A03B6D"/>
    <w:rsid w:val="00A13AB6"/>
    <w:rsid w:val="00A210ED"/>
    <w:rsid w:val="00A37844"/>
    <w:rsid w:val="00A428E7"/>
    <w:rsid w:val="00A54B22"/>
    <w:rsid w:val="00A605A5"/>
    <w:rsid w:val="00A94766"/>
    <w:rsid w:val="00AB4DBA"/>
    <w:rsid w:val="00AC5950"/>
    <w:rsid w:val="00AC7C0C"/>
    <w:rsid w:val="00AD32C2"/>
    <w:rsid w:val="00AE00FF"/>
    <w:rsid w:val="00B013DC"/>
    <w:rsid w:val="00B03BA8"/>
    <w:rsid w:val="00B05780"/>
    <w:rsid w:val="00B16196"/>
    <w:rsid w:val="00B55C84"/>
    <w:rsid w:val="00B711F5"/>
    <w:rsid w:val="00B848A8"/>
    <w:rsid w:val="00B84AFC"/>
    <w:rsid w:val="00BB76DF"/>
    <w:rsid w:val="00BC350F"/>
    <w:rsid w:val="00BC6B5D"/>
    <w:rsid w:val="00BE5DBF"/>
    <w:rsid w:val="00BE6B7C"/>
    <w:rsid w:val="00C23666"/>
    <w:rsid w:val="00C2373D"/>
    <w:rsid w:val="00C26B73"/>
    <w:rsid w:val="00C318E6"/>
    <w:rsid w:val="00C36D1B"/>
    <w:rsid w:val="00C50583"/>
    <w:rsid w:val="00C65726"/>
    <w:rsid w:val="00C82F59"/>
    <w:rsid w:val="00C9131E"/>
    <w:rsid w:val="00C92430"/>
    <w:rsid w:val="00C960FC"/>
    <w:rsid w:val="00CA20B3"/>
    <w:rsid w:val="00CD0422"/>
    <w:rsid w:val="00CD2CD4"/>
    <w:rsid w:val="00CF42F4"/>
    <w:rsid w:val="00CF54D0"/>
    <w:rsid w:val="00D1262D"/>
    <w:rsid w:val="00D278F3"/>
    <w:rsid w:val="00D41B68"/>
    <w:rsid w:val="00D46376"/>
    <w:rsid w:val="00D530B6"/>
    <w:rsid w:val="00D55629"/>
    <w:rsid w:val="00D71B97"/>
    <w:rsid w:val="00DA3E18"/>
    <w:rsid w:val="00DA5E7D"/>
    <w:rsid w:val="00DC1599"/>
    <w:rsid w:val="00DD19DE"/>
    <w:rsid w:val="00DE1D92"/>
    <w:rsid w:val="00DF76FA"/>
    <w:rsid w:val="00E01638"/>
    <w:rsid w:val="00E02CE8"/>
    <w:rsid w:val="00E0357D"/>
    <w:rsid w:val="00E174AB"/>
    <w:rsid w:val="00E52E52"/>
    <w:rsid w:val="00E60C71"/>
    <w:rsid w:val="00E73CD8"/>
    <w:rsid w:val="00E805CF"/>
    <w:rsid w:val="00E82DC9"/>
    <w:rsid w:val="00EA5325"/>
    <w:rsid w:val="00EC3111"/>
    <w:rsid w:val="00ED5720"/>
    <w:rsid w:val="00EE3AF4"/>
    <w:rsid w:val="00EF772E"/>
    <w:rsid w:val="00F136C2"/>
    <w:rsid w:val="00F24070"/>
    <w:rsid w:val="00F30976"/>
    <w:rsid w:val="00F43E13"/>
    <w:rsid w:val="00F46F68"/>
    <w:rsid w:val="00F570CC"/>
    <w:rsid w:val="00F67F8B"/>
    <w:rsid w:val="00FC08BD"/>
    <w:rsid w:val="00FC2982"/>
    <w:rsid w:val="00FC5D50"/>
    <w:rsid w:val="00FE4489"/>
    <w:rsid w:val="00FE7D68"/>
    <w:rsid w:val="00FF11CF"/>
    <w:rsid w:val="00FF4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93A83656-61A5-4222-9A09-8468D2AE2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Batang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0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20E97"/>
  </w:style>
  <w:style w:type="paragraph" w:styleId="1">
    <w:name w:val="heading 1"/>
    <w:basedOn w:val="a"/>
    <w:next w:val="a"/>
    <w:qFormat/>
    <w:rsid w:val="00020E97"/>
    <w:pPr>
      <w:keepNext/>
      <w:outlineLvl w:val="0"/>
    </w:pPr>
    <w:rPr>
      <w:b/>
      <w:sz w:val="28"/>
    </w:rPr>
  </w:style>
  <w:style w:type="paragraph" w:styleId="2">
    <w:name w:val="heading 2"/>
    <w:basedOn w:val="a"/>
    <w:next w:val="a"/>
    <w:qFormat/>
    <w:rsid w:val="00020E97"/>
    <w:pPr>
      <w:keepNext/>
      <w:jc w:val="center"/>
      <w:outlineLvl w:val="1"/>
    </w:pPr>
    <w:rPr>
      <w:b/>
      <w:sz w:val="28"/>
    </w:rPr>
  </w:style>
  <w:style w:type="paragraph" w:styleId="3">
    <w:name w:val="heading 3"/>
    <w:basedOn w:val="a"/>
    <w:next w:val="a"/>
    <w:qFormat/>
    <w:rsid w:val="00020E97"/>
    <w:pPr>
      <w:keepNext/>
      <w:jc w:val="right"/>
      <w:outlineLvl w:val="2"/>
    </w:pPr>
    <w:rPr>
      <w:b/>
      <w:sz w:val="28"/>
    </w:rPr>
  </w:style>
  <w:style w:type="paragraph" w:styleId="4">
    <w:name w:val="heading 4"/>
    <w:basedOn w:val="a"/>
    <w:next w:val="a"/>
    <w:qFormat/>
    <w:rsid w:val="00020E97"/>
    <w:pPr>
      <w:keepNext/>
      <w:jc w:val="center"/>
      <w:outlineLvl w:val="3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020E97"/>
    <w:rPr>
      <w:sz w:val="28"/>
    </w:rPr>
  </w:style>
  <w:style w:type="paragraph" w:styleId="a4">
    <w:name w:val="caption"/>
    <w:basedOn w:val="a"/>
    <w:next w:val="a"/>
    <w:qFormat/>
    <w:rsid w:val="00020E97"/>
    <w:rPr>
      <w:sz w:val="24"/>
    </w:rPr>
  </w:style>
  <w:style w:type="paragraph" w:styleId="20">
    <w:name w:val="Body Text 2"/>
    <w:basedOn w:val="a"/>
    <w:rsid w:val="00020E97"/>
    <w:pPr>
      <w:jc w:val="both"/>
    </w:pPr>
    <w:rPr>
      <w:sz w:val="24"/>
    </w:rPr>
  </w:style>
  <w:style w:type="paragraph" w:styleId="a5">
    <w:name w:val="Plain Text"/>
    <w:basedOn w:val="a"/>
    <w:link w:val="a6"/>
    <w:unhideWhenUsed/>
    <w:rsid w:val="00E52E52"/>
    <w:rPr>
      <w:rFonts w:ascii="Courier New" w:hAnsi="Courier New"/>
    </w:rPr>
  </w:style>
  <w:style w:type="character" w:customStyle="1" w:styleId="a6">
    <w:name w:val="Текст Знак"/>
    <w:basedOn w:val="a0"/>
    <w:link w:val="a5"/>
    <w:rsid w:val="00E52E52"/>
    <w:rPr>
      <w:rFonts w:ascii="Courier New" w:hAnsi="Courier New"/>
    </w:rPr>
  </w:style>
  <w:style w:type="table" w:styleId="a7">
    <w:name w:val="Table Grid"/>
    <w:basedOn w:val="a1"/>
    <w:uiPriority w:val="59"/>
    <w:rsid w:val="00173AB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footnote text"/>
    <w:basedOn w:val="a"/>
    <w:link w:val="a9"/>
    <w:uiPriority w:val="99"/>
    <w:semiHidden/>
    <w:unhideWhenUsed/>
    <w:rsid w:val="00051578"/>
  </w:style>
  <w:style w:type="character" w:customStyle="1" w:styleId="a9">
    <w:name w:val="Текст сноски Знак"/>
    <w:basedOn w:val="a0"/>
    <w:link w:val="a8"/>
    <w:uiPriority w:val="99"/>
    <w:semiHidden/>
    <w:rsid w:val="00051578"/>
  </w:style>
  <w:style w:type="character" w:styleId="aa">
    <w:name w:val="footnote reference"/>
    <w:basedOn w:val="a0"/>
    <w:uiPriority w:val="99"/>
    <w:semiHidden/>
    <w:unhideWhenUsed/>
    <w:rsid w:val="00051578"/>
    <w:rPr>
      <w:vertAlign w:val="superscript"/>
    </w:rPr>
  </w:style>
  <w:style w:type="paragraph" w:styleId="ab">
    <w:name w:val="Balloon Text"/>
    <w:basedOn w:val="a"/>
    <w:link w:val="ac"/>
    <w:uiPriority w:val="99"/>
    <w:semiHidden/>
    <w:unhideWhenUsed/>
    <w:rsid w:val="00564830"/>
    <w:rPr>
      <w:rFonts w:ascii="Segoe UI" w:hAnsi="Segoe UI" w:cs="Segoe UI"/>
      <w:sz w:val="18"/>
      <w:szCs w:val="18"/>
    </w:rPr>
  </w:style>
  <w:style w:type="character" w:customStyle="1" w:styleId="ac">
    <w:name w:val="Текст выноски Знак"/>
    <w:basedOn w:val="a0"/>
    <w:link w:val="ab"/>
    <w:uiPriority w:val="99"/>
    <w:semiHidden/>
    <w:rsid w:val="00564830"/>
    <w:rPr>
      <w:rFonts w:ascii="Segoe UI" w:hAnsi="Segoe UI" w:cs="Segoe UI"/>
      <w:sz w:val="18"/>
      <w:szCs w:val="18"/>
    </w:rPr>
  </w:style>
  <w:style w:type="paragraph" w:styleId="ad">
    <w:name w:val="List Paragraph"/>
    <w:basedOn w:val="a"/>
    <w:uiPriority w:val="34"/>
    <w:qFormat/>
    <w:rsid w:val="00923B80"/>
    <w:pPr>
      <w:ind w:left="720"/>
      <w:contextualSpacing/>
    </w:pPr>
  </w:style>
  <w:style w:type="paragraph" w:styleId="ae">
    <w:name w:val="header"/>
    <w:basedOn w:val="a"/>
    <w:link w:val="af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">
    <w:name w:val="Верхний колонтитул Знак"/>
    <w:basedOn w:val="a0"/>
    <w:link w:val="ae"/>
    <w:uiPriority w:val="99"/>
    <w:rsid w:val="00ED5720"/>
  </w:style>
  <w:style w:type="paragraph" w:styleId="af0">
    <w:name w:val="footer"/>
    <w:basedOn w:val="a"/>
    <w:link w:val="af1"/>
    <w:uiPriority w:val="99"/>
    <w:unhideWhenUsed/>
    <w:rsid w:val="00ED5720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0"/>
    <w:link w:val="af0"/>
    <w:uiPriority w:val="99"/>
    <w:rsid w:val="00ED57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902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857FBC-2920-4D58-8245-5BAB041EF7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633</TotalTime>
  <Pages>13</Pages>
  <Words>1251</Words>
  <Characters>7136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ВНУТРЕННИХ ДЕЛ РОССИЙСКОЙ ФЕДЕРАЦИИ</vt:lpstr>
    </vt:vector>
  </TitlesOfParts>
  <Company>_</Company>
  <LinksUpToDate>false</LinksUpToDate>
  <CharactersWithSpaces>8371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ВНУТРЕННИХ ДЕЛ РОССИЙСКОЙ ФЕДЕРАЦИИ</dc:title>
  <dc:creator>КОВАЛЕВ</dc:creator>
  <cp:lastModifiedBy>Uzzi Mauzer</cp:lastModifiedBy>
  <cp:revision>48</cp:revision>
  <cp:lastPrinted>2019-06-04T08:56:00Z</cp:lastPrinted>
  <dcterms:created xsi:type="dcterms:W3CDTF">2019-02-06T11:23:00Z</dcterms:created>
  <dcterms:modified xsi:type="dcterms:W3CDTF">2019-11-25T19:49:00Z</dcterms:modified>
</cp:coreProperties>
</file>