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AF35" w14:textId="4FCAEA88" w:rsidR="00EB7966" w:rsidRDefault="00F93AD5" w:rsidP="00CC65D3">
      <w:pPr>
        <w:pStyle w:val="1"/>
        <w:spacing w:before="0" w:after="0"/>
        <w:rPr>
          <w:b/>
          <w:bCs w:val="0"/>
          <w:sz w:val="22"/>
          <w:szCs w:val="22"/>
        </w:rPr>
      </w:pPr>
      <w:bookmarkStart w:id="0" w:name="_Toc336874698"/>
      <w:r>
        <w:rPr>
          <w:b/>
          <w:bCs w:val="0"/>
          <w:sz w:val="22"/>
          <w:szCs w:val="22"/>
        </w:rPr>
        <w:t>ПРАКТИЧЕСКОЕ ЗАНЯТИЕ</w:t>
      </w:r>
      <w:r w:rsidR="00EB7966">
        <w:rPr>
          <w:b/>
          <w:bCs w:val="0"/>
          <w:sz w:val="22"/>
          <w:szCs w:val="22"/>
        </w:rPr>
        <w:t xml:space="preserve"> 1. </w:t>
      </w:r>
    </w:p>
    <w:p w14:paraId="0E074A17" w14:textId="112F7FD0" w:rsidR="00EB7966" w:rsidRPr="003D3BED" w:rsidRDefault="00EB7966" w:rsidP="00CC65D3">
      <w:pPr>
        <w:pStyle w:val="1"/>
        <w:spacing w:before="0" w:after="0"/>
        <w:rPr>
          <w:rFonts w:cs="Times New Roman"/>
          <w:b/>
          <w:bCs w:val="0"/>
        </w:rPr>
      </w:pPr>
      <w:r w:rsidRPr="00EB7966">
        <w:rPr>
          <w:b/>
          <w:bCs w:val="0"/>
          <w:sz w:val="22"/>
          <w:szCs w:val="22"/>
        </w:rPr>
        <w:t>Подготовка, трансляция и отладка программы на языке Ассемблера</w:t>
      </w:r>
      <w:r w:rsidR="00F93AD5">
        <w:rPr>
          <w:b/>
          <w:bCs w:val="0"/>
          <w:sz w:val="22"/>
          <w:szCs w:val="22"/>
        </w:rPr>
        <w:t xml:space="preserve"> </w:t>
      </w:r>
      <w:r w:rsidR="00F93AD5">
        <w:rPr>
          <w:b/>
          <w:bCs w:val="0"/>
          <w:sz w:val="22"/>
          <w:szCs w:val="22"/>
        </w:rPr>
        <w:br/>
      </w:r>
      <w:r w:rsidR="00F93AD5" w:rsidRPr="00983C09">
        <w:rPr>
          <w:rFonts w:cs="Times New Roman"/>
          <w:b/>
          <w:bCs w:val="0"/>
        </w:rPr>
        <w:t xml:space="preserve">в ОС </w:t>
      </w:r>
      <w:r w:rsidR="00F93AD5" w:rsidRPr="00983C09">
        <w:rPr>
          <w:rFonts w:cs="Times New Roman"/>
          <w:b/>
          <w:bCs w:val="0"/>
          <w:lang w:val="en-GB"/>
        </w:rPr>
        <w:t>MS</w:t>
      </w:r>
      <w:r w:rsidR="00F93AD5" w:rsidRPr="00983C09">
        <w:rPr>
          <w:rFonts w:cs="Times New Roman"/>
          <w:b/>
          <w:bCs w:val="0"/>
        </w:rPr>
        <w:t xml:space="preserve"> </w:t>
      </w:r>
      <w:r w:rsidR="00F93AD5" w:rsidRPr="00983C09">
        <w:rPr>
          <w:rFonts w:cs="Times New Roman"/>
          <w:b/>
          <w:bCs w:val="0"/>
          <w:lang w:val="en-GB"/>
        </w:rPr>
        <w:t>DOS</w:t>
      </w:r>
    </w:p>
    <w:p w14:paraId="2F2CD84E" w14:textId="1AEDE0A7" w:rsidR="00F93AD5" w:rsidRDefault="00F93AD5" w:rsidP="00983C09">
      <w:pPr>
        <w:jc w:val="both"/>
        <w:rPr>
          <w:spacing w:val="-4"/>
        </w:rPr>
      </w:pPr>
      <w:r w:rsidRPr="00983C09">
        <w:rPr>
          <w:spacing w:val="-4"/>
        </w:rPr>
        <w:t xml:space="preserve">Подпрограмма сложения двух чисел, </w:t>
      </w:r>
      <w:r w:rsidRPr="00983C09"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 w:rsidRPr="00983C09">
        <w:rPr>
          <w:spacing w:val="-4"/>
          <w:lang w:val="en-GB"/>
        </w:rPr>
        <w:t>BL</w:t>
      </w:r>
      <w:r w:rsidRPr="00983C09">
        <w:rPr>
          <w:spacing w:val="-4"/>
        </w:rPr>
        <w:t xml:space="preserve"> от 0 до 9, результат от 0 до 18</w:t>
      </w:r>
    </w:p>
    <w:p w14:paraId="32D031E6" w14:textId="74009254" w:rsidR="003D3BED" w:rsidRPr="00983C09" w:rsidRDefault="003D3BED" w:rsidP="00983C09">
      <w:pPr>
        <w:jc w:val="both"/>
        <w:rPr>
          <w:spacing w:val="-4"/>
        </w:rPr>
      </w:pPr>
      <w:r>
        <w:rPr>
          <w:noProof/>
        </w:rPr>
        <w:lastRenderedPageBreak/>
        <w:drawing>
          <wp:inline distT="0" distB="0" distL="0" distR="0" wp14:anchorId="26528444" wp14:editId="37C5C780">
            <wp:extent cx="2132965" cy="3505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57" cy="351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54FAA058" wp14:editId="5ADC151F">
            <wp:extent cx="3284220" cy="35966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429E" w14:textId="3EB23DAB" w:rsidR="00F93AD5" w:rsidRPr="00F93AD5" w:rsidRDefault="00F93AD5" w:rsidP="00F93AD5">
      <w:pPr>
        <w:rPr>
          <w:lang w:val="en-GB"/>
        </w:rPr>
      </w:pPr>
    </w:p>
    <w:p w14:paraId="454B920D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; Подпрограмма сложения двух чисел</w:t>
      </w:r>
    </w:p>
    <w:p w14:paraId="7F2ED9B5" w14:textId="003A3F81" w:rsidR="00F93AD5" w:rsidRDefault="00F93AD5" w:rsidP="00F93AD5">
      <w:pPr>
        <w:ind w:firstLine="455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;</w:t>
      </w:r>
      <w:proofErr w:type="spellStart"/>
      <w:r>
        <w:rPr>
          <w:rFonts w:ascii="Courier New" w:hAnsi="Courier New"/>
        </w:rPr>
        <w:t>Вход</w:t>
      </w:r>
      <w:proofErr w:type="gramEnd"/>
      <w:r>
        <w:rPr>
          <w:rFonts w:ascii="Courier New" w:hAnsi="Courier New"/>
        </w:rPr>
        <w:t>:AL,BL</w:t>
      </w:r>
      <w:proofErr w:type="spellEnd"/>
      <w:r>
        <w:rPr>
          <w:rFonts w:ascii="Courier New" w:hAnsi="Courier New"/>
        </w:rPr>
        <w:t>–слагаемые,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выход: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вывод результата на дисплей</w:t>
      </w:r>
    </w:p>
    <w:p w14:paraId="4362DE8E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proofErr w:type="spellStart"/>
      <w:r w:rsidRPr="003140E3">
        <w:rPr>
          <w:rFonts w:ascii="Courier New" w:hAnsi="Courier New"/>
          <w:lang w:val="en-US"/>
        </w:rPr>
        <w:t>add_and_show</w:t>
      </w:r>
      <w:proofErr w:type="spellEnd"/>
      <w:r w:rsidRPr="003140E3">
        <w:rPr>
          <w:rFonts w:ascii="Courier New" w:hAnsi="Courier New"/>
          <w:lang w:val="en-US"/>
        </w:rPr>
        <w:t xml:space="preserve"> proc</w:t>
      </w:r>
    </w:p>
    <w:p w14:paraId="4300B358" w14:textId="4823257F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 xml:space="preserve">       add </w:t>
      </w:r>
      <w:proofErr w:type="spellStart"/>
      <w:proofErr w:type="gramStart"/>
      <w:r w:rsidRPr="003140E3">
        <w:rPr>
          <w:rFonts w:ascii="Courier New" w:hAnsi="Courier New"/>
          <w:lang w:val="en-US"/>
        </w:rPr>
        <w:t>al,bl</w:t>
      </w:r>
      <w:proofErr w:type="spellEnd"/>
      <w:proofErr w:type="gramEnd"/>
      <w:r w:rsidRPr="003140E3">
        <w:rPr>
          <w:rFonts w:ascii="Courier New" w:hAnsi="Courier New"/>
          <w:lang w:val="en-US"/>
        </w:rPr>
        <w:t xml:space="preserve">          ; </w:t>
      </w:r>
      <w:r>
        <w:rPr>
          <w:rFonts w:ascii="Courier New" w:hAnsi="Courier New"/>
        </w:rPr>
        <w:t>сложить</w:t>
      </w:r>
      <w:r w:rsidRPr="003140E3">
        <w:rPr>
          <w:rFonts w:ascii="Courier New" w:hAnsi="Courier New"/>
          <w:lang w:val="en-US"/>
        </w:rPr>
        <w:t xml:space="preserve"> (AL=AL+BL)</w:t>
      </w:r>
    </w:p>
    <w:p w14:paraId="0CED14EF" w14:textId="4AD5BAB5" w:rsidR="00F93AD5" w:rsidRDefault="00F93AD5" w:rsidP="00F93AD5">
      <w:pPr>
        <w:ind w:firstLine="709"/>
        <w:jc w:val="both"/>
        <w:rPr>
          <w:rFonts w:ascii="Courier New" w:hAnsi="Courier New"/>
        </w:rPr>
      </w:pPr>
      <w:r w:rsidRPr="003D3BED"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cmp</w:t>
      </w:r>
      <w:proofErr w:type="spellEnd"/>
      <w:r>
        <w:rPr>
          <w:rFonts w:ascii="Courier New" w:hAnsi="Courier New"/>
        </w:rPr>
        <w:t xml:space="preserve"> al,9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если результат &gt; 9,</w:t>
      </w:r>
    </w:p>
    <w:p w14:paraId="7E48BFC1" w14:textId="6F227800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j</w:t>
      </w:r>
      <w:r>
        <w:rPr>
          <w:rFonts w:ascii="Courier New" w:hAnsi="Courier New"/>
          <w:lang w:val="en-GB"/>
        </w:rPr>
        <w:t>b</w:t>
      </w:r>
      <w:r>
        <w:rPr>
          <w:rFonts w:ascii="Courier New" w:hAnsi="Courier New"/>
        </w:rPr>
        <w:t xml:space="preserve">e </w:t>
      </w:r>
      <w:proofErr w:type="spellStart"/>
      <w:r>
        <w:rPr>
          <w:rFonts w:ascii="Courier New" w:hAnsi="Courier New"/>
        </w:rPr>
        <w:t>not_carry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то уменьшить сумму на</w:t>
      </w:r>
    </w:p>
    <w:p w14:paraId="47F15263" w14:textId="26860AD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 w:rsidRPr="00F93AD5">
        <w:rPr>
          <w:rFonts w:ascii="Courier New" w:hAnsi="Courier New" w:cs="Courier New"/>
        </w:rPr>
        <w:t>sub</w:t>
      </w:r>
      <w:proofErr w:type="spellEnd"/>
      <w:r w:rsidRPr="00F93AD5">
        <w:rPr>
          <w:rFonts w:ascii="Courier New" w:hAnsi="Courier New" w:cs="Courier New"/>
        </w:rPr>
        <w:t xml:space="preserve"> al,10</w:t>
      </w: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10 и вывести на дисплей</w:t>
      </w:r>
    </w:p>
    <w:p w14:paraId="0FF282CC" w14:textId="7F5AAD0C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push</w:t>
      </w:r>
      <w:proofErr w:type="spellEnd"/>
      <w:r>
        <w:rPr>
          <w:rFonts w:ascii="Courier New" w:hAnsi="Courier New"/>
        </w:rPr>
        <w:t xml:space="preserve"> ax  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символ '1' – старшую</w:t>
      </w:r>
    </w:p>
    <w:p w14:paraId="659095FD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   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цифру результата </w:t>
      </w:r>
    </w:p>
    <w:p w14:paraId="76D6E87E" w14:textId="574D83E4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dl,'1'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c помощью функции DOS</w:t>
      </w:r>
    </w:p>
    <w:p w14:paraId="2DA224F5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21h                 </w:t>
      </w:r>
      <w:proofErr w:type="gramStart"/>
      <w:r>
        <w:rPr>
          <w:rFonts w:ascii="Courier New" w:hAnsi="Courier New"/>
        </w:rPr>
        <w:t xml:space="preserve">  ;</w:t>
      </w:r>
      <w:proofErr w:type="gramEnd"/>
    </w:p>
    <w:p w14:paraId="40709628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pop</w:t>
      </w:r>
      <w:proofErr w:type="spellEnd"/>
      <w:r>
        <w:rPr>
          <w:rFonts w:ascii="Courier New" w:hAnsi="Courier New"/>
        </w:rPr>
        <w:t xml:space="preserve"> ax               </w:t>
      </w:r>
      <w:proofErr w:type="gramStart"/>
      <w:r>
        <w:rPr>
          <w:rFonts w:ascii="Courier New" w:hAnsi="Courier New"/>
        </w:rPr>
        <w:t xml:space="preserve">  ;</w:t>
      </w:r>
      <w:proofErr w:type="gramEnd"/>
    </w:p>
    <w:p w14:paraId="3A3D5D7D" w14:textId="291A19FF" w:rsidR="00F93AD5" w:rsidRDefault="00F93AD5" w:rsidP="00F93AD5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lastRenderedPageBreak/>
        <w:t>not_carry</w:t>
      </w:r>
      <w:proofErr w:type="spellEnd"/>
      <w:r>
        <w:rPr>
          <w:rFonts w:ascii="Courier New" w:hAnsi="Courier New"/>
        </w:rPr>
        <w:t xml:space="preserve">: </w:t>
      </w:r>
      <w:proofErr w:type="spellStart"/>
      <w:r w:rsidRPr="00F93AD5">
        <w:rPr>
          <w:rFonts w:ascii="Courier New" w:hAnsi="Courier New" w:cs="Courier New"/>
        </w:rPr>
        <w:t>add</w:t>
      </w:r>
      <w:proofErr w:type="spellEnd"/>
      <w:r w:rsidRPr="00F93AD5">
        <w:rPr>
          <w:rFonts w:ascii="Courier New" w:hAnsi="Courier New" w:cs="Courier New"/>
        </w:rPr>
        <w:t xml:space="preserve"> </w:t>
      </w:r>
      <w:proofErr w:type="gramStart"/>
      <w:r w:rsidRPr="00F93AD5">
        <w:rPr>
          <w:rFonts w:ascii="Courier New" w:hAnsi="Courier New" w:cs="Courier New"/>
        </w:rPr>
        <w:t>al,’</w:t>
      </w:r>
      <w:proofErr w:type="gramEnd"/>
      <w:r w:rsidRPr="00F93AD5">
        <w:rPr>
          <w:rFonts w:ascii="Courier New" w:hAnsi="Courier New" w:cs="Courier New"/>
        </w:rPr>
        <w:t>0’</w:t>
      </w:r>
      <w:r>
        <w:rPr>
          <w:rFonts w:ascii="Courier New" w:hAnsi="Courier New"/>
        </w:rPr>
        <w:t xml:space="preserve"> ; преобразовать результат в код</w:t>
      </w:r>
    </w:p>
    <w:p w14:paraId="5F385FE5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вывести младшую цифру</w:t>
      </w:r>
    </w:p>
    <w:p w14:paraId="10C3CC14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dl,al</w:t>
      </w:r>
      <w:proofErr w:type="spellEnd"/>
      <w:proofErr w:type="gramEnd"/>
      <w:r>
        <w:rPr>
          <w:rFonts w:ascii="Courier New" w:hAnsi="Courier New"/>
        </w:rPr>
        <w:t xml:space="preserve">     ; результата с помощью</w:t>
      </w:r>
    </w:p>
    <w:p w14:paraId="4278E6B8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21h   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функции DOS</w:t>
      </w:r>
    </w:p>
    <w:p w14:paraId="3337F750" w14:textId="27906146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ret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вернуться в вызывающую программу</w:t>
      </w:r>
    </w:p>
    <w:p w14:paraId="05178312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proofErr w:type="spellStart"/>
      <w:r w:rsidRPr="003140E3">
        <w:rPr>
          <w:rFonts w:ascii="Courier New" w:hAnsi="Courier New"/>
          <w:lang w:val="en-US"/>
        </w:rPr>
        <w:t>add_and_show</w:t>
      </w:r>
      <w:proofErr w:type="spellEnd"/>
      <w:r w:rsidRPr="003140E3">
        <w:rPr>
          <w:rFonts w:ascii="Courier New" w:hAnsi="Courier New"/>
          <w:lang w:val="en-US"/>
        </w:rPr>
        <w:t xml:space="preserve"> </w:t>
      </w:r>
      <w:proofErr w:type="spellStart"/>
      <w:r w:rsidRPr="003140E3">
        <w:rPr>
          <w:rFonts w:ascii="Courier New" w:hAnsi="Courier New"/>
          <w:lang w:val="en-US"/>
        </w:rPr>
        <w:t>endp</w:t>
      </w:r>
      <w:proofErr w:type="spellEnd"/>
    </w:p>
    <w:p w14:paraId="720BF632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>code ends</w:t>
      </w:r>
    </w:p>
    <w:p w14:paraId="4824A2FD" w14:textId="29E04F71" w:rsidR="002D0C86" w:rsidRDefault="002D0C86" w:rsidP="002D0C86">
      <w:pPr>
        <w:pageBreakBefore/>
        <w:spacing w:line="276" w:lineRule="auto"/>
        <w:ind w:left="703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</w:rPr>
        <w:lastRenderedPageBreak/>
        <w:t>Описание используемых функций DOS</w:t>
      </w:r>
    </w:p>
    <w:p w14:paraId="408D931C" w14:textId="77777777" w:rsidR="002D0C86" w:rsidRDefault="002D0C86" w:rsidP="002D0C86">
      <w:pPr>
        <w:spacing w:line="276" w:lineRule="auto"/>
        <w:ind w:left="705"/>
        <w:rPr>
          <w:b/>
          <w:color w:val="000000" w:themeColor="text1"/>
        </w:rPr>
      </w:pPr>
    </w:p>
    <w:tbl>
      <w:tblPr>
        <w:tblStyle w:val="a9"/>
        <w:tblW w:w="7287" w:type="dxa"/>
        <w:tblInd w:w="137" w:type="dxa"/>
        <w:tblLook w:val="04A0" w:firstRow="1" w:lastRow="0" w:firstColumn="1" w:lastColumn="0" w:noHBand="0" w:noVBand="1"/>
      </w:tblPr>
      <w:tblGrid>
        <w:gridCol w:w="1320"/>
        <w:gridCol w:w="1529"/>
        <w:gridCol w:w="1348"/>
        <w:gridCol w:w="1776"/>
        <w:gridCol w:w="1314"/>
      </w:tblGrid>
      <w:tr w:rsidR="003D3BED" w14:paraId="7DAB8D10" w14:textId="77777777" w:rsidTr="003D3BED">
        <w:tc>
          <w:tcPr>
            <w:tcW w:w="1454" w:type="dxa"/>
          </w:tcPr>
          <w:p w14:paraId="57FEE0CE" w14:textId="17EE1B9B" w:rsidR="003D3BED" w:rsidRDefault="003D3BED" w:rsidP="003D3BED">
            <w:r>
              <w:rPr>
                <w:color w:val="000000" w:themeColor="text1"/>
              </w:rPr>
              <w:t>Функция</w:t>
            </w:r>
          </w:p>
        </w:tc>
        <w:tc>
          <w:tcPr>
            <w:tcW w:w="1546" w:type="dxa"/>
          </w:tcPr>
          <w:p w14:paraId="68031BBF" w14:textId="24A5B704" w:rsidR="003D3BED" w:rsidRDefault="003D3BED" w:rsidP="003D3BED">
            <w:r>
              <w:rPr>
                <w:color w:val="000000" w:themeColor="text1"/>
              </w:rPr>
              <w:t>Входные</w:t>
            </w:r>
            <w:r>
              <w:rPr>
                <w:color w:val="000000" w:themeColor="text1"/>
              </w:rPr>
              <w:br/>
              <w:t xml:space="preserve"> регистры</w:t>
            </w:r>
          </w:p>
        </w:tc>
        <w:tc>
          <w:tcPr>
            <w:tcW w:w="1433" w:type="dxa"/>
          </w:tcPr>
          <w:p w14:paraId="5A4C5137" w14:textId="046AE6A7" w:rsidR="003D3BED" w:rsidRDefault="003D3BED" w:rsidP="003D3BED">
            <w:r>
              <w:rPr>
                <w:color w:val="000000" w:themeColor="text1"/>
              </w:rPr>
              <w:t xml:space="preserve">Выходные </w:t>
            </w:r>
            <w:r>
              <w:rPr>
                <w:color w:val="000000" w:themeColor="text1"/>
              </w:rPr>
              <w:br/>
              <w:t>регистры</w:t>
            </w:r>
          </w:p>
        </w:tc>
        <w:tc>
          <w:tcPr>
            <w:tcW w:w="1431" w:type="dxa"/>
          </w:tcPr>
          <w:p w14:paraId="3CD49B39" w14:textId="141F521D" w:rsidR="003D3BED" w:rsidRDefault="003D3BED" w:rsidP="003D3BED">
            <w:r>
              <w:rPr>
                <w:color w:val="000000" w:themeColor="text1"/>
                <w:shd w:val="clear" w:color="auto" w:fill="FFFFFF"/>
              </w:rPr>
              <w:t>Описание</w:t>
            </w:r>
          </w:p>
        </w:tc>
        <w:tc>
          <w:tcPr>
            <w:tcW w:w="1423" w:type="dxa"/>
          </w:tcPr>
          <w:p w14:paraId="4353B74B" w14:textId="109DD3EB" w:rsidR="003D3BED" w:rsidRDefault="003D3BED" w:rsidP="003D3BED">
            <w:r>
              <w:rPr>
                <w:color w:val="000000" w:themeColor="text1"/>
                <w:shd w:val="clear" w:color="auto" w:fill="FFFFFF"/>
              </w:rPr>
              <w:t>Управляющие символы</w:t>
            </w:r>
          </w:p>
        </w:tc>
      </w:tr>
      <w:tr w:rsidR="003D3BED" w:rsidRPr="003D3BED" w14:paraId="15E6B96B" w14:textId="77777777" w:rsidTr="003D3BED">
        <w:tc>
          <w:tcPr>
            <w:tcW w:w="1454" w:type="dxa"/>
          </w:tcPr>
          <w:p w14:paraId="394F9054" w14:textId="11D78663" w:rsidR="003D3BED" w:rsidRDefault="003D3BED" w:rsidP="003D3BED">
            <w:r>
              <w:rPr>
                <w:color w:val="000000" w:themeColor="text1"/>
              </w:rPr>
              <w:t>02</w:t>
            </w:r>
            <w:r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46" w:type="dxa"/>
          </w:tcPr>
          <w:p w14:paraId="144B374B" w14:textId="77777777" w:rsidR="003D3BED" w:rsidRDefault="003D3BED" w:rsidP="003D3BED">
            <w:p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АН=02h</w:t>
            </w:r>
          </w:p>
          <w:p w14:paraId="3C60C78C" w14:textId="2494FBFC" w:rsidR="003D3BED" w:rsidRDefault="003D3BED" w:rsidP="003D3BED">
            <w:r>
              <w:rPr>
                <w:color w:val="000000" w:themeColor="text1"/>
              </w:rPr>
              <w:t>DL=символ, выводимый на устройство стандартного вывода</w:t>
            </w:r>
          </w:p>
        </w:tc>
        <w:tc>
          <w:tcPr>
            <w:tcW w:w="1433" w:type="dxa"/>
          </w:tcPr>
          <w:p w14:paraId="67D42850" w14:textId="0293ADD2" w:rsidR="003D3BED" w:rsidRDefault="003D3BED" w:rsidP="003D3BED">
            <w:r>
              <w:rPr>
                <w:color w:val="000000" w:themeColor="text1"/>
              </w:rPr>
              <w:t xml:space="preserve">Побочный эффект </w:t>
            </w:r>
            <w:r>
              <w:rPr>
                <w:color w:val="000000" w:themeColor="text1"/>
                <w:lang w:val="en-GB"/>
              </w:rPr>
              <w:t>AL</w:t>
            </w:r>
            <w:r w:rsidRPr="00EB4BD4">
              <w:rPr>
                <w:color w:val="000000" w:themeColor="text1"/>
              </w:rPr>
              <w:t>=</w:t>
            </w:r>
            <w:r>
              <w:rPr>
                <w:color w:val="000000" w:themeColor="text1"/>
                <w:lang w:val="en-GB"/>
              </w:rPr>
              <w:t>DL</w:t>
            </w:r>
            <w:r>
              <w:rPr>
                <w:color w:val="000000" w:themeColor="text1"/>
              </w:rPr>
              <w:t xml:space="preserve">, </w:t>
            </w:r>
            <w:r>
              <w:t>кроме случая, когда DL = 09h (табуляция), тогда в AL возвращается 20h</w:t>
            </w:r>
          </w:p>
        </w:tc>
        <w:tc>
          <w:tcPr>
            <w:tcW w:w="1431" w:type="dxa"/>
          </w:tcPr>
          <w:p w14:paraId="767FF866" w14:textId="77777777" w:rsidR="003D3BED" w:rsidRDefault="003D3BED" w:rsidP="003D3BED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Выводит символ на экран в текущую позицию курсора с текущими атрибутами символа и фона;</w:t>
            </w:r>
          </w:p>
          <w:p w14:paraId="26695A38" w14:textId="77777777" w:rsidR="003D3BED" w:rsidRDefault="003D3BED" w:rsidP="003D3BED">
            <w:pPr>
              <w:spacing w:line="276" w:lineRule="auto"/>
            </w:pPr>
            <w:r>
              <w:t>обрабатывает управляющие символы.</w:t>
            </w:r>
          </w:p>
          <w:p w14:paraId="511B78D3" w14:textId="77777777" w:rsidR="003D3BED" w:rsidRDefault="003D3BED" w:rsidP="003D3BED"/>
        </w:tc>
        <w:tc>
          <w:tcPr>
            <w:tcW w:w="1423" w:type="dxa"/>
          </w:tcPr>
          <w:p w14:paraId="32B6D5CF" w14:textId="77777777" w:rsidR="003D3BED" w:rsidRDefault="003D3BED" w:rsidP="003D3BE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BEL (07h) – появляется звуковой сигнал;</w:t>
            </w:r>
          </w:p>
          <w:p w14:paraId="2B353A45" w14:textId="77777777" w:rsidR="003D3BED" w:rsidRDefault="003D3BED" w:rsidP="003D3BE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 (08h) – возврат на шаг, курсор перемещается на одну позицию влево;</w:t>
            </w:r>
          </w:p>
          <w:p w14:paraId="34093B44" w14:textId="77777777" w:rsidR="003D3BED" w:rsidRPr="003D3BED" w:rsidRDefault="003D3BED" w:rsidP="003D3BED">
            <w:pPr>
              <w:spacing w:line="276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НТ</w:t>
            </w:r>
            <w:r w:rsidRPr="003D3BED">
              <w:rPr>
                <w:color w:val="000000" w:themeColor="text1"/>
                <w:lang w:val="en-US"/>
              </w:rPr>
              <w:t xml:space="preserve"> (09h);</w:t>
            </w:r>
          </w:p>
          <w:p w14:paraId="61335D25" w14:textId="77777777" w:rsidR="003D3BED" w:rsidRPr="003D3BED" w:rsidRDefault="003D3BED" w:rsidP="003D3BED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3D3BED">
              <w:rPr>
                <w:color w:val="000000" w:themeColor="text1"/>
                <w:lang w:val="en-US"/>
              </w:rPr>
              <w:t>LF (0Ah);</w:t>
            </w:r>
          </w:p>
          <w:p w14:paraId="25F728D8" w14:textId="0A892C30" w:rsidR="003D3BED" w:rsidRPr="003D3BED" w:rsidRDefault="003D3BED" w:rsidP="003D3BED">
            <w:pPr>
              <w:rPr>
                <w:lang w:val="en-US"/>
              </w:rPr>
            </w:pPr>
            <w:r w:rsidRPr="003D3BED">
              <w:rPr>
                <w:color w:val="000000" w:themeColor="text1"/>
                <w:lang w:val="en-US"/>
              </w:rPr>
              <w:t>CR (0Dh);</w:t>
            </w:r>
          </w:p>
        </w:tc>
      </w:tr>
      <w:tr w:rsidR="003D3BED" w14:paraId="6D31F1BF" w14:textId="77777777" w:rsidTr="003D3BED">
        <w:tc>
          <w:tcPr>
            <w:tcW w:w="1454" w:type="dxa"/>
          </w:tcPr>
          <w:p w14:paraId="4F63F445" w14:textId="4B70D573" w:rsidR="003D3BED" w:rsidRDefault="003D3BED" w:rsidP="003D3BED">
            <w:r>
              <w:rPr>
                <w:color w:val="000000" w:themeColor="text1"/>
                <w:lang w:val="en-GB"/>
              </w:rPr>
              <w:t>01h</w:t>
            </w:r>
          </w:p>
        </w:tc>
        <w:tc>
          <w:tcPr>
            <w:tcW w:w="1546" w:type="dxa"/>
          </w:tcPr>
          <w:p w14:paraId="489ECFF6" w14:textId="5F1908E4" w:rsidR="003D3BED" w:rsidRDefault="00ED0AF1" w:rsidP="003D3BED">
            <w:r>
              <w:t>АН = 01h</w:t>
            </w:r>
          </w:p>
        </w:tc>
        <w:tc>
          <w:tcPr>
            <w:tcW w:w="1433" w:type="dxa"/>
          </w:tcPr>
          <w:p w14:paraId="0F9CE27E" w14:textId="411B0C02" w:rsidR="003D3BED" w:rsidRDefault="00ED0AF1" w:rsidP="003D3BED">
            <w:r>
              <w:t xml:space="preserve">AL = ASCII-код символа или 0. Если AL = 0, второй вызов этой функции возвратит в AL расширенный </w:t>
            </w:r>
            <w:r>
              <w:lastRenderedPageBreak/>
              <w:t>ASCII-код символа</w:t>
            </w:r>
          </w:p>
        </w:tc>
        <w:tc>
          <w:tcPr>
            <w:tcW w:w="1431" w:type="dxa"/>
          </w:tcPr>
          <w:p w14:paraId="10A9B240" w14:textId="351C9A73" w:rsidR="003D3BED" w:rsidRDefault="00ED0AF1" w:rsidP="003D3BED">
            <w:proofErr w:type="spellStart"/>
            <w:r>
              <w:lastRenderedPageBreak/>
              <w:t>Счита</w:t>
            </w:r>
            <w:proofErr w:type="spellEnd"/>
            <w:r>
              <w:rPr>
                <w:lang w:val="en-US"/>
              </w:rPr>
              <w:t>e</w:t>
            </w:r>
            <w:r>
              <w:t>т символ из STDIN с эхом, ожиданием и проверкой на Ctrl-</w:t>
            </w:r>
            <w:proofErr w:type="spellStart"/>
            <w:r>
              <w:t>Break</w:t>
            </w:r>
            <w:proofErr w:type="spellEnd"/>
          </w:p>
        </w:tc>
        <w:tc>
          <w:tcPr>
            <w:tcW w:w="1423" w:type="dxa"/>
          </w:tcPr>
          <w:p w14:paraId="5927F6BF" w14:textId="42B97677" w:rsidR="003D3BED" w:rsidRDefault="003D3BED" w:rsidP="003D3BED">
            <w:r>
              <w:rPr>
                <w:color w:val="000000" w:themeColor="text1"/>
              </w:rPr>
              <w:t>-</w:t>
            </w:r>
          </w:p>
        </w:tc>
      </w:tr>
      <w:tr w:rsidR="003D3BED" w14:paraId="1063E397" w14:textId="77777777" w:rsidTr="003D3BED">
        <w:tc>
          <w:tcPr>
            <w:tcW w:w="1454" w:type="dxa"/>
          </w:tcPr>
          <w:p w14:paraId="30142FF6" w14:textId="60029D54" w:rsidR="003D3BED" w:rsidRDefault="003D3BED" w:rsidP="003D3BED">
            <w:r>
              <w:rPr>
                <w:color w:val="000000" w:themeColor="text1"/>
                <w:lang w:val="en-GB"/>
              </w:rPr>
              <w:t>09h</w:t>
            </w:r>
          </w:p>
        </w:tc>
        <w:tc>
          <w:tcPr>
            <w:tcW w:w="1546" w:type="dxa"/>
          </w:tcPr>
          <w:p w14:paraId="1180C8B6" w14:textId="6ECDC0BE" w:rsidR="003D3BED" w:rsidRDefault="00ED0AF1" w:rsidP="003D3BED">
            <w:r>
              <w:t>АН = 09h</w:t>
            </w:r>
            <w:r>
              <w:br/>
            </w:r>
            <w:proofErr w:type="gramStart"/>
            <w:r>
              <w:t>DS:DX</w:t>
            </w:r>
            <w:proofErr w:type="gramEnd"/>
            <w:r>
              <w:t xml:space="preserve"> = адрес строки, заканчивающейся символом $ (24h)</w:t>
            </w:r>
          </w:p>
        </w:tc>
        <w:tc>
          <w:tcPr>
            <w:tcW w:w="1433" w:type="dxa"/>
          </w:tcPr>
          <w:p w14:paraId="14A0A784" w14:textId="79CBFC59" w:rsidR="003D3BED" w:rsidRDefault="00ED0AF1" w:rsidP="003D3BED">
            <w:r>
              <w:t>Никакого, согласно документации, но на самом деле: AL = 24h (код последнего символа)</w:t>
            </w:r>
          </w:p>
        </w:tc>
        <w:tc>
          <w:tcPr>
            <w:tcW w:w="1431" w:type="dxa"/>
          </w:tcPr>
          <w:p w14:paraId="563A00DA" w14:textId="77777777" w:rsidR="00ED0AF1" w:rsidRDefault="00ED0AF1" w:rsidP="00ED0AF1">
            <w:pPr>
              <w:pStyle w:val="bodytext"/>
            </w:pPr>
            <w:r>
              <w:t>Действие этой функции полностью аналогично действию функции 02h, но выводится не один символ, а целая строка, как в программах hello-1.asm и hello-2.asm.</w:t>
            </w:r>
          </w:p>
          <w:p w14:paraId="72472BAC" w14:textId="77777777" w:rsidR="003D3BED" w:rsidRDefault="003D3BED" w:rsidP="003D3BED"/>
        </w:tc>
        <w:tc>
          <w:tcPr>
            <w:tcW w:w="1423" w:type="dxa"/>
          </w:tcPr>
          <w:p w14:paraId="2F635295" w14:textId="77777777" w:rsidR="003D3BED" w:rsidRDefault="003D3BED" w:rsidP="003D3BED"/>
        </w:tc>
      </w:tr>
      <w:tr w:rsidR="003D3BED" w14:paraId="2CDB959A" w14:textId="77777777" w:rsidTr="003D3BED">
        <w:tc>
          <w:tcPr>
            <w:tcW w:w="1454" w:type="dxa"/>
          </w:tcPr>
          <w:p w14:paraId="631ED9F1" w14:textId="5F5A8125" w:rsidR="003D3BED" w:rsidRDefault="003D3BED" w:rsidP="003D3BED">
            <w:r>
              <w:rPr>
                <w:color w:val="000000" w:themeColor="text1"/>
              </w:rPr>
              <w:t>4c</w:t>
            </w:r>
            <w:r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46" w:type="dxa"/>
          </w:tcPr>
          <w:p w14:paraId="319BD455" w14:textId="682D4B89" w:rsidR="003D3BED" w:rsidRDefault="00ED0AF1" w:rsidP="003D3BED">
            <w:r>
              <w:t>АН = 4Ch</w:t>
            </w:r>
          </w:p>
        </w:tc>
        <w:tc>
          <w:tcPr>
            <w:tcW w:w="1433" w:type="dxa"/>
          </w:tcPr>
          <w:p w14:paraId="422D9C4B" w14:textId="32E5FA92" w:rsidR="003D3BED" w:rsidRDefault="00ED0AF1" w:rsidP="003D3BED">
            <w:r>
              <w:t>AL = код возврата</w:t>
            </w:r>
          </w:p>
        </w:tc>
        <w:tc>
          <w:tcPr>
            <w:tcW w:w="1431" w:type="dxa"/>
          </w:tcPr>
          <w:p w14:paraId="6AD1B3CC" w14:textId="2D1200E0" w:rsidR="003D3BED" w:rsidRDefault="00ED0AF1" w:rsidP="003D3BED">
            <w:r>
              <w:t>Значение кода возврата можно использовать в пакетных файлах DOS как переменную ERRORLEVEL и определять из программы с помощью функции DOS 4Dh.</w:t>
            </w:r>
          </w:p>
        </w:tc>
        <w:tc>
          <w:tcPr>
            <w:tcW w:w="1423" w:type="dxa"/>
          </w:tcPr>
          <w:p w14:paraId="09EB8F0D" w14:textId="2E195C48" w:rsidR="003D3BED" w:rsidRDefault="003D3BED" w:rsidP="003D3BED">
            <w:r>
              <w:rPr>
                <w:color w:val="000000" w:themeColor="text1"/>
              </w:rPr>
              <w:t>-</w:t>
            </w:r>
          </w:p>
        </w:tc>
      </w:tr>
    </w:tbl>
    <w:p w14:paraId="3A4006A4" w14:textId="18F0EC77" w:rsidR="00F93AD5" w:rsidRDefault="00F93AD5" w:rsidP="00F93AD5"/>
    <w:p w14:paraId="1CAF292F" w14:textId="6D83080B" w:rsidR="00983C09" w:rsidRDefault="00983C09" w:rsidP="002512B5">
      <w:pPr>
        <w:pageBreakBefore/>
        <w:jc w:val="both"/>
        <w:rPr>
          <w:i/>
        </w:rPr>
      </w:pPr>
      <w:r>
        <w:lastRenderedPageBreak/>
        <w:t xml:space="preserve">Задание. Изменить текст процедуры </w:t>
      </w:r>
      <w:r>
        <w:rPr>
          <w:lang w:val="en-US"/>
        </w:rPr>
        <w:t>ADD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 xml:space="preserve"> </w:t>
      </w:r>
      <w:r>
        <w:t xml:space="preserve">так, чтобы производилось не сложение, а вычитание </w:t>
      </w:r>
      <w:r w:rsidRPr="003140E3">
        <w:t>(</w:t>
      </w:r>
      <w:r>
        <w:rPr>
          <w:lang w:val="en-US"/>
        </w:rPr>
        <w:t>SUB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>)</w:t>
      </w:r>
      <w:r>
        <w:t xml:space="preserve"> двух одноразрядных целых десятичных чисел, причем в результате получалось одноразрядное положительное или отрицательное число (например, 8 – 3 = 5, 3 – 8 = -5). Использовать команды </w:t>
      </w:r>
      <w:r>
        <w:rPr>
          <w:i/>
          <w:lang w:val="en-US"/>
        </w:rPr>
        <w:t>SUB</w:t>
      </w:r>
      <w:r w:rsidRPr="003140E3">
        <w:rPr>
          <w:i/>
        </w:rPr>
        <w:t xml:space="preserve">, </w:t>
      </w:r>
      <w:r>
        <w:rPr>
          <w:i/>
          <w:lang w:val="en-US"/>
        </w:rPr>
        <w:t>JNS</w:t>
      </w:r>
      <w:r w:rsidRPr="003140E3">
        <w:rPr>
          <w:i/>
        </w:rPr>
        <w:t xml:space="preserve">, </w:t>
      </w:r>
      <w:r>
        <w:rPr>
          <w:i/>
          <w:lang w:val="en-US"/>
        </w:rPr>
        <w:t>NEG</w:t>
      </w:r>
      <w:r w:rsidRPr="003140E3">
        <w:rPr>
          <w:i/>
        </w:rPr>
        <w:t>.</w:t>
      </w:r>
    </w:p>
    <w:p w14:paraId="56D88056" w14:textId="77777777" w:rsidR="002512B5" w:rsidRDefault="002512B5" w:rsidP="002512B5">
      <w:pPr>
        <w:jc w:val="both"/>
        <w:rPr>
          <w:i/>
        </w:rPr>
      </w:pPr>
    </w:p>
    <w:p w14:paraId="73C9DC3C" w14:textId="5912F5C0" w:rsidR="00983C09" w:rsidRPr="003D3BED" w:rsidRDefault="00983C09" w:rsidP="00983C09">
      <w:pPr>
        <w:jc w:val="both"/>
        <w:rPr>
          <w:iCs/>
        </w:rPr>
      </w:pPr>
      <w:r>
        <w:rPr>
          <w:iCs/>
          <w:lang w:val="en-GB"/>
        </w:rPr>
        <w:t>sub</w:t>
      </w:r>
      <w:r w:rsidRPr="003D3BED">
        <w:rPr>
          <w:iCs/>
        </w:rPr>
        <w:t xml:space="preserve"> </w:t>
      </w:r>
      <w:r>
        <w:rPr>
          <w:iCs/>
          <w:lang w:val="en-GB"/>
        </w:rPr>
        <w:t>bl</w:t>
      </w:r>
      <w:r w:rsidRPr="003D3BED">
        <w:rPr>
          <w:iCs/>
        </w:rPr>
        <w:t xml:space="preserve">, </w:t>
      </w:r>
      <w:r>
        <w:rPr>
          <w:iCs/>
          <w:lang w:val="en-GB"/>
        </w:rPr>
        <w:t>al</w:t>
      </w:r>
      <w:r w:rsidRPr="003D3BED">
        <w:rPr>
          <w:iCs/>
        </w:rPr>
        <w:t xml:space="preserve">; </w:t>
      </w:r>
      <w:r w:rsidR="002512B5" w:rsidRPr="003D3BED">
        <w:rPr>
          <w:iCs/>
        </w:rPr>
        <w:tab/>
      </w:r>
      <w:r w:rsidR="002512B5">
        <w:rPr>
          <w:iCs/>
          <w:lang w:val="en-GB"/>
        </w:rPr>
        <w:t>BL</w:t>
      </w:r>
      <w:r w:rsidR="002512B5" w:rsidRPr="003D3BED">
        <w:rPr>
          <w:iCs/>
        </w:rPr>
        <w:t>=</w:t>
      </w:r>
      <w:r w:rsidR="002512B5">
        <w:rPr>
          <w:iCs/>
          <w:lang w:val="en-GB"/>
        </w:rPr>
        <w:t>BL</w:t>
      </w:r>
      <w:r w:rsidR="002512B5" w:rsidRPr="003D3BED">
        <w:rPr>
          <w:iCs/>
        </w:rPr>
        <w:t>-</w:t>
      </w:r>
      <w:r w:rsidR="002512B5">
        <w:rPr>
          <w:iCs/>
          <w:lang w:val="en-GB"/>
        </w:rPr>
        <w:t>AL</w:t>
      </w:r>
    </w:p>
    <w:p w14:paraId="66EA0BEA" w14:textId="221D3656" w:rsidR="00983C09" w:rsidRDefault="002512B5" w:rsidP="00983C09">
      <w:pPr>
        <w:jc w:val="both"/>
        <w:rPr>
          <w:iCs/>
        </w:rPr>
      </w:pPr>
      <w:proofErr w:type="spellStart"/>
      <w:r>
        <w:rPr>
          <w:iCs/>
          <w:lang w:val="en-US"/>
        </w:rPr>
        <w:t>jns</w:t>
      </w:r>
      <w:proofErr w:type="spellEnd"/>
      <w:r w:rsidRPr="002512B5">
        <w:rPr>
          <w:iCs/>
        </w:rPr>
        <w:t xml:space="preserve"> </w:t>
      </w:r>
      <w:r>
        <w:rPr>
          <w:iCs/>
        </w:rPr>
        <w:t>метка</w:t>
      </w:r>
      <w:r w:rsidRPr="002512B5">
        <w:rPr>
          <w:iCs/>
        </w:rPr>
        <w:t>;</w:t>
      </w:r>
      <w:r w:rsidRPr="002512B5">
        <w:rPr>
          <w:iCs/>
        </w:rPr>
        <w:tab/>
      </w:r>
      <w:r>
        <w:rPr>
          <w:iCs/>
        </w:rPr>
        <w:t xml:space="preserve">если </w:t>
      </w:r>
      <w:r>
        <w:rPr>
          <w:iCs/>
          <w:lang w:val="en-GB"/>
        </w:rPr>
        <w:t>SF</w:t>
      </w:r>
      <w:r w:rsidRPr="002512B5">
        <w:rPr>
          <w:iCs/>
        </w:rPr>
        <w:t>=0</w:t>
      </w:r>
      <w:r>
        <w:rPr>
          <w:iCs/>
        </w:rPr>
        <w:t>, то перейти на заданную метку, иначе следующая по порядку команда</w:t>
      </w:r>
    </w:p>
    <w:p w14:paraId="55BA5636" w14:textId="4C1F72C7" w:rsidR="002512B5" w:rsidRPr="002163EB" w:rsidRDefault="002512B5" w:rsidP="00983C09">
      <w:pPr>
        <w:jc w:val="both"/>
        <w:rPr>
          <w:iCs/>
          <w:lang w:val="en-US"/>
        </w:rPr>
      </w:pPr>
      <w:r>
        <w:rPr>
          <w:iCs/>
          <w:lang w:val="en-GB"/>
        </w:rPr>
        <w:t>neg</w:t>
      </w:r>
      <w:r w:rsidRPr="003D3BED">
        <w:rPr>
          <w:iCs/>
        </w:rPr>
        <w:t xml:space="preserve"> </w:t>
      </w:r>
      <w:r>
        <w:rPr>
          <w:iCs/>
          <w:lang w:val="en-GB"/>
        </w:rPr>
        <w:t>bl</w:t>
      </w:r>
      <w:r w:rsidRPr="003D3BED">
        <w:rPr>
          <w:iCs/>
        </w:rPr>
        <w:t>;</w:t>
      </w:r>
      <w:r w:rsidRPr="003D3BED">
        <w:rPr>
          <w:iCs/>
        </w:rPr>
        <w:tab/>
      </w:r>
      <w:r w:rsidRPr="003D3BED">
        <w:rPr>
          <w:iCs/>
        </w:rPr>
        <w:tab/>
      </w:r>
      <w:r>
        <w:rPr>
          <w:iCs/>
          <w:lang w:val="en-GB"/>
        </w:rPr>
        <w:t>BL</w:t>
      </w:r>
      <w:r w:rsidRPr="003D3BED">
        <w:rPr>
          <w:iCs/>
        </w:rPr>
        <w:t>=-</w:t>
      </w:r>
      <w:r>
        <w:rPr>
          <w:iCs/>
          <w:lang w:val="en-GB"/>
        </w:rPr>
        <w:t>BL</w:t>
      </w:r>
    </w:p>
    <w:p w14:paraId="32DDBC40" w14:textId="7EC7027A" w:rsidR="00983C09" w:rsidRPr="00983C09" w:rsidRDefault="00983C09" w:rsidP="00983C09">
      <w:pPr>
        <w:pageBreakBefore/>
        <w:jc w:val="both"/>
        <w:rPr>
          <w:spacing w:val="-4"/>
        </w:rPr>
      </w:pPr>
      <w:r w:rsidRPr="00983C09">
        <w:rPr>
          <w:spacing w:val="-4"/>
        </w:rPr>
        <w:lastRenderedPageBreak/>
        <w:t xml:space="preserve">Подпрограмма </w:t>
      </w:r>
      <w:r>
        <w:rPr>
          <w:spacing w:val="-4"/>
        </w:rPr>
        <w:t>вычитания</w:t>
      </w:r>
      <w:r w:rsidRPr="00983C09">
        <w:rPr>
          <w:spacing w:val="-4"/>
        </w:rPr>
        <w:t xml:space="preserve"> двух чисел, </w:t>
      </w:r>
      <w:r w:rsidRPr="00983C09">
        <w:rPr>
          <w:spacing w:val="-4"/>
          <w:lang w:val="en-GB"/>
        </w:rPr>
        <w:t>BL</w:t>
      </w:r>
      <w:r>
        <w:rPr>
          <w:spacing w:val="-4"/>
        </w:rPr>
        <w:t>=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>-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 от 0 до 9, результат от -9 до 9.</w:t>
      </w:r>
    </w:p>
    <w:p w14:paraId="6DAC3EEF" w14:textId="06CBA43A" w:rsidR="00983C09" w:rsidRPr="002D0C86" w:rsidRDefault="00983C09" w:rsidP="00F93AD5"/>
    <w:p w14:paraId="1B052BEF" w14:textId="17E92636" w:rsidR="00120BA2" w:rsidRPr="00F93AD5" w:rsidRDefault="0092398D" w:rsidP="00120BA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EF857" wp14:editId="71F98091">
            <wp:simplePos x="359229" y="1066800"/>
            <wp:positionH relativeFrom="column">
              <wp:align>left</wp:align>
            </wp:positionH>
            <wp:positionV relativeFrom="paragraph">
              <wp:align>top</wp:align>
            </wp:positionV>
            <wp:extent cx="1897380" cy="336042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C26">
        <w:rPr>
          <w:lang w:val="en-GB"/>
        </w:rPr>
        <w:br w:type="textWrapping" w:clear="all"/>
      </w:r>
    </w:p>
    <w:p w14:paraId="307328D9" w14:textId="14FCB4F7" w:rsidR="005F1793" w:rsidRDefault="005F1793" w:rsidP="00120BA2"/>
    <w:p w14:paraId="3DB72D31" w14:textId="374D72E3" w:rsidR="00983C09" w:rsidRDefault="00983C09" w:rsidP="00120BA2"/>
    <w:p w14:paraId="313D503F" w14:textId="77777777" w:rsidR="00983C09" w:rsidRDefault="00983C09" w:rsidP="00120BA2"/>
    <w:p w14:paraId="4CF2C913" w14:textId="78718ED3" w:rsidR="005F1793" w:rsidRPr="00983C09" w:rsidRDefault="005F1793" w:rsidP="00120BA2">
      <w:r>
        <w:t xml:space="preserve">Нужно сделать покомандную прокрутку процедуры вычитания: для каждой </w:t>
      </w:r>
      <w:r w:rsidR="0092398D">
        <w:t>команды</w:t>
      </w:r>
      <w:r w:rsidR="00983C09" w:rsidRPr="00983C09">
        <w:t xml:space="preserve"> </w:t>
      </w:r>
      <w:r w:rsidR="00983C09">
        <w:t>объяснить ее действие, записать операнды и результат.</w:t>
      </w:r>
    </w:p>
    <w:p w14:paraId="1918B93E" w14:textId="77777777" w:rsidR="005B4B1B" w:rsidRDefault="005B4B1B" w:rsidP="00B97DF4">
      <w:pPr>
        <w:pStyle w:val="a4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US" w:eastAsia="en-US"/>
        </w:rPr>
        <w:lastRenderedPageBreak/>
        <w:drawing>
          <wp:inline distT="0" distB="0" distL="0" distR="0" wp14:anchorId="6E3D9C8C" wp14:editId="4CABAA0F">
            <wp:extent cx="3847465" cy="2579370"/>
            <wp:effectExtent l="0" t="0" r="635" b="0"/>
            <wp:docPr id="14" name="Рисунок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431B" w14:textId="77777777" w:rsidR="005B4B1B" w:rsidRDefault="005B4B1B" w:rsidP="005B4B1B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Были введены числа 9 и 5, они записаны в </w:t>
      </w:r>
      <w:r w:rsidR="002A774B">
        <w:rPr>
          <w:color w:val="000000"/>
          <w:sz w:val="27"/>
          <w:szCs w:val="27"/>
        </w:rPr>
        <w:t>регистры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>,</w:t>
      </w:r>
      <w:r w:rsidRPr="005B4B1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. При нажатии на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>7 произойдет вычитание (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 xml:space="preserve">) и результат запишется в </w:t>
      </w:r>
      <w:r w:rsidR="002A774B"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 (будет 04). </w:t>
      </w:r>
    </w:p>
    <w:p w14:paraId="34265CDE" w14:textId="77777777" w:rsidR="00B97DF4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 w:rsidRPr="005B4B1B">
        <w:rPr>
          <w:noProof/>
          <w:color w:val="000000"/>
          <w:lang w:val="en-US" w:eastAsia="en-US"/>
        </w:rPr>
        <w:drawing>
          <wp:inline distT="0" distB="0" distL="0" distR="0" wp14:anchorId="70A7DD62" wp14:editId="72E4F3EE">
            <wp:extent cx="3752215" cy="2501900"/>
            <wp:effectExtent l="0" t="0" r="635" b="0"/>
            <wp:docPr id="13" name="Рисунок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B1B">
        <w:t>Так как число не отрицательное(</w:t>
      </w:r>
      <w:r w:rsidRPr="005B4B1B">
        <w:rPr>
          <w:lang w:val="en-US"/>
        </w:rPr>
        <w:t>s</w:t>
      </w:r>
      <w:r w:rsidRPr="005B4B1B">
        <w:t xml:space="preserve">=0), то </w:t>
      </w:r>
      <w:proofErr w:type="spellStart"/>
      <w:r w:rsidRPr="005B4B1B">
        <w:rPr>
          <w:lang w:val="en-US"/>
        </w:rPr>
        <w:t>ip</w:t>
      </w:r>
      <w:proofErr w:type="spellEnd"/>
      <w:r w:rsidRPr="005B4B1B">
        <w:t xml:space="preserve"> поменяется на 0048 и далее будет выполнена команда с этим адресом</w:t>
      </w:r>
      <w:r>
        <w:rPr>
          <w:sz w:val="28"/>
          <w:szCs w:val="32"/>
        </w:rPr>
        <w:t xml:space="preserve">. </w:t>
      </w:r>
    </w:p>
    <w:p w14:paraId="3EC5865E" w14:textId="77777777" w:rsidR="005B4B1B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>
        <w:rPr>
          <w:noProof/>
          <w:sz w:val="28"/>
          <w:szCs w:val="32"/>
          <w:lang w:val="en-US" w:eastAsia="en-US"/>
        </w:rPr>
        <w:lastRenderedPageBreak/>
        <w:drawing>
          <wp:inline distT="0" distB="0" distL="0" distR="0" wp14:anchorId="546EF110" wp14:editId="3F22D98A">
            <wp:extent cx="3536950" cy="2346325"/>
            <wp:effectExtent l="0" t="0" r="6350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9632" w14:textId="77777777" w:rsidR="005B4B1B" w:rsidRP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B4B1B">
        <w:rPr>
          <w:rFonts w:ascii="Times New Roman" w:hAnsi="Times New Roman"/>
          <w:sz w:val="24"/>
          <w:szCs w:val="24"/>
        </w:rPr>
        <w:t xml:space="preserve">Далее, у нас есть результат вычитания, но нам нужно превратить его в десятичное число, для этого к результату мы прибавляем 30, чтобы в таблице </w:t>
      </w:r>
      <w:r w:rsidRPr="005B4B1B">
        <w:rPr>
          <w:rFonts w:ascii="Times New Roman" w:hAnsi="Times New Roman"/>
          <w:sz w:val="24"/>
          <w:szCs w:val="24"/>
          <w:lang w:val="en-US"/>
        </w:rPr>
        <w:t>ASCII</w:t>
      </w:r>
      <w:r w:rsidRPr="005B4B1B">
        <w:rPr>
          <w:rFonts w:ascii="Times New Roman" w:hAnsi="Times New Roman"/>
          <w:sz w:val="24"/>
          <w:szCs w:val="24"/>
        </w:rPr>
        <w:t xml:space="preserve"> код соответствовал числу. </w:t>
      </w:r>
      <w:r w:rsidRPr="005B4B1B">
        <w:rPr>
          <w:rFonts w:ascii="Times New Roman" w:hAnsi="Times New Roman"/>
          <w:sz w:val="24"/>
          <w:szCs w:val="24"/>
          <w:lang w:val="en-US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5B4B1B">
        <w:rPr>
          <w:rFonts w:ascii="Times New Roman" w:hAnsi="Times New Roman"/>
          <w:sz w:val="24"/>
          <w:szCs w:val="24"/>
        </w:rPr>
        <w:t>=34.</w:t>
      </w:r>
    </w:p>
    <w:p w14:paraId="094ED209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37005E19" wp14:editId="2426AC31">
            <wp:extent cx="3864610" cy="2596515"/>
            <wp:effectExtent l="0" t="0" r="2540" b="0"/>
            <wp:docPr id="11" name="Рисунок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5CE4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3E46474" w14:textId="77777777" w:rsidR="00B97DF4" w:rsidRPr="002A774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Меняем старш</w:t>
      </w:r>
      <w:r w:rsidR="00B97DF4">
        <w:rPr>
          <w:rFonts w:ascii="Times New Roman" w:hAnsi="Times New Roman"/>
          <w:sz w:val="24"/>
          <w:szCs w:val="24"/>
        </w:rPr>
        <w:t>ий</w:t>
      </w:r>
      <w:r w:rsidRPr="00B97DF4">
        <w:rPr>
          <w:rFonts w:ascii="Times New Roman" w:hAnsi="Times New Roman"/>
          <w:sz w:val="24"/>
          <w:szCs w:val="24"/>
        </w:rPr>
        <w:t xml:space="preserve"> </w:t>
      </w:r>
      <w:r w:rsidR="00B97DF4">
        <w:rPr>
          <w:rFonts w:ascii="Times New Roman" w:hAnsi="Times New Roman"/>
          <w:sz w:val="24"/>
          <w:szCs w:val="24"/>
        </w:rPr>
        <w:t>байт</w:t>
      </w:r>
      <w:r w:rsidRPr="00B97DF4">
        <w:rPr>
          <w:rFonts w:ascii="Times New Roman" w:hAnsi="Times New Roman"/>
          <w:sz w:val="24"/>
          <w:szCs w:val="24"/>
        </w:rPr>
        <w:t xml:space="preserve"> в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 на 02, получим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=0205. </w:t>
      </w:r>
    </w:p>
    <w:p w14:paraId="5BEE96DF" w14:textId="77777777" w:rsidR="00B97DF4" w:rsidRPr="002A774B" w:rsidRDefault="00B97DF4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B1ED5F5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После выполнения команды </w:t>
      </w:r>
      <w:proofErr w:type="spellStart"/>
      <w:r w:rsidRPr="00B97DF4">
        <w:rPr>
          <w:rFonts w:ascii="Times New Roman" w:hAnsi="Times New Roman"/>
          <w:sz w:val="24"/>
          <w:szCs w:val="24"/>
        </w:rPr>
        <w:t>mov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DF4">
        <w:rPr>
          <w:rFonts w:ascii="Times New Roman" w:hAnsi="Times New Roman"/>
          <w:sz w:val="24"/>
          <w:szCs w:val="24"/>
        </w:rPr>
        <w:t>dl,bl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</w:t>
      </w:r>
      <w:r w:rsidR="002A774B" w:rsidRPr="00B97DF4">
        <w:rPr>
          <w:rFonts w:ascii="Times New Roman" w:hAnsi="Times New Roman"/>
          <w:sz w:val="24"/>
          <w:szCs w:val="24"/>
        </w:rPr>
        <w:t>D</w:t>
      </w:r>
      <w:r w:rsidR="002A774B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=34.</w:t>
      </w:r>
    </w:p>
    <w:p w14:paraId="1902F5E4" w14:textId="77777777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 wp14:anchorId="7AA895BC" wp14:editId="30854782">
            <wp:extent cx="3830320" cy="2553335"/>
            <wp:effectExtent l="0" t="0" r="0" b="0"/>
            <wp:docPr id="10" name="Рисунок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F63C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0B61D70" w14:textId="52FC2225" w:rsid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Следующим шагом </w:t>
      </w:r>
      <w:r w:rsidR="00B97DF4" w:rsidRPr="00B97DF4">
        <w:rPr>
          <w:rFonts w:ascii="Times New Roman" w:hAnsi="Times New Roman"/>
          <w:sz w:val="24"/>
          <w:szCs w:val="24"/>
        </w:rPr>
        <w:t>будет вызов прерывания и возврат в основную программу.</w:t>
      </w:r>
    </w:p>
    <w:p w14:paraId="2DB6CF04" w14:textId="5930A3AB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A03C172" w14:textId="3D210296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66D1BF8" w14:textId="12D6CD04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583D6B6" w14:textId="3DD0F02A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39A5241" w14:textId="225236AC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7081AA8" w14:textId="1CF38563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550DF16" w14:textId="4A8B2AB4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79F296CD" w14:textId="74EB6EA8" w:rsidR="002512B5" w:rsidRP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59409A9" w14:textId="7F21FCAA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 wp14:anchorId="04150399" wp14:editId="3537AEFE">
            <wp:extent cx="3813175" cy="2553335"/>
            <wp:effectExtent l="0" t="0" r="0" b="0"/>
            <wp:docPr id="9" name="Рисунок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1120" w14:textId="1C88CCC6" w:rsidR="002512B5" w:rsidRDefault="002512B5" w:rsidP="005B4B1B">
      <w:pPr>
        <w:pStyle w:val="af5"/>
        <w:rPr>
          <w:sz w:val="28"/>
          <w:szCs w:val="32"/>
          <w:lang w:val="en-US"/>
        </w:rPr>
      </w:pPr>
    </w:p>
    <w:p w14:paraId="5D85379E" w14:textId="77777777" w:rsidR="002512B5" w:rsidRPr="002512B5" w:rsidRDefault="002512B5" w:rsidP="002512B5">
      <w:pPr>
        <w:pStyle w:val="af5"/>
        <w:pageBreakBefore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Рассмотрим случай, когда результат будет отрицательным.</w:t>
      </w:r>
    </w:p>
    <w:p w14:paraId="47247ABB" w14:textId="77777777" w:rsidR="002512B5" w:rsidRPr="002512B5" w:rsidRDefault="002512B5" w:rsidP="005B4B1B">
      <w:pPr>
        <w:pStyle w:val="af5"/>
        <w:rPr>
          <w:sz w:val="28"/>
          <w:szCs w:val="32"/>
        </w:rPr>
      </w:pPr>
    </w:p>
    <w:p w14:paraId="33B36E4B" w14:textId="77777777" w:rsidR="005B4B1B" w:rsidRDefault="005B4B1B" w:rsidP="002512B5">
      <w:pPr>
        <w:pStyle w:val="af5"/>
        <w:spacing w:line="240" w:lineRule="auto"/>
        <w:ind w:left="0"/>
        <w:rPr>
          <w:noProof/>
          <w:color w:val="000000"/>
          <w:sz w:val="27"/>
          <w:szCs w:val="27"/>
          <w:lang w:eastAsia="ru-RU"/>
        </w:rPr>
      </w:pPr>
      <w:r w:rsidRPr="00B97DF4">
        <w:rPr>
          <w:rFonts w:ascii="Times New Roman" w:hAnsi="Times New Roman"/>
          <w:sz w:val="24"/>
          <w:szCs w:val="24"/>
        </w:rPr>
        <w:t xml:space="preserve">Если ответ будет отрицательным, то S=1. Числа записаны в </w:t>
      </w:r>
      <w:r w:rsidR="00B97DF4">
        <w:rPr>
          <w:rFonts w:ascii="Times New Roman" w:hAnsi="Times New Roman"/>
          <w:sz w:val="24"/>
          <w:szCs w:val="24"/>
        </w:rPr>
        <w:t>регистры</w:t>
      </w:r>
      <w:r w:rsidRPr="00B97DF4">
        <w:rPr>
          <w:rFonts w:ascii="Times New Roman" w:hAnsi="Times New Roman"/>
          <w:sz w:val="24"/>
          <w:szCs w:val="24"/>
        </w:rPr>
        <w:t xml:space="preserve"> a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,</w:t>
      </w:r>
      <w:r w:rsidR="00B97DF4" w:rsidRPr="00B97DF4">
        <w:rPr>
          <w:rFonts w:ascii="Times New Roman" w:hAnsi="Times New Roman"/>
          <w:sz w:val="24"/>
          <w:szCs w:val="24"/>
        </w:rPr>
        <w:t xml:space="preserve"> </w:t>
      </w:r>
      <w:r w:rsidRPr="00B97DF4">
        <w:rPr>
          <w:rFonts w:ascii="Times New Roman" w:hAnsi="Times New Roman"/>
          <w:sz w:val="24"/>
          <w:szCs w:val="24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>
        <w:rPr>
          <w:color w:val="000000"/>
          <w:sz w:val="27"/>
          <w:szCs w:val="27"/>
        </w:rPr>
        <w:t>.</w:t>
      </w:r>
      <w:r>
        <w:rPr>
          <w:noProof/>
          <w:color w:val="000000"/>
          <w:sz w:val="27"/>
          <w:szCs w:val="27"/>
          <w:lang w:eastAsia="ru-RU"/>
        </w:rPr>
        <w:t xml:space="preserve"> </w:t>
      </w: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344118C5" wp14:editId="406016E2">
            <wp:extent cx="3933825" cy="2630805"/>
            <wp:effectExtent l="0" t="0" r="9525" b="0"/>
            <wp:docPr id="7" name="Рисунок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F197" w14:textId="77777777"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14:paraId="2432E621" w14:textId="77777777"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14:paraId="4FB34346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415AA35C" wp14:editId="4D39D04C">
            <wp:extent cx="3717925" cy="2493010"/>
            <wp:effectExtent l="0" t="0" r="0" b="2540"/>
            <wp:docPr id="6" name="Рисунок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B29E" w14:textId="77777777"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lastRenderedPageBreak/>
        <w:t>Результат вычитания получился FC, чтобы получить его с плюсом, нужно сделать (0-b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). 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=04</w:t>
      </w:r>
    </w:p>
    <w:p w14:paraId="5359173D" w14:textId="77777777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3DF8BF36" wp14:editId="0ACC5F06">
            <wp:extent cx="3683635" cy="2466975"/>
            <wp:effectExtent l="0" t="0" r="0" b="9525"/>
            <wp:docPr id="5" name="Рисунок 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4FB6" w14:textId="77777777" w:rsidR="005B4B1B" w:rsidRPr="00B97DF4" w:rsidRDefault="005B4B1B" w:rsidP="00B97DF4">
      <w:pPr>
        <w:pStyle w:val="af5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Теперь нужно вывести знак ‘-‘ перед числом. Для этого a</w:t>
      </w:r>
      <w:r w:rsidR="00B97DF4">
        <w:rPr>
          <w:rFonts w:ascii="Times New Roman" w:hAnsi="Times New Roman"/>
          <w:sz w:val="24"/>
          <w:szCs w:val="24"/>
          <w:lang w:val="en-US"/>
        </w:rPr>
        <w:t>h</w:t>
      </w:r>
      <w:r w:rsidRPr="00B97DF4">
        <w:rPr>
          <w:rFonts w:ascii="Times New Roman" w:hAnsi="Times New Roman"/>
          <w:sz w:val="24"/>
          <w:szCs w:val="24"/>
        </w:rPr>
        <w:t>=02</w:t>
      </w:r>
      <w:r w:rsidR="00B97DF4" w:rsidRPr="00B97DF4">
        <w:rPr>
          <w:rFonts w:ascii="Times New Roman" w:hAnsi="Times New Roman"/>
          <w:sz w:val="24"/>
          <w:szCs w:val="24"/>
        </w:rPr>
        <w:t xml:space="preserve">. </w:t>
      </w:r>
      <w:r w:rsidRPr="00B97DF4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B97DF4">
        <w:rPr>
          <w:rFonts w:ascii="Times New Roman" w:hAnsi="Times New Roman"/>
          <w:sz w:val="24"/>
          <w:szCs w:val="24"/>
        </w:rPr>
        <w:t>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записываем код этого символа </w:t>
      </w:r>
      <w:proofErr w:type="spellStart"/>
      <w:r w:rsidRPr="00B97DF4">
        <w:rPr>
          <w:rFonts w:ascii="Times New Roman" w:hAnsi="Times New Roman"/>
          <w:sz w:val="24"/>
          <w:szCs w:val="24"/>
        </w:rPr>
        <w:t>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proofErr w:type="spellEnd"/>
      <w:r w:rsidRPr="00B97DF4">
        <w:rPr>
          <w:rFonts w:ascii="Times New Roman" w:hAnsi="Times New Roman"/>
          <w:sz w:val="24"/>
          <w:szCs w:val="24"/>
        </w:rPr>
        <w:t>=2D и выводим символ минуса.</w:t>
      </w:r>
    </w:p>
    <w:p w14:paraId="1447B6B6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5D662BF0" wp14:editId="33B09052">
            <wp:extent cx="3666490" cy="2466975"/>
            <wp:effectExtent l="0" t="0" r="0" b="9525"/>
            <wp:docPr id="4" name="Рисунок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236F" w14:textId="77777777"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Далее идет то же самое, что и в случае с положительным результатом.</w:t>
      </w:r>
      <w:bookmarkEnd w:id="0"/>
    </w:p>
    <w:sectPr w:rsidR="005B4B1B" w:rsidRPr="00B97DF4" w:rsidSect="003D3BED">
      <w:footerReference w:type="default" r:id="rId21"/>
      <w:footerReference w:type="first" r:id="rId22"/>
      <w:type w:val="continuous"/>
      <w:pgSz w:w="8392" w:h="11907" w:code="11"/>
      <w:pgMar w:top="851" w:right="510" w:bottom="851" w:left="567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D361" w14:textId="77777777" w:rsidR="000005A0" w:rsidRDefault="000005A0">
      <w:r>
        <w:separator/>
      </w:r>
    </w:p>
  </w:endnote>
  <w:endnote w:type="continuationSeparator" w:id="0">
    <w:p w14:paraId="7CA2D336" w14:textId="77777777" w:rsidR="000005A0" w:rsidRDefault="0000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12D4" w14:textId="77777777" w:rsidR="0041401B" w:rsidRPr="009C4473" w:rsidRDefault="0041401B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2C6C55">
      <w:rPr>
        <w:rStyle w:val="ae"/>
        <w:noProof/>
        <w:sz w:val="20"/>
        <w:szCs w:val="20"/>
      </w:rPr>
      <w:t>9</w:t>
    </w:r>
    <w:r w:rsidRPr="009C4473">
      <w:rPr>
        <w:rStyle w:val="ae"/>
        <w:sz w:val="20"/>
        <w:szCs w:val="20"/>
      </w:rPr>
      <w:fldChar w:fldCharType="end"/>
    </w:r>
  </w:p>
  <w:p w14:paraId="4FA64301" w14:textId="77777777" w:rsidR="0041401B" w:rsidRPr="00A8794C" w:rsidRDefault="0041401B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ABAB" w14:textId="77777777" w:rsidR="0041401B" w:rsidRDefault="0041401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6DD5" w14:textId="77777777" w:rsidR="000005A0" w:rsidRDefault="000005A0">
      <w:r>
        <w:separator/>
      </w:r>
    </w:p>
  </w:footnote>
  <w:footnote w:type="continuationSeparator" w:id="0">
    <w:p w14:paraId="493D4304" w14:textId="77777777" w:rsidR="000005A0" w:rsidRDefault="00000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1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35"/>
    <w:rsid w:val="000005A0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D9D"/>
    <w:rsid w:val="0006205B"/>
    <w:rsid w:val="0006402F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1328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163EB"/>
    <w:rsid w:val="00220388"/>
    <w:rsid w:val="00220725"/>
    <w:rsid w:val="00222442"/>
    <w:rsid w:val="00224E02"/>
    <w:rsid w:val="00225A8D"/>
    <w:rsid w:val="00226051"/>
    <w:rsid w:val="00232747"/>
    <w:rsid w:val="00241E62"/>
    <w:rsid w:val="00251056"/>
    <w:rsid w:val="002512B5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585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0C86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D7E"/>
    <w:rsid w:val="003B6062"/>
    <w:rsid w:val="003B6A78"/>
    <w:rsid w:val="003C2A36"/>
    <w:rsid w:val="003C44D1"/>
    <w:rsid w:val="003C66AF"/>
    <w:rsid w:val="003C76C5"/>
    <w:rsid w:val="003D19D0"/>
    <w:rsid w:val="003D3BED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5227"/>
    <w:rsid w:val="0076561D"/>
    <w:rsid w:val="007658E5"/>
    <w:rsid w:val="00765FB0"/>
    <w:rsid w:val="00766A64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398D"/>
    <w:rsid w:val="009255D0"/>
    <w:rsid w:val="00925BB1"/>
    <w:rsid w:val="0092655F"/>
    <w:rsid w:val="009266DC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2BA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C09"/>
    <w:rsid w:val="00983F56"/>
    <w:rsid w:val="009852DA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5572"/>
    <w:rsid w:val="00C64BBE"/>
    <w:rsid w:val="00C64C26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173BA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58FA"/>
    <w:rsid w:val="00E0646B"/>
    <w:rsid w:val="00E12B96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54C8"/>
    <w:rsid w:val="00E87033"/>
    <w:rsid w:val="00E9469F"/>
    <w:rsid w:val="00E94A8B"/>
    <w:rsid w:val="00EB0F7D"/>
    <w:rsid w:val="00EB1628"/>
    <w:rsid w:val="00EB16BE"/>
    <w:rsid w:val="00EB4BD4"/>
    <w:rsid w:val="00EB710A"/>
    <w:rsid w:val="00EB7966"/>
    <w:rsid w:val="00EB7A3C"/>
    <w:rsid w:val="00EC0BC1"/>
    <w:rsid w:val="00EC0F47"/>
    <w:rsid w:val="00EC13D8"/>
    <w:rsid w:val="00EC20B9"/>
    <w:rsid w:val="00EC7496"/>
    <w:rsid w:val="00ED0AF1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3AD5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616DD0"/>
  <w15:docId w15:val="{9EB13D07-DFF9-4C91-B697-257E1B9D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3C09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9F874-8AE2-4CB9-B243-0BCFD7A9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Владимир Иванов</cp:lastModifiedBy>
  <cp:revision>5</cp:revision>
  <cp:lastPrinted>2013-02-11T09:36:00Z</cp:lastPrinted>
  <dcterms:created xsi:type="dcterms:W3CDTF">2021-01-19T09:09:00Z</dcterms:created>
  <dcterms:modified xsi:type="dcterms:W3CDTF">2024-02-16T11:48:00Z</dcterms:modified>
</cp:coreProperties>
</file>