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3766" w14:textId="286E1E10" w:rsidR="00505BA9" w:rsidRPr="00505BA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10A3043F" w14:textId="2AD9076B" w:rsidR="00505BA9" w:rsidRPr="00505BA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</w:t>
      </w:r>
      <w:r w:rsidRPr="00505BA9">
        <w:rPr>
          <w:rFonts w:ascii="Times New Roman" w:hAnsi="Times New Roman" w:cs="Times New Roman"/>
          <w:sz w:val="32"/>
          <w:szCs w:val="32"/>
        </w:rPr>
        <w:t xml:space="preserve"> </w:t>
      </w:r>
      <w:r w:rsidRPr="00505BA9">
        <w:rPr>
          <w:rFonts w:ascii="Times New Roman" w:hAnsi="Times New Roman" w:cs="Times New Roman"/>
          <w:sz w:val="32"/>
          <w:szCs w:val="32"/>
        </w:rPr>
        <w:t>образования</w:t>
      </w:r>
    </w:p>
    <w:p w14:paraId="58E69E95" w14:textId="4A31F5A1" w:rsidR="00505BA9" w:rsidRPr="00505BA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 xml:space="preserve">«Чувашский государственный университет им. </w:t>
      </w:r>
      <w:proofErr w:type="spellStart"/>
      <w:r w:rsidRPr="00505BA9">
        <w:rPr>
          <w:rFonts w:ascii="Times New Roman" w:hAnsi="Times New Roman" w:cs="Times New Roman"/>
          <w:sz w:val="32"/>
          <w:szCs w:val="32"/>
        </w:rPr>
        <w:t>И.Н.Ульянова</w:t>
      </w:r>
      <w:proofErr w:type="spellEnd"/>
      <w:r w:rsidRPr="00505BA9">
        <w:rPr>
          <w:rFonts w:ascii="Times New Roman" w:hAnsi="Times New Roman" w:cs="Times New Roman"/>
          <w:sz w:val="32"/>
          <w:szCs w:val="32"/>
        </w:rPr>
        <w:t>»</w:t>
      </w:r>
    </w:p>
    <w:p w14:paraId="0E80C045" w14:textId="0AB9BB48" w:rsidR="00505BA9" w:rsidRPr="00505BA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Факультет информатики и вычислительной техники</w:t>
      </w:r>
    </w:p>
    <w:p w14:paraId="225E8EBA" w14:textId="77777777" w:rsidR="00505BA9" w:rsidRPr="00505BA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05BA9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14:paraId="1429F141" w14:textId="11C5987C" w:rsidR="00505BA9" w:rsidRPr="00505BA9" w:rsidRDefault="00505BA9" w:rsidP="003338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190057" w14:textId="77777777" w:rsidR="00505BA9" w:rsidRPr="00505BA9" w:rsidRDefault="00505BA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2EC625" w14:textId="497D9FDB" w:rsidR="00505BA9" w:rsidRPr="003338E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48"/>
          <w:szCs w:val="48"/>
        </w:rPr>
      </w:pPr>
      <w:r w:rsidRPr="003338E9">
        <w:rPr>
          <w:rFonts w:ascii="Times New Roman" w:hAnsi="Times New Roman" w:cs="Times New Roman"/>
          <w:sz w:val="48"/>
          <w:szCs w:val="48"/>
        </w:rPr>
        <w:t>Проект</w:t>
      </w:r>
    </w:p>
    <w:p w14:paraId="736A7237" w14:textId="017121C4" w:rsidR="00505BA9" w:rsidRPr="003338E9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3338E9">
        <w:rPr>
          <w:rFonts w:ascii="Times New Roman" w:hAnsi="Times New Roman" w:cs="Times New Roman"/>
          <w:sz w:val="36"/>
          <w:szCs w:val="36"/>
        </w:rPr>
        <w:t xml:space="preserve">по дисциплине </w:t>
      </w:r>
      <w:r w:rsidRPr="003338E9">
        <w:rPr>
          <w:rFonts w:ascii="Times New Roman" w:hAnsi="Times New Roman" w:cs="Times New Roman"/>
          <w:sz w:val="36"/>
          <w:szCs w:val="36"/>
        </w:rPr>
        <w:t>"</w:t>
      </w:r>
      <w:r w:rsidRPr="003338E9">
        <w:rPr>
          <w:rFonts w:ascii="Times New Roman" w:hAnsi="Times New Roman" w:cs="Times New Roman"/>
          <w:sz w:val="36"/>
          <w:szCs w:val="36"/>
        </w:rPr>
        <w:t>Основы проектной деятельности</w:t>
      </w:r>
      <w:r w:rsidRPr="003338E9">
        <w:rPr>
          <w:sz w:val="36"/>
          <w:szCs w:val="36"/>
        </w:rPr>
        <w:t xml:space="preserve"> </w:t>
      </w:r>
      <w:r w:rsidRPr="003338E9">
        <w:rPr>
          <w:rFonts w:ascii="Times New Roman" w:hAnsi="Times New Roman" w:cs="Times New Roman"/>
          <w:sz w:val="36"/>
          <w:szCs w:val="36"/>
        </w:rPr>
        <w:t>"</w:t>
      </w:r>
    </w:p>
    <w:p w14:paraId="77C715EC" w14:textId="16CE89C2" w:rsidR="00505BA9" w:rsidRPr="003338E9" w:rsidRDefault="00505BA9" w:rsidP="003338E9">
      <w:pPr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3338E9">
        <w:rPr>
          <w:rFonts w:ascii="Times New Roman" w:hAnsi="Times New Roman" w:cs="Times New Roman"/>
          <w:sz w:val="36"/>
          <w:szCs w:val="36"/>
        </w:rPr>
        <w:t xml:space="preserve">на тему </w:t>
      </w:r>
      <w:r w:rsidRPr="003338E9">
        <w:rPr>
          <w:rFonts w:ascii="Times New Roman" w:hAnsi="Times New Roman" w:cs="Times New Roman"/>
          <w:sz w:val="36"/>
          <w:szCs w:val="36"/>
        </w:rPr>
        <w:t>"</w:t>
      </w:r>
      <w:r w:rsidRPr="003338E9">
        <w:rPr>
          <w:rFonts w:ascii="Times New Roman" w:hAnsi="Times New Roman" w:cs="Times New Roman"/>
          <w:sz w:val="36"/>
          <w:szCs w:val="36"/>
        </w:rPr>
        <w:t>Создание шаблона интернет магазина</w:t>
      </w:r>
      <w:r w:rsidRPr="003338E9">
        <w:rPr>
          <w:sz w:val="36"/>
          <w:szCs w:val="36"/>
        </w:rPr>
        <w:t xml:space="preserve"> </w:t>
      </w:r>
      <w:r w:rsidRPr="003338E9">
        <w:rPr>
          <w:rFonts w:ascii="Times New Roman" w:hAnsi="Times New Roman" w:cs="Times New Roman"/>
          <w:sz w:val="36"/>
          <w:szCs w:val="36"/>
        </w:rPr>
        <w:t>"</w:t>
      </w:r>
    </w:p>
    <w:p w14:paraId="2BA0F8DE" w14:textId="44A6D67F" w:rsidR="00505BA9" w:rsidRDefault="00505BA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7F97E2" w14:textId="6CF29975" w:rsidR="003338E9" w:rsidRDefault="003338E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F60DF9" w14:textId="4782D5A9" w:rsidR="003338E9" w:rsidRDefault="003338E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4B83D3" w14:textId="490CD772" w:rsidR="003338E9" w:rsidRDefault="003338E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B20730" w14:textId="24CA620E" w:rsidR="003338E9" w:rsidRDefault="003338E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4845AA" w14:textId="77777777" w:rsidR="003338E9" w:rsidRPr="00505BA9" w:rsidRDefault="003338E9" w:rsidP="00505B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4225E8" w14:textId="57965603" w:rsidR="00505BA9" w:rsidRPr="00505BA9" w:rsidRDefault="00505BA9" w:rsidP="00505BA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>Выполнил</w:t>
      </w:r>
      <w:r w:rsidRPr="00505BA9">
        <w:rPr>
          <w:rFonts w:ascii="Times New Roman" w:hAnsi="Times New Roman" w:cs="Times New Roman"/>
          <w:sz w:val="28"/>
          <w:szCs w:val="28"/>
        </w:rPr>
        <w:t>и</w:t>
      </w:r>
      <w:r w:rsidRPr="00505BA9">
        <w:rPr>
          <w:rFonts w:ascii="Times New Roman" w:hAnsi="Times New Roman" w:cs="Times New Roman"/>
          <w:sz w:val="28"/>
          <w:szCs w:val="28"/>
        </w:rPr>
        <w:t>:</w:t>
      </w:r>
      <w:r w:rsidRPr="00505BA9">
        <w:rPr>
          <w:rFonts w:ascii="Times New Roman" w:hAnsi="Times New Roman" w:cs="Times New Roman"/>
          <w:sz w:val="28"/>
          <w:szCs w:val="28"/>
        </w:rPr>
        <w:t xml:space="preserve"> </w:t>
      </w:r>
      <w:r w:rsidRPr="00505BA9">
        <w:rPr>
          <w:rFonts w:ascii="Times New Roman" w:hAnsi="Times New Roman" w:cs="Times New Roman"/>
          <w:sz w:val="28"/>
          <w:szCs w:val="28"/>
        </w:rPr>
        <w:t>студент</w:t>
      </w:r>
      <w:r w:rsidRPr="00505BA9">
        <w:rPr>
          <w:rFonts w:ascii="Times New Roman" w:hAnsi="Times New Roman" w:cs="Times New Roman"/>
          <w:sz w:val="28"/>
          <w:szCs w:val="28"/>
        </w:rPr>
        <w:t>ы</w:t>
      </w:r>
      <w:r w:rsidRPr="00505BA9">
        <w:rPr>
          <w:rFonts w:ascii="Times New Roman" w:hAnsi="Times New Roman" w:cs="Times New Roman"/>
          <w:sz w:val="28"/>
          <w:szCs w:val="28"/>
        </w:rPr>
        <w:t xml:space="preserve"> группы ИВТ-41-22 </w:t>
      </w:r>
    </w:p>
    <w:p w14:paraId="3D6EA1A2" w14:textId="3F5FCFA2" w:rsidR="00505BA9" w:rsidRPr="00505BA9" w:rsidRDefault="00505BA9" w:rsidP="00505BA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>Иванов В.С.</w:t>
      </w:r>
    </w:p>
    <w:p w14:paraId="387DE89A" w14:textId="34A5467A" w:rsidR="00505BA9" w:rsidRPr="003338E9" w:rsidRDefault="00505BA9" w:rsidP="003338E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5BA9">
        <w:rPr>
          <w:rFonts w:ascii="Times New Roman" w:hAnsi="Times New Roman" w:cs="Times New Roman"/>
          <w:sz w:val="28"/>
          <w:szCs w:val="28"/>
        </w:rPr>
        <w:t>Паршиков И.Н</w:t>
      </w:r>
      <w:r w:rsidR="003338E9">
        <w:rPr>
          <w:rFonts w:ascii="Times New Roman" w:hAnsi="Times New Roman" w:cs="Times New Roman"/>
          <w:sz w:val="28"/>
          <w:szCs w:val="28"/>
        </w:rPr>
        <w:t>.</w:t>
      </w:r>
    </w:p>
    <w:p w14:paraId="7DE110DF" w14:textId="77777777" w:rsidR="00505BA9" w:rsidRPr="00E015E2" w:rsidRDefault="00505BA9" w:rsidP="00505BA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Чебоксары, 2024</w:t>
      </w:r>
    </w:p>
    <w:p w14:paraId="6A84DD26" w14:textId="2142496F" w:rsidR="004661F2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707F7BA" w14:textId="57B74A39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75AA1" w14:textId="084C97E0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B277D" w14:textId="12D6F2AE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8B1E2" w14:textId="433D1F8A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D551" w14:textId="7DD73247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0D44A" w14:textId="71CCF684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A2BC6" w14:textId="0A0E34A8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6CFD2" w14:textId="465F8D5F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F466F" w14:textId="76FDF0C1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A138E" w14:textId="289CD061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2F002" w14:textId="5CEE3D3D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0360F" w14:textId="1516C2AE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374FE6" w14:textId="5600F75B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E3EDD" w14:textId="695E9832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1B65D" w14:textId="75BE05D1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222D5" w14:textId="052EFB42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9B717" w14:textId="50A1DC53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E3670" w14:textId="26CB622C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1F2A5" w14:textId="0B469AC8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ACA148" w14:textId="2FB40A98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72EFB" w14:textId="13A20AC9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46BF4" w14:textId="552E4C8D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BA00D" w14:textId="467802F7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69B78" w14:textId="4F5706FC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3DAD2" w14:textId="06DE8C00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D8A15" w14:textId="7697164D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3F7D8A" w14:textId="27BFCA76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56572" w14:textId="6FA19BFB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9D6A9" w14:textId="19D65B8F" w:rsidR="003338E9" w:rsidRDefault="003338E9" w:rsidP="003338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F8337D5" w14:textId="54288AFE" w:rsidR="003338E9" w:rsidRDefault="003338E9" w:rsidP="003338E9">
      <w:pPr>
        <w:jc w:val="both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t>В современном мире интернет-магазины стали неотъемлемой частью нашей повседневной жизни. С развитием цифровых технологий и интернет-инфраструктуры, электронная коммерция получила значительное распространение, предоставляя пользователям возможность приобретать товары и услуги, не выходя из дома. Интернет-магазины предлагают широкий ассортимент продукции, доступный круглосуточно, что делает процесс покупки удобным и быстрым. Помимо этого, они позволяют сравнивать цены и характеристики товаров, читать отзывы других покупателей и получать товары с доставкой на дом. Все эти преимущества способствуют увеличению популярности интернет-магазинов среди потребителей.</w:t>
      </w:r>
    </w:p>
    <w:p w14:paraId="32692810" w14:textId="38032274" w:rsidR="003338E9" w:rsidRDefault="003338E9" w:rsidP="003338E9">
      <w:pPr>
        <w:jc w:val="both"/>
        <w:rPr>
          <w:rFonts w:ascii="Times New Roman" w:hAnsi="Times New Roman" w:cs="Times New Roman"/>
          <w:sz w:val="28"/>
          <w:szCs w:val="28"/>
        </w:rPr>
      </w:pPr>
      <w:r w:rsidRPr="003338E9">
        <w:rPr>
          <w:rFonts w:ascii="Times New Roman" w:hAnsi="Times New Roman" w:cs="Times New Roman"/>
          <w:sz w:val="28"/>
          <w:szCs w:val="28"/>
        </w:rPr>
        <w:t xml:space="preserve">Однако на сегодняшний день существует проблема отсутствия универсального шаблона интернет-магазина в формате </w:t>
      </w:r>
      <w:proofErr w:type="spellStart"/>
      <w:r w:rsidRPr="003338E9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3338E9">
        <w:rPr>
          <w:rFonts w:ascii="Times New Roman" w:hAnsi="Times New Roman" w:cs="Times New Roman"/>
          <w:sz w:val="28"/>
          <w:szCs w:val="28"/>
        </w:rPr>
        <w:t>, который можно было бы использовать для создания собственного онлайн-магазина. Многие существующие решения либо платные, либо ограничены в функциональности и не позволяют легко адаптировать их под специфические нужды различных бизнесов. Это создает сложности для малого и среднего бизнеса, который не всегда имеет ресурсы для разработки интернет-магазина с нуля. Наличие доступного и гибкого шаблона позволило бы значительно сократить затраты времени и денег на запуск и поддержку интернет-магазина, обеспечивая при этом высокое качество и функциональность.</w:t>
      </w:r>
    </w:p>
    <w:p w14:paraId="6B4D93F4" w14:textId="618759DF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  <w:r w:rsidRPr="005250CE">
        <w:rPr>
          <w:rFonts w:ascii="Times New Roman" w:hAnsi="Times New Roman" w:cs="Times New Roman"/>
          <w:sz w:val="28"/>
          <w:szCs w:val="28"/>
        </w:rPr>
        <w:t>Создание шаблона интернет-магазина может существенно помочь предпринимателям и разработчикам быстро и эффективно запускать свои онлайн-платформы, удовлетворяя растущие потребности пользователей и обеспечивая высокий уровень сервиса. Такой шаблон должен быть адаптируемым под различные виды товаров и услуг, поддерживать множество языков и валют, быть легко настраиваемым и интегрируемым с различными платежными системами и сервисами доставки. Это позволит бизнесам фокусироваться на своих ключевых компетенциях, а не на технических аспектах разработки интернет-магазина, что в конечном итоге повысит их конкурентоспособность на рынке.</w:t>
      </w:r>
    </w:p>
    <w:p w14:paraId="208F9D13" w14:textId="4089AC4E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41455" w14:textId="3DAD0594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BBCC9E" w14:textId="0CA598AD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DEDF11" w14:textId="4C206E2F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FE734" w14:textId="2FC57F79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B806AB" w14:textId="1CE4B36D" w:rsidR="005250CE" w:rsidRDefault="005250CE" w:rsidP="003338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C42641" w14:textId="30B69BF3" w:rsidR="005250CE" w:rsidRDefault="005250CE" w:rsidP="005250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1.Теоретические сведения.</w:t>
      </w:r>
    </w:p>
    <w:p w14:paraId="68899357" w14:textId="5DEAB38E" w:rsidR="005250CE" w:rsidRDefault="005250CE" w:rsidP="005250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876C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PostgreSQL.</w:t>
      </w:r>
    </w:p>
    <w:p w14:paraId="3ECA355F" w14:textId="6725D7A0" w:rsidR="005250CE" w:rsidRPr="005250CE" w:rsidRDefault="005250CE" w:rsidP="005250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50C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250CE">
        <w:rPr>
          <w:rFonts w:ascii="Times New Roman" w:hAnsi="Times New Roman" w:cs="Times New Roman"/>
          <w:sz w:val="28"/>
          <w:szCs w:val="28"/>
        </w:rPr>
        <w:t xml:space="preserve"> — это объектно-реляционная СУБД с открытым исходным кодом, известная своей надежностью, расширяемостью и соответствием стандартам SQL.</w:t>
      </w:r>
    </w:p>
    <w:p w14:paraId="6E6E4404" w14:textId="31CE0C30" w:rsidR="005250CE" w:rsidRPr="005250CE" w:rsidRDefault="005250CE" w:rsidP="005250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0CE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5250C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344ABC" w14:textId="77777777" w:rsidR="005250CE" w:rsidRP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Поддержка стандартов SQL — обеспечивает совместимость и переносимость данных.</w:t>
      </w:r>
    </w:p>
    <w:p w14:paraId="4C23DCBF" w14:textId="77777777" w:rsidR="005250CE" w:rsidRP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Расширяемость — позволяет добавлять новые типы данных, функции и индексы.</w:t>
      </w:r>
    </w:p>
    <w:p w14:paraId="16D86C0C" w14:textId="77777777" w:rsidR="005250CE" w:rsidRP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ACID-соответствие — гарантирует целостность данных.</w:t>
      </w:r>
    </w:p>
    <w:p w14:paraId="07B5C7FA" w14:textId="77777777" w:rsidR="005250CE" w:rsidRP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Мощная система типов данных — поддерживает числовые, текстовые, даты, JSON и XML.</w:t>
      </w:r>
    </w:p>
    <w:p w14:paraId="63C57D76" w14:textId="77777777" w:rsidR="005250CE" w:rsidRP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 xml:space="preserve">Расширенная поддержка индексов — включает B-деревья,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GiST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>, GIN и другие.</w:t>
      </w:r>
    </w:p>
    <w:p w14:paraId="0B1BC4CF" w14:textId="76462A7C" w:rsidR="00876CCF" w:rsidRDefault="005250CE" w:rsidP="00876C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Репликация и высокая доступность — поддержка синхронной и асинхронной репликации.</w:t>
      </w:r>
    </w:p>
    <w:p w14:paraId="7CD8CCC1" w14:textId="1FA7A7E4" w:rsidR="00876CCF" w:rsidRDefault="00876CCF" w:rsidP="00876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E093CA" w14:textId="5EDE33E5" w:rsidR="00876CCF" w:rsidRDefault="00876CCF" w:rsidP="00876C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.NET 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Entity Framework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4C0A86" w14:textId="12675E7B" w:rsidR="00876CCF" w:rsidRP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 xml:space="preserve">.NET 6 — это </w:t>
      </w:r>
      <w:proofErr w:type="gramStart"/>
      <w:r w:rsidRPr="00876CCF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876CCF">
        <w:rPr>
          <w:rFonts w:ascii="Times New Roman" w:hAnsi="Times New Roman" w:cs="Times New Roman"/>
          <w:sz w:val="28"/>
          <w:szCs w:val="28"/>
        </w:rPr>
        <w:t xml:space="preserve">, высокопроизводительная платформа разработки от Microsoft для создания различных типов приложений.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 xml:space="preserve"> Framework (EF) — это объектно-реляционный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маппер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 xml:space="preserve"> (ORM) для .NET, который позволяет разработчикам работать с базами данных, используя объекты .NET вместо прямого написания SQL-запросов.</w:t>
      </w:r>
    </w:p>
    <w:p w14:paraId="483CB78E" w14:textId="22A05413" w:rsidR="00876CCF" w:rsidRP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Основные особенности .NET 6 и EF</w:t>
      </w:r>
      <w:r w:rsidRPr="00876CCF">
        <w:rPr>
          <w:rFonts w:ascii="Times New Roman" w:hAnsi="Times New Roman" w:cs="Times New Roman"/>
          <w:sz w:val="28"/>
          <w:szCs w:val="28"/>
        </w:rPr>
        <w:t>:</w:t>
      </w:r>
    </w:p>
    <w:p w14:paraId="5C5AAC9C" w14:textId="77777777" w:rsidR="00876CCF" w:rsidRPr="00876CCF" w:rsidRDefault="00876CCF" w:rsidP="00876CC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6CC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876CCF">
        <w:rPr>
          <w:rFonts w:ascii="Times New Roman" w:hAnsi="Times New Roman" w:cs="Times New Roman"/>
          <w:sz w:val="28"/>
          <w:szCs w:val="28"/>
        </w:rPr>
        <w:t xml:space="preserve"> — .NET 6 поддерживает Windows,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1D9CB756" w14:textId="77777777" w:rsidR="00876CCF" w:rsidRPr="00876CCF" w:rsidRDefault="00876CCF" w:rsidP="00876CC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Высокая производительность — улучшенные показатели по сравнению с предыдущими версиями.</w:t>
      </w:r>
    </w:p>
    <w:p w14:paraId="20322FD7" w14:textId="77777777" w:rsidR="00876CCF" w:rsidRPr="00876CCF" w:rsidRDefault="00876CCF" w:rsidP="00876CC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 xml:space="preserve">Единая платформа — объединение всех .NET-разработок (например, .NET Core, </w:t>
      </w:r>
      <w:proofErr w:type="spellStart"/>
      <w:r w:rsidRPr="00876CCF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876CCF">
        <w:rPr>
          <w:rFonts w:ascii="Times New Roman" w:hAnsi="Times New Roman" w:cs="Times New Roman"/>
          <w:sz w:val="28"/>
          <w:szCs w:val="28"/>
        </w:rPr>
        <w:t>) в одну платформу.</w:t>
      </w:r>
    </w:p>
    <w:p w14:paraId="40621D87" w14:textId="576B2DBF" w:rsidR="00876CCF" w:rsidRP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CCF">
        <w:rPr>
          <w:rFonts w:ascii="Times New Roman" w:hAnsi="Times New Roman" w:cs="Times New Roman"/>
          <w:sz w:val="28"/>
          <w:szCs w:val="28"/>
          <w:lang w:val="en-US"/>
        </w:rPr>
        <w:t>Entity Framework Core (EF Core)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139664" w14:textId="714319F8" w:rsid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EF Core — это легковесная, расширяемая версия EF, разработанная для .NET Core и .NET 5/6.</w:t>
      </w:r>
    </w:p>
    <w:p w14:paraId="36484511" w14:textId="62A5CB27" w:rsidR="00876CCF" w:rsidRP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особенности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7D45B4" w14:textId="77777777" w:rsidR="00876CCF" w:rsidRPr="00876CCF" w:rsidRDefault="00876CCF" w:rsidP="00876C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80041" w14:textId="77777777" w:rsidR="00876CCF" w:rsidRPr="00876CCF" w:rsidRDefault="00876CCF" w:rsidP="00876CC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lastRenderedPageBreak/>
        <w:t>Маппинг объектов на базы данных — автоматическое отображение объектов .NET на таблицы базы данных.</w:t>
      </w:r>
    </w:p>
    <w:p w14:paraId="645E8CD0" w14:textId="77777777" w:rsidR="00876CCF" w:rsidRPr="00876CCF" w:rsidRDefault="00876CCF" w:rsidP="00876CC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Запросы LINQ — использование LINQ для написания запросов к базе данных.</w:t>
      </w:r>
    </w:p>
    <w:p w14:paraId="0D79CAC3" w14:textId="0D6F7881" w:rsidR="00876CCF" w:rsidRDefault="00876CCF" w:rsidP="00876CC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CCF">
        <w:rPr>
          <w:rFonts w:ascii="Times New Roman" w:hAnsi="Times New Roman" w:cs="Times New Roman"/>
          <w:sz w:val="28"/>
          <w:szCs w:val="28"/>
        </w:rPr>
        <w:t>Миграции — управление изменениями схемы базы данных с помощью миграций.</w:t>
      </w:r>
    </w:p>
    <w:p w14:paraId="086E9E78" w14:textId="74764A76" w:rsidR="00876CCF" w:rsidRDefault="00876CCF" w:rsidP="00876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39244" w14:textId="7E999514" w:rsidR="00876CCF" w:rsidRDefault="00876CCF" w:rsidP="00876C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1.3. </w:t>
      </w:r>
      <w:r w:rsidR="00AE479B">
        <w:rPr>
          <w:rFonts w:ascii="Times New Roman" w:hAnsi="Times New Roman" w:cs="Times New Roman"/>
          <w:sz w:val="28"/>
          <w:szCs w:val="28"/>
          <w:lang w:val="en-US"/>
        </w:rPr>
        <w:t>HTML, CSS, JS.</w:t>
      </w:r>
    </w:p>
    <w:p w14:paraId="0CBB519C" w14:textId="77777777" w:rsidR="00AE479B" w:rsidRP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 xml:space="preserve">HTML (язык гипертекстовой разметки) </w:t>
      </w:r>
      <w:proofErr w:type="gramStart"/>
      <w:r w:rsidRPr="00AE479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E479B">
        <w:rPr>
          <w:rFonts w:ascii="Times New Roman" w:hAnsi="Times New Roman" w:cs="Times New Roman"/>
          <w:sz w:val="28"/>
          <w:szCs w:val="28"/>
        </w:rPr>
        <w:t xml:space="preserve"> стандартный язык разметки для создания веб-страниц и веб-приложений. Он представляет собой набор тегов и атрибутов, которые определяют структуру и содержимое веб-страницы. HTML используется для создания различных элементов веб-страниц, таких как текст, изображения, ссылки, формы и другие. Он позволяет организовывать информацию на странице и обеспечивает связь между различными элементами с помощью гиперссылок. HTML интерпретируется браузерами для отображения веб-страниц пользователю.</w:t>
      </w:r>
    </w:p>
    <w:p w14:paraId="6E842254" w14:textId="77777777" w:rsidR="00AE479B" w:rsidRP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 xml:space="preserve">CSS (каскадные таблицы стилей) </w:t>
      </w:r>
      <w:proofErr w:type="gramStart"/>
      <w:r w:rsidRPr="00AE479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E479B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и форматирования веб-страниц, написанных на HTML. С помощью CSS можно задавать цвета, шрифты, отступы, рамки и другие стилизующие свойства элементов веб-страницы. Он позволяет создавать привлекательный и современный дизайн, а также обеспечивает единообразие стилей на всем сайте.</w:t>
      </w:r>
    </w:p>
    <w:p w14:paraId="64F923C3" w14:textId="27806DA1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  <w:r w:rsidRPr="00AE479B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gramStart"/>
      <w:r w:rsidRPr="00AE479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E479B">
        <w:rPr>
          <w:rFonts w:ascii="Times New Roman" w:hAnsi="Times New Roman" w:cs="Times New Roman"/>
          <w:sz w:val="28"/>
          <w:szCs w:val="28"/>
        </w:rPr>
        <w:t xml:space="preserve"> высокоуровневый язык программирования, который используется для добавления интерактивности и динамического поведения на веб-страницах. Он позволяет создавать сложные функциональные элементы, обрабатывать события пользователя, изменять содержимое и стиль элементов страницы, отправлять запросы на сервер и многое другое. JavaScript интерпретируется браузером и выполняется на стороне клиента, что делает его идеальным инструментом для создания интерактивных веб-приложений.</w:t>
      </w:r>
    </w:p>
    <w:p w14:paraId="04FA92F5" w14:textId="1BE46FD6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A32C60" w14:textId="7FEA2B39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92D6E" w14:textId="0AA0BB64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1AA6B" w14:textId="1933A277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C6FAB" w14:textId="4584D50D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E3D26" w14:textId="35ACA416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CB6E04" w14:textId="15483FDC" w:rsidR="00AE479B" w:rsidRDefault="00AE479B" w:rsidP="00AE47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C69B70" w14:textId="4F4ED8DA" w:rsidR="00AE479B" w:rsidRDefault="00AE479B" w:rsidP="00AE47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Практическая часть.</w:t>
      </w:r>
    </w:p>
    <w:p w14:paraId="1EE201C2" w14:textId="1EF286B4" w:rsidR="00AE479B" w:rsidRDefault="00F54E53" w:rsidP="00AE47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разработки стал сайт, на котором пользователь может просмотреть новые товары, товары по категориям. Интерфейс главной страницы показан на рисунке 1.</w:t>
      </w:r>
    </w:p>
    <w:p w14:paraId="59265BFD" w14:textId="3E1051DC" w:rsidR="00F54E53" w:rsidRDefault="00F54E53" w:rsidP="00AE479B">
      <w:pPr>
        <w:jc w:val="both"/>
        <w:rPr>
          <w:rFonts w:ascii="Times New Roman" w:hAnsi="Times New Roman" w:cs="Times New Roman"/>
          <w:sz w:val="28"/>
          <w:szCs w:val="28"/>
        </w:rPr>
      </w:pPr>
      <w:r w:rsidRPr="00F54E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764DBE" wp14:editId="4A9B2CBE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40C9" w14:textId="4E3BC518" w:rsidR="00F54E53" w:rsidRDefault="00F54E53" w:rsidP="00F54E53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Интерфейс главной страницы</w:t>
      </w:r>
    </w:p>
    <w:p w14:paraId="6604F8EA" w14:textId="67CE28FC" w:rsidR="00F54E53" w:rsidRDefault="00F54E53" w:rsidP="00F54E53">
      <w:pPr>
        <w:tabs>
          <w:tab w:val="left" w:pos="54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B072EAD" w14:textId="00D7BF84" w:rsidR="00F54E53" w:rsidRDefault="00F54E53" w:rsidP="00F54E53">
      <w:pPr>
        <w:tabs>
          <w:tab w:val="left" w:pos="54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также может зарегистрироваться. Как это выглядит можно увидеть на рисунках 2.</w:t>
      </w:r>
    </w:p>
    <w:p w14:paraId="375792EF" w14:textId="77777777" w:rsidR="00F54E53" w:rsidRPr="00F54E53" w:rsidRDefault="00F54E53" w:rsidP="00F54E53">
      <w:pPr>
        <w:tabs>
          <w:tab w:val="left" w:pos="549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54E53" w:rsidRPr="00F5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E4EA" w14:textId="77777777" w:rsidR="00FD4AC9" w:rsidRDefault="00FD4AC9" w:rsidP="00505BA9">
      <w:pPr>
        <w:spacing w:after="0" w:line="240" w:lineRule="auto"/>
      </w:pPr>
      <w:r>
        <w:separator/>
      </w:r>
    </w:p>
  </w:endnote>
  <w:endnote w:type="continuationSeparator" w:id="0">
    <w:p w14:paraId="03685A7F" w14:textId="77777777" w:rsidR="00FD4AC9" w:rsidRDefault="00FD4AC9" w:rsidP="0050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0E92" w14:textId="77777777" w:rsidR="00FD4AC9" w:rsidRDefault="00FD4AC9" w:rsidP="00505BA9">
      <w:pPr>
        <w:spacing w:after="0" w:line="240" w:lineRule="auto"/>
      </w:pPr>
      <w:r>
        <w:separator/>
      </w:r>
    </w:p>
  </w:footnote>
  <w:footnote w:type="continuationSeparator" w:id="0">
    <w:p w14:paraId="6E0BCFC8" w14:textId="77777777" w:rsidR="00FD4AC9" w:rsidRDefault="00FD4AC9" w:rsidP="0050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75D"/>
    <w:multiLevelType w:val="hybridMultilevel"/>
    <w:tmpl w:val="65BA10E0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0A70"/>
    <w:multiLevelType w:val="hybridMultilevel"/>
    <w:tmpl w:val="F970C2FE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305E5"/>
    <w:multiLevelType w:val="hybridMultilevel"/>
    <w:tmpl w:val="94646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6774A"/>
    <w:multiLevelType w:val="hybridMultilevel"/>
    <w:tmpl w:val="217A9A10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57C45"/>
    <w:multiLevelType w:val="hybridMultilevel"/>
    <w:tmpl w:val="5BBEE378"/>
    <w:lvl w:ilvl="0" w:tplc="F55EE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75"/>
    <w:rsid w:val="00245275"/>
    <w:rsid w:val="003338E9"/>
    <w:rsid w:val="004661F2"/>
    <w:rsid w:val="00505BA9"/>
    <w:rsid w:val="005250CE"/>
    <w:rsid w:val="00876CCF"/>
    <w:rsid w:val="00AE479B"/>
    <w:rsid w:val="00F54E53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5203"/>
  <w15:chartTrackingRefBased/>
  <w15:docId w15:val="{34ACD2F1-988E-46EB-880B-783C1151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5BA9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50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5BA9"/>
  </w:style>
  <w:style w:type="paragraph" w:styleId="a5">
    <w:name w:val="footer"/>
    <w:basedOn w:val="a"/>
    <w:link w:val="a6"/>
    <w:uiPriority w:val="99"/>
    <w:unhideWhenUsed/>
    <w:rsid w:val="0050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5BA9"/>
  </w:style>
  <w:style w:type="paragraph" w:styleId="a7">
    <w:name w:val="List Paragraph"/>
    <w:basedOn w:val="a"/>
    <w:uiPriority w:val="34"/>
    <w:qFormat/>
    <w:rsid w:val="0052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2024-05-26T15:21:00Z</dcterms:created>
  <dcterms:modified xsi:type="dcterms:W3CDTF">2024-05-26T16:33:00Z</dcterms:modified>
</cp:coreProperties>
</file>