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02FA" w14:textId="6B6BF4B7" w:rsidR="00805236" w:rsidRDefault="00805236" w:rsidP="00805236">
      <w:pPr>
        <w:jc w:val="center"/>
      </w:pPr>
      <w:r w:rsidRPr="00805236">
        <w:t>Построить и проанализировать алгоритмы оценок спектральной плотности мощности и автокорреляции</w:t>
      </w:r>
    </w:p>
    <w:p w14:paraId="62CA4048" w14:textId="77777777" w:rsidR="00805236" w:rsidRDefault="00805236">
      <w:r w:rsidRPr="00805236">
        <w:t xml:space="preserve">Задача 1. Непрерывная реализация длиной T дискретизируется с частотой fd и полученный временной ряд используется для построения оценки спектральной плотности с разрешающей способностью df и нормированной случайной ошибкой E. Построить алгоритм, определить необходимое количество операций вещественного сложения и вещественного умножения. </w:t>
      </w:r>
    </w:p>
    <w:p w14:paraId="1C68615D" w14:textId="77777777" w:rsidR="00805236" w:rsidRDefault="00805236">
      <w:r w:rsidRPr="00805236">
        <w:t xml:space="preserve">Задача 2. Оценка автокорреляционной функции строится по реализации стационарного случайного процесса, содержащей N отсчетов. Расчет предполагается вести косвенным методом с использованием БПФ и при максимальном сдвиге m. Построить 2 алгоритма расчета: 1) по всей реализации длиной N отсчетов; 2) по V отрезкам длиной по M отсчетов. Определить необходимое число операций над вещественными числами. Какой алгоритм требует меньшего числа операций? </w:t>
      </w:r>
    </w:p>
    <w:p w14:paraId="398C50D3" w14:textId="2797F8B5" w:rsidR="00FA6A41" w:rsidRDefault="00805236">
      <w:r w:rsidRPr="00805236">
        <w:t>Задача 3. Автокорреляционная функция оценивается по реализации стационарного случайного процесса, содержащей N отсчетов, при максимальном сдвиге m отсчетов. Расчет можно вести двумя методами: 1) прямым и 2) косвенным (с использованием БПФ). Построить оба алгоритма расчета. Определить во сколько раз быстрее по сложению и умножению выполняются вычисления по косвенному методу, чем по прямому</w:t>
      </w:r>
    </w:p>
    <w:p w14:paraId="0C2D04B5" w14:textId="065FDE39" w:rsidR="00805236" w:rsidRDefault="00805236">
      <w:r>
        <w:t>Задание1.</w:t>
      </w:r>
    </w:p>
    <w:p w14:paraId="26DCDC8B" w14:textId="5F3EAE5A" w:rsidR="00805236" w:rsidRPr="00805236" w:rsidRDefault="00805236">
      <w:r w:rsidRPr="00805236">
        <w:drawing>
          <wp:inline distT="0" distB="0" distL="0" distR="0" wp14:anchorId="02B3A4E4" wp14:editId="40C96B69">
            <wp:extent cx="4153260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7374" w14:textId="0A2A77E9" w:rsidR="00805236" w:rsidRDefault="00805236">
      <w:r w:rsidRPr="00805236">
        <w:drawing>
          <wp:inline distT="0" distB="0" distL="0" distR="0" wp14:anchorId="1862DC13" wp14:editId="23A1845E">
            <wp:extent cx="4153260" cy="3276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38B0" w14:textId="77777777" w:rsidR="00805236" w:rsidRDefault="00805236">
      <w:r>
        <w:t xml:space="preserve">Общее количество отсчетов, доступное для построения оценки спектра мощности </w:t>
      </w:r>
    </w:p>
    <w:p w14:paraId="1A46EB2E" w14:textId="178B1F76" w:rsidR="00805236" w:rsidRDefault="00805236">
      <w:r>
        <w:t xml:space="preserve">N = T </w:t>
      </w:r>
      <w:r>
        <w:sym w:font="Symbol" w:char="F0D7"/>
      </w:r>
      <w:r>
        <w:t xml:space="preserve"> fd = 8 ∙ </w:t>
      </w:r>
      <w:r>
        <w:t>4096</w:t>
      </w:r>
      <w:r>
        <w:t xml:space="preserve"> = </w:t>
      </w:r>
      <w:r>
        <w:t>32768</w:t>
      </w:r>
      <w:r>
        <w:t>;</w:t>
      </w:r>
    </w:p>
    <w:p w14:paraId="3630A302" w14:textId="77777777" w:rsidR="00805236" w:rsidRDefault="00805236">
      <w:r>
        <w:t xml:space="preserve">необходимое число отсчетов на одном отрезке, требуемое для достижения заданной разрешающей способности, округленное до ближайшей степени двойки </w:t>
      </w:r>
    </w:p>
    <w:p w14:paraId="4F429E26" w14:textId="110D0BF2" w:rsidR="00805236" w:rsidRDefault="00805236">
      <w:r>
        <w:t xml:space="preserve">M = fd /df ∙ k0 = </w:t>
      </w:r>
      <w:r w:rsidR="00482478" w:rsidRPr="00482478">
        <w:t>4096</w:t>
      </w:r>
      <w:r>
        <w:t>/</w:t>
      </w:r>
      <w:r w:rsidR="00482478" w:rsidRPr="00482478">
        <w:t>8</w:t>
      </w:r>
      <w:r>
        <w:t xml:space="preserve"> ∙ 1 = </w:t>
      </w:r>
      <w:r w:rsidR="00482478" w:rsidRPr="00482478">
        <w:t>512</w:t>
      </w:r>
      <w:r>
        <w:t>;</w:t>
      </w:r>
    </w:p>
    <w:p w14:paraId="0F862EE6" w14:textId="77777777" w:rsidR="00482478" w:rsidRDefault="00482478">
      <w:r>
        <w:t xml:space="preserve">сдвиг между отрезками при перекрытии 30% </w:t>
      </w:r>
    </w:p>
    <w:p w14:paraId="3C90030E" w14:textId="5A8F08AA" w:rsidR="00482478" w:rsidRDefault="00482478">
      <w:r>
        <w:t xml:space="preserve">сдвиг = M – 0.3 M = </w:t>
      </w:r>
      <w:r w:rsidRPr="00482478">
        <w:t>358</w:t>
      </w:r>
      <w:r>
        <w:t>;</w:t>
      </w:r>
    </w:p>
    <w:p w14:paraId="4C69BCB9" w14:textId="77777777" w:rsidR="00482478" w:rsidRDefault="00482478">
      <w:r>
        <w:t xml:space="preserve">количество отрезков сдвиг </w:t>
      </w:r>
    </w:p>
    <w:p w14:paraId="3C4C3F6B" w14:textId="18432BD0" w:rsidR="00482478" w:rsidRDefault="00482478">
      <w:pPr>
        <w:rPr>
          <w:rFonts w:eastAsiaTheme="minorEastAsia"/>
        </w:rPr>
      </w:pPr>
      <w:r w:rsidRPr="00482478"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сдвиг</m:t>
            </m:r>
          </m:den>
        </m:f>
        <m:r>
          <w:rPr>
            <w:rFonts w:ascii="Cambria Math" w:hAnsi="Cambria Math"/>
          </w:rPr>
          <m:t>=90</m:t>
        </m:r>
      </m:oMath>
      <w:r>
        <w:rPr>
          <w:rFonts w:eastAsiaTheme="minorEastAsia"/>
        </w:rPr>
        <w:t xml:space="preserve"> </w:t>
      </w:r>
    </w:p>
    <w:p w14:paraId="4FF4F057" w14:textId="196223AF" w:rsidR="009A1A68" w:rsidRDefault="00482478">
      <w:r>
        <w:t xml:space="preserve">нормированная случайная ошибка </w:t>
      </w:r>
      <w:r>
        <w:t xml:space="preserve">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aj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V</m:t>
                </m:r>
              </m:den>
            </m:f>
          </m:e>
        </m:rad>
        <m:r>
          <w:rPr>
            <w:rFonts w:ascii="Cambria Math" w:eastAsiaTheme="majorEastAsia" w:hAnsi="Cambria Math" w:cstheme="majorBidi"/>
          </w:rPr>
          <m:t xml:space="preserve">=0,011 </m:t>
        </m:r>
      </m:oMath>
    </w:p>
    <w:p w14:paraId="228ED998" w14:textId="49456782" w:rsidR="00482478" w:rsidRDefault="0061110F" w:rsidP="0061110F">
      <w:pPr>
        <w:rPr>
          <w:iCs/>
        </w:rPr>
      </w:pPr>
      <w:r w:rsidRPr="0061110F">
        <w:rPr>
          <w:iCs/>
        </w:rPr>
        <w:t>Для окна длины N</w:t>
      </w:r>
      <w:r>
        <w:rPr>
          <w:iCs/>
        </w:rPr>
        <w:t xml:space="preserve"> </w:t>
      </w:r>
      <w:r w:rsidRPr="0061110F">
        <w:rPr>
          <w:iCs/>
        </w:rPr>
        <w:t>N прямоугольное окно задаётся функцией:</w:t>
      </w:r>
    </w:p>
    <w:p w14:paraId="06A0B0A2" w14:textId="3D8BB31A" w:rsidR="0061110F" w:rsidRPr="0061110F" w:rsidRDefault="0061110F" w:rsidP="0061110F">
      <w:pPr>
        <w:rPr>
          <w:iCs/>
          <w:lang w:val="en-US"/>
        </w:rPr>
      </w:pPr>
      <w:r>
        <w:rPr>
          <w:iCs/>
          <w:lang w:val="en-US"/>
        </w:rPr>
        <w:t xml:space="preserve">w(k) = 1, </w:t>
      </w:r>
      <w:r>
        <w:rPr>
          <w:iCs/>
        </w:rPr>
        <w:t xml:space="preserve">где </w:t>
      </w:r>
      <w:r>
        <w:rPr>
          <w:iCs/>
          <w:lang w:val="en-US"/>
        </w:rPr>
        <w:t>k = 0,1,2,…, N-1</w:t>
      </w:r>
    </w:p>
    <w:sectPr w:rsidR="0061110F" w:rsidRPr="0061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3D"/>
    <w:rsid w:val="00040B3D"/>
    <w:rsid w:val="00482478"/>
    <w:rsid w:val="0061110F"/>
    <w:rsid w:val="00805236"/>
    <w:rsid w:val="009A1A68"/>
    <w:rsid w:val="009D0AE3"/>
    <w:rsid w:val="00FA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AFD0"/>
  <w15:chartTrackingRefBased/>
  <w15:docId w15:val="{E859A789-9C6A-4FD5-861D-E1E90C2E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8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E4DE7-95BF-46FC-94AB-7EC8B4AC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2025-05-13T15:25:00Z</dcterms:created>
  <dcterms:modified xsi:type="dcterms:W3CDTF">2025-05-13T17:16:00Z</dcterms:modified>
</cp:coreProperties>
</file>