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DCDBE" w14:textId="77777777" w:rsidR="00B27A3E" w:rsidRDefault="00B27A3E" w:rsidP="00B27A3E">
      <w:pPr>
        <w:spacing w:after="0" w:line="259" w:lineRule="auto"/>
        <w:ind w:right="75"/>
        <w:jc w:val="center"/>
      </w:pPr>
      <w:r>
        <w:rPr>
          <w:sz w:val="72"/>
        </w:rPr>
        <w:t>JEGYZŐKÖNYV</w:t>
      </w:r>
      <w:r>
        <w:rPr>
          <w:rFonts w:ascii="Times New Roman" w:eastAsia="Times New Roman" w:hAnsi="Times New Roman" w:cs="Times New Roman"/>
          <w:sz w:val="72"/>
        </w:rPr>
        <w:t xml:space="preserve"> </w:t>
      </w:r>
    </w:p>
    <w:p w14:paraId="6E4AD0E1" w14:textId="77777777" w:rsidR="00B27A3E" w:rsidRDefault="00B27A3E" w:rsidP="00B27A3E">
      <w:pPr>
        <w:spacing w:after="86" w:line="259" w:lineRule="auto"/>
        <w:ind w:right="70"/>
        <w:jc w:val="center"/>
      </w:pPr>
      <w:r>
        <w:rPr>
          <w:sz w:val="48"/>
        </w:rPr>
        <w:t>Adatbázis rendszerek 2</w:t>
      </w:r>
      <w:r>
        <w:rPr>
          <w:rFonts w:ascii="Times New Roman" w:eastAsia="Times New Roman" w:hAnsi="Times New Roman" w:cs="Times New Roman"/>
          <w:sz w:val="48"/>
        </w:rPr>
        <w:t xml:space="preserve"> </w:t>
      </w:r>
    </w:p>
    <w:p w14:paraId="473C464B" w14:textId="77777777" w:rsidR="00B27A3E" w:rsidRDefault="00B27A3E" w:rsidP="00B27A3E">
      <w:pPr>
        <w:spacing w:after="188" w:line="259" w:lineRule="auto"/>
        <w:ind w:right="75"/>
        <w:jc w:val="center"/>
      </w:pPr>
      <w:r>
        <w:rPr>
          <w:sz w:val="36"/>
        </w:rPr>
        <w:t xml:space="preserve">féléves feladat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6E617D24" w14:textId="77777777" w:rsidR="00B27A3E" w:rsidRDefault="00B27A3E" w:rsidP="00B27A3E">
      <w:pPr>
        <w:spacing w:after="116" w:line="259" w:lineRule="auto"/>
      </w:pPr>
      <w:r>
        <w:rPr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p w14:paraId="2D0ABC60" w14:textId="77777777" w:rsidR="00B27A3E" w:rsidRDefault="00B27A3E" w:rsidP="00B27A3E">
      <w:pPr>
        <w:spacing w:after="182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FE970BD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996CF8A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9A4A28B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BFC9E4A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65515705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C84485C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79D8E0B0" w14:textId="77777777" w:rsidR="00B27A3E" w:rsidRDefault="00B27A3E" w:rsidP="00B27A3E">
      <w:pPr>
        <w:spacing w:after="182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1030B61A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37C6C828" w14:textId="77777777" w:rsidR="00B27A3E" w:rsidRDefault="00B27A3E" w:rsidP="00B27A3E">
      <w:pPr>
        <w:spacing w:after="181" w:line="259" w:lineRule="auto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5FF96FA9" w14:textId="77777777" w:rsidR="00B27A3E" w:rsidRDefault="00B27A3E" w:rsidP="00B27A3E">
      <w:pPr>
        <w:spacing w:after="181" w:line="259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F3D8B05" w14:textId="77777777" w:rsidR="00B27A3E" w:rsidRDefault="00B27A3E" w:rsidP="00B27A3E">
      <w:pPr>
        <w:spacing w:after="181" w:line="259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770B3CD8" w14:textId="77777777" w:rsidR="00B27A3E" w:rsidRDefault="00B27A3E" w:rsidP="00B27A3E">
      <w:pPr>
        <w:spacing w:after="181" w:line="259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052A1864" w14:textId="77777777" w:rsidR="00B27A3E" w:rsidRDefault="00B27A3E" w:rsidP="00B27A3E">
      <w:pPr>
        <w:spacing w:after="184" w:line="259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3AF679CA" w14:textId="77777777" w:rsidR="00B27A3E" w:rsidRDefault="00B27A3E" w:rsidP="00B27A3E">
      <w:pPr>
        <w:spacing w:after="182" w:line="259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1CAAFC79" w14:textId="77777777" w:rsidR="00B27A3E" w:rsidRDefault="00B27A3E" w:rsidP="00B27A3E">
      <w:pPr>
        <w:spacing w:after="181" w:line="259" w:lineRule="auto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66A46960" w14:textId="5098D4A5" w:rsidR="00B27A3E" w:rsidRDefault="00B27A3E" w:rsidP="00B27A3E">
      <w:pPr>
        <w:spacing w:after="181" w:line="259" w:lineRule="auto"/>
        <w:ind w:left="10" w:right="56" w:hanging="10"/>
        <w:jc w:val="right"/>
      </w:pPr>
      <w:r>
        <w:t xml:space="preserve">Készítette: </w:t>
      </w:r>
      <w:r>
        <w:t>Pocsai Bálint</w:t>
      </w:r>
      <w:r>
        <w:rPr>
          <w:rFonts w:ascii="Times New Roman" w:eastAsia="Times New Roman" w:hAnsi="Times New Roman" w:cs="Times New Roman"/>
        </w:rPr>
        <w:t xml:space="preserve"> </w:t>
      </w:r>
    </w:p>
    <w:p w14:paraId="4C6B6349" w14:textId="29EADBB5" w:rsidR="00B27A3E" w:rsidRDefault="00B27A3E" w:rsidP="00B27A3E">
      <w:pPr>
        <w:spacing w:after="181" w:line="259" w:lineRule="auto"/>
        <w:ind w:left="10" w:right="56" w:hanging="10"/>
        <w:jc w:val="right"/>
      </w:pPr>
      <w:proofErr w:type="spellStart"/>
      <w:r>
        <w:t>Neptunkód</w:t>
      </w:r>
      <w:proofErr w:type="spellEnd"/>
      <w:r>
        <w:t xml:space="preserve">: </w:t>
      </w:r>
      <w:r>
        <w:t>EQJL0O</w:t>
      </w:r>
      <w:r>
        <w:rPr>
          <w:rFonts w:ascii="Times New Roman" w:eastAsia="Times New Roman" w:hAnsi="Times New Roman" w:cs="Times New Roman"/>
        </w:rPr>
        <w:t xml:space="preserve"> </w:t>
      </w:r>
    </w:p>
    <w:p w14:paraId="4ECCD870" w14:textId="77777777" w:rsidR="00B27A3E" w:rsidRDefault="00B27A3E" w:rsidP="00B27A3E">
      <w:pPr>
        <w:spacing w:after="212" w:line="259" w:lineRule="auto"/>
        <w:ind w:left="10" w:right="56" w:hanging="10"/>
        <w:jc w:val="right"/>
      </w:pPr>
      <w:r>
        <w:t>Dátum:2026.04.14</w:t>
      </w:r>
      <w:r>
        <w:rPr>
          <w:rFonts w:ascii="Times New Roman" w:eastAsia="Times New Roman" w:hAnsi="Times New Roman" w:cs="Times New Roman"/>
        </w:rPr>
        <w:t xml:space="preserve"> </w:t>
      </w:r>
    </w:p>
    <w:p w14:paraId="3AA3CFF2" w14:textId="23981043" w:rsidR="00BD4EC7" w:rsidRPr="0045253A" w:rsidRDefault="00B27A3E" w:rsidP="00B27A3E">
      <w:pPr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>
        <w:t>gyakorlatvezető:</w:t>
      </w:r>
      <w:r>
        <w:rPr>
          <w:rFonts w:ascii="Calibri" w:eastAsia="Calibri" w:hAnsi="Calibri" w:cs="Calibri"/>
        </w:rPr>
        <w:t xml:space="preserve"> </w:t>
      </w:r>
      <w:r>
        <w:t xml:space="preserve">Dr. </w:t>
      </w:r>
      <w:proofErr w:type="spellStart"/>
      <w:r>
        <w:t>Bednarik</w:t>
      </w:r>
      <w:proofErr w:type="spellEnd"/>
      <w:r>
        <w:t xml:space="preserve"> László</w:t>
      </w:r>
      <w:r>
        <w:rPr>
          <w:rFonts w:ascii="Times New Roman" w:eastAsia="Times New Roman" w:hAnsi="Times New Roman" w:cs="Times New Roman"/>
        </w:rPr>
        <w:t xml:space="preserve"> </w:t>
      </w:r>
      <w:r w:rsidR="00BD4EC7" w:rsidRPr="0045253A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DAD8CE4" w14:textId="77777777" w:rsidR="00B27A3E" w:rsidRDefault="00B27A3E" w:rsidP="00B27A3E">
      <w:pPr>
        <w:spacing w:after="4" w:line="259" w:lineRule="auto"/>
        <w:ind w:left="10" w:right="73" w:hanging="10"/>
        <w:jc w:val="center"/>
        <w:rPr>
          <w:rFonts w:ascii="Calibri" w:eastAsia="Calibri" w:hAnsi="Calibri" w:cs="Calibri"/>
          <w:color w:val="0F4761"/>
          <w:sz w:val="40"/>
        </w:rPr>
      </w:pPr>
      <w:r w:rsidRPr="00D014AF">
        <w:rPr>
          <w:rStyle w:val="Cmsor1Char"/>
        </w:rPr>
        <w:lastRenderedPageBreak/>
        <w:t>A Témakör ismertetése</w:t>
      </w:r>
      <w:r>
        <w:rPr>
          <w:rFonts w:ascii="Calibri" w:eastAsia="Calibri" w:hAnsi="Calibri" w:cs="Calibri"/>
          <w:color w:val="0F4761"/>
          <w:sz w:val="40"/>
        </w:rPr>
        <w:t xml:space="preserve">: </w:t>
      </w:r>
    </w:p>
    <w:p w14:paraId="4D32B3CC" w14:textId="4556D40B" w:rsidR="00B27A3E" w:rsidRDefault="00B27A3E" w:rsidP="00B27A3E">
      <w:pPr>
        <w:spacing w:after="4" w:line="259" w:lineRule="auto"/>
        <w:ind w:left="10" w:right="73" w:hanging="10"/>
      </w:pPr>
      <w:r>
        <w:t>A féléves</w:t>
      </w:r>
      <w:r>
        <w:t xml:space="preserve"> feladatomban egy Könyvtárra hasonlító programot készítettem el. A program célja a könyvek kikölcsönzése és új könyvek felvétele. </w:t>
      </w:r>
    </w:p>
    <w:p w14:paraId="15989A4F" w14:textId="77777777" w:rsidR="00B27A3E" w:rsidRDefault="00B27A3E" w:rsidP="00B27A3E">
      <w:pPr>
        <w:spacing w:after="4" w:line="259" w:lineRule="auto"/>
        <w:ind w:left="10" w:right="73" w:hanging="10"/>
      </w:pPr>
    </w:p>
    <w:p w14:paraId="27DB01A3" w14:textId="77777777" w:rsidR="00B27A3E" w:rsidRPr="00B27A3E" w:rsidRDefault="00B27A3E" w:rsidP="00D014AF">
      <w:pPr>
        <w:pStyle w:val="Cmsor2"/>
        <w:rPr>
          <w:rFonts w:eastAsia="Times New Roman"/>
          <w:lang w:eastAsia="hu-HU"/>
        </w:rPr>
      </w:pPr>
      <w:r w:rsidRPr="00B27A3E">
        <w:rPr>
          <w:rFonts w:eastAsia="Times New Roman"/>
          <w:lang w:eastAsia="hu-HU"/>
        </w:rPr>
        <w:t>A rendszer felépítése és céljai</w:t>
      </w:r>
    </w:p>
    <w:p w14:paraId="17DA936C" w14:textId="77777777" w:rsidR="00B27A3E" w:rsidRPr="00B27A3E" w:rsidRDefault="00B27A3E" w:rsidP="00B27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014AF">
        <w:rPr>
          <w:rStyle w:val="Cmsor3Char"/>
          <w:lang w:eastAsia="hu-HU"/>
        </w:rPr>
        <w:t>Adattárolás</w:t>
      </w:r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Az alkalmazás egy </w:t>
      </w:r>
      <w:proofErr w:type="spellStart"/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SQLite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adatbázis-szervert (helyi fájlt) használ az adatok </w:t>
      </w:r>
      <w:proofErr w:type="spellStart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perzisztens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tárolására. A kapcsolatot a standard </w:t>
      </w:r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JDBC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(Java </w:t>
      </w:r>
      <w:proofErr w:type="spellStart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Database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</w:t>
      </w:r>
      <w:proofErr w:type="spellStart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Connectivity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API biztosítja, az adatbázis elérési útja egy dedikált fájlrendszer-útvonalon van meghatározva.</w:t>
      </w:r>
    </w:p>
    <w:p w14:paraId="37565B78" w14:textId="77777777" w:rsidR="00B27A3E" w:rsidRPr="00B27A3E" w:rsidRDefault="00B27A3E" w:rsidP="00B27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014AF">
        <w:rPr>
          <w:rStyle w:val="Cmsor3Char"/>
          <w:lang w:eastAsia="hu-HU"/>
        </w:rPr>
        <w:t>Adatszerkezet</w:t>
      </w:r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nyilvántartás két fő, egymással kapcsolatban álló táblára épül: </w:t>
      </w:r>
      <w:proofErr w:type="spellStart"/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Konyv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és </w:t>
      </w:r>
      <w:proofErr w:type="spellStart"/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Kolcsonzes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. Minden tábla legalább 5 releváns mezővel rendelkezik.</w:t>
      </w:r>
    </w:p>
    <w:p w14:paraId="06FFDE25" w14:textId="77777777" w:rsidR="00B27A3E" w:rsidRPr="00B27A3E" w:rsidRDefault="00B27A3E" w:rsidP="00B27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Konyv</w:t>
      </w:r>
      <w:proofErr w:type="spellEnd"/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ID, cím, szerző, műfaj, kiadás éve, ár.</w:t>
      </w:r>
    </w:p>
    <w:p w14:paraId="20F9D2DD" w14:textId="77777777" w:rsidR="00B27A3E" w:rsidRPr="00B27A3E" w:rsidRDefault="00B27A3E" w:rsidP="00B27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proofErr w:type="spellStart"/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Kolcsonzes</w:t>
      </w:r>
      <w:proofErr w:type="spellEnd"/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ID, hivatkozott </w:t>
      </w:r>
      <w:proofErr w:type="spellStart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KönyvID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, kölcsönző neve, dátum, kölcsönzési díj.</w:t>
      </w:r>
    </w:p>
    <w:p w14:paraId="2B1B1C36" w14:textId="77777777" w:rsidR="00B27A3E" w:rsidRPr="00B27A3E" w:rsidRDefault="00B27A3E" w:rsidP="00B27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014AF">
        <w:rPr>
          <w:rStyle w:val="Cmsor3Char"/>
          <w:lang w:eastAsia="hu-HU"/>
        </w:rPr>
        <w:t>Funkcionalitás</w:t>
      </w:r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szoftver teljes körű </w:t>
      </w:r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CRUD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</w:t>
      </w:r>
      <w:proofErr w:type="spellStart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Create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, Read, Update, </w:t>
      </w:r>
      <w:proofErr w:type="spellStart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Delete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 képességekkel rendelkezik, melyeket egy konzolos főmenüből és almenükből érhet el a felhasználó:</w:t>
      </w:r>
    </w:p>
    <w:p w14:paraId="4A1618BC" w14:textId="77777777" w:rsidR="00B27A3E" w:rsidRPr="00B27A3E" w:rsidRDefault="00B27A3E" w:rsidP="00B27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Létrehozás (</w:t>
      </w:r>
      <w:proofErr w:type="spellStart"/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Create</w:t>
      </w:r>
      <w:proofErr w:type="spellEnd"/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):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Új könyvek felvétele és kölcsönzési események rögzítése.</w:t>
      </w:r>
    </w:p>
    <w:p w14:paraId="4CBFCB53" w14:textId="77777777" w:rsidR="00B27A3E" w:rsidRPr="00B27A3E" w:rsidRDefault="00B27A3E" w:rsidP="00B27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Olvasás (Read):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 könyvtár teljes állományának és az aktív kölcsönzéseknek a listázása.</w:t>
      </w:r>
    </w:p>
    <w:p w14:paraId="74E7FF9F" w14:textId="77777777" w:rsidR="00B27A3E" w:rsidRPr="00B27A3E" w:rsidRDefault="00B27A3E" w:rsidP="00B27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Módosítás (Update):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Meglévő adatok (például egy könyv ára) frissítése az azonosító (ID) alapján.</w:t>
      </w:r>
    </w:p>
    <w:p w14:paraId="03467A1D" w14:textId="77777777" w:rsidR="00B27A3E" w:rsidRPr="00B27A3E" w:rsidRDefault="00B27A3E" w:rsidP="00B27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Törlés (</w:t>
      </w:r>
      <w:proofErr w:type="spellStart"/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Delete</w:t>
      </w:r>
      <w:proofErr w:type="spellEnd"/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):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Könyvek végleges eltávolítása az adatbázisból.</w:t>
      </w:r>
    </w:p>
    <w:p w14:paraId="41C76E0C" w14:textId="77777777" w:rsidR="00B27A3E" w:rsidRPr="00B27A3E" w:rsidRDefault="00B27A3E" w:rsidP="00B27A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014AF">
        <w:rPr>
          <w:rStyle w:val="Cmsor3Char"/>
          <w:lang w:eastAsia="hu-HU"/>
        </w:rPr>
        <w:t>Adatbiztonság és validáció</w:t>
      </w:r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* A </w:t>
      </w:r>
      <w:proofErr w:type="spellStart"/>
      <w:r w:rsidRPr="00B27A3E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DbMethods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osztályban a program </w:t>
      </w:r>
      <w:proofErr w:type="spellStart"/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PreparedStatement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(paraméterezett) parancsokat használ, ami alapvető védelmet nyújt az SQL </w:t>
      </w:r>
      <w:proofErr w:type="spellStart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injection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támadások ellen.</w:t>
      </w:r>
    </w:p>
    <w:p w14:paraId="1AD58F17" w14:textId="77777777" w:rsidR="00B27A3E" w:rsidRPr="00B27A3E" w:rsidRDefault="00B27A3E" w:rsidP="00B27A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A </w:t>
      </w:r>
      <w:proofErr w:type="spellStart"/>
      <w:r w:rsidRPr="00B27A3E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ConsoleMethods</w:t>
      </w:r>
      <w:proofErr w:type="spellEnd"/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osztály felel a bemeneti validációért: a program képes kezelni a hibás karaktereket (pl. szám helyett betű), és kényszeríti a pozitív egészek (pl. ár, díj) megadását, mielőtt az adat az adatbázisba kerülne.</w:t>
      </w:r>
    </w:p>
    <w:p w14:paraId="25FFB588" w14:textId="3B1619C0" w:rsidR="00D014AF" w:rsidRDefault="00B27A3E" w:rsidP="00D014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  <w:r w:rsidRPr="00D014AF">
        <w:rPr>
          <w:rStyle w:val="Cmsor3Char"/>
          <w:lang w:eastAsia="hu-HU"/>
        </w:rPr>
        <w:t>Lekérdezések</w:t>
      </w:r>
      <w:r w:rsidRPr="00B27A3E">
        <w:rPr>
          <w:rFonts w:ascii="Times New Roman" w:eastAsia="Times New Roman" w:hAnsi="Times New Roman" w:cs="Times New Roman"/>
          <w:b/>
          <w:bCs/>
          <w:kern w:val="0"/>
          <w:lang w:eastAsia="hu-HU"/>
          <w14:ligatures w14:val="none"/>
        </w:rPr>
        <w:t>: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 xml:space="preserve"> Az alkalmazás támogatja az egyszerű listázást (</w:t>
      </w:r>
      <w:r w:rsidRPr="00B27A3E">
        <w:rPr>
          <w:rFonts w:ascii="Courier New" w:eastAsia="Times New Roman" w:hAnsi="Courier New" w:cs="Courier New"/>
          <w:kern w:val="0"/>
          <w:sz w:val="20"/>
          <w:szCs w:val="20"/>
          <w:lang w:eastAsia="hu-HU"/>
          <w14:ligatures w14:val="none"/>
        </w:rPr>
        <w:t>SELECT *</w:t>
      </w:r>
      <w:r w:rsidRPr="00B27A3E">
        <w:rPr>
          <w:rFonts w:ascii="Times New Roman" w:eastAsia="Times New Roman" w:hAnsi="Times New Roman" w:cs="Times New Roman"/>
          <w:kern w:val="0"/>
          <w:lang w:eastAsia="hu-HU"/>
          <w14:ligatures w14:val="none"/>
        </w:rPr>
        <w:t>), valamint az adatok strukturált, táblázatos megjelenítését a konzolon keresztül, biztosítva az átlátható adathozzáférést.</w:t>
      </w:r>
    </w:p>
    <w:p w14:paraId="78D71D66" w14:textId="77777777" w:rsidR="00D014AF" w:rsidRDefault="00D014AF" w:rsidP="00D0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35F0B8C5" w14:textId="77777777" w:rsidR="00D014AF" w:rsidRDefault="00D014AF" w:rsidP="00D0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E031BFD" w14:textId="77777777" w:rsidR="00D014AF" w:rsidRDefault="00D014AF" w:rsidP="00D0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03B83AC6" w14:textId="77777777" w:rsidR="00D014AF" w:rsidRDefault="00D014AF" w:rsidP="00D0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78577159" w14:textId="77777777" w:rsidR="00D014AF" w:rsidRDefault="00D014AF" w:rsidP="00D0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33273793" w14:textId="77777777" w:rsidR="00D014AF" w:rsidRDefault="00D014AF" w:rsidP="00D014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hu-HU"/>
          <w14:ligatures w14:val="none"/>
        </w:rPr>
      </w:pPr>
    </w:p>
    <w:p w14:paraId="1F4C95DF" w14:textId="65C222EB" w:rsidR="00B27A3E" w:rsidRPr="00D014AF" w:rsidRDefault="00D014AF" w:rsidP="00D014AF">
      <w:pPr>
        <w:pStyle w:val="Listaszerbekezds"/>
        <w:spacing w:after="124" w:line="259" w:lineRule="auto"/>
        <w:ind w:right="70"/>
        <w:jc w:val="center"/>
      </w:pPr>
      <w:r w:rsidRPr="00D014AF">
        <w:rPr>
          <w:rFonts w:ascii="Calibri" w:eastAsia="Calibri" w:hAnsi="Calibri" w:cs="Calibri"/>
          <w:color w:val="0F4761"/>
          <w:sz w:val="40"/>
        </w:rPr>
        <w:lastRenderedPageBreak/>
        <w:t>Az adatbázis létrehozása:</w:t>
      </w:r>
    </w:p>
    <w:p w14:paraId="02AC5304" w14:textId="77777777" w:rsidR="00B27A3E" w:rsidRDefault="00B27A3E" w:rsidP="00B27A3E">
      <w:pPr>
        <w:spacing w:after="4" w:line="259" w:lineRule="auto"/>
        <w:ind w:left="10" w:right="73" w:hanging="10"/>
        <w:jc w:val="center"/>
      </w:pPr>
    </w:p>
    <w:p w14:paraId="13EC0067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Konyv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(</w:t>
      </w:r>
    </w:p>
    <w:p w14:paraId="5FD83BB2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KonyvID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NUMBER PRIMARY KEY,</w:t>
      </w:r>
    </w:p>
    <w:p w14:paraId="05770910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Cim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VARCHAR2(200),</w:t>
      </w:r>
    </w:p>
    <w:p w14:paraId="42A365C8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Szerzo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VARCHAR2(100),</w:t>
      </w:r>
    </w:p>
    <w:p w14:paraId="118481A0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Mufaj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VARCHAR2(50),</w:t>
      </w:r>
    </w:p>
    <w:p w14:paraId="236D940B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KiadasEve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NUMBER,</w:t>
      </w:r>
    </w:p>
    <w:p w14:paraId="3DD53753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Ar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NUMBER</w:t>
      </w:r>
    </w:p>
    <w:p w14:paraId="3016BA28" w14:textId="148B0421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>);</w:t>
      </w:r>
    </w:p>
    <w:p w14:paraId="72F06CEA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CREATE TABLE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Kolcsonzes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(</w:t>
      </w:r>
    </w:p>
    <w:p w14:paraId="0C8F4BCA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KolcsonzesID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NUMBER PRIMARY KEY,</w:t>
      </w:r>
    </w:p>
    <w:p w14:paraId="705B44BE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KonyvID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NUMBER,</w:t>
      </w:r>
    </w:p>
    <w:p w14:paraId="78692E59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KolcsonzoNev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VARCHAR2(100),</w:t>
      </w:r>
    </w:p>
    <w:p w14:paraId="7623F9F3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KolcsonzesDatum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DATE,</w:t>
      </w:r>
    </w:p>
    <w:p w14:paraId="6866D480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Dij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NUMBER,</w:t>
      </w:r>
    </w:p>
    <w:p w14:paraId="4BF319C0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    FOREIGN KEY (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KonyvID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) REFERENCES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Konyv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>(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KonyvID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>)</w:t>
      </w:r>
    </w:p>
    <w:p w14:paraId="41A18598" w14:textId="4D90025E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>);</w:t>
      </w:r>
    </w:p>
    <w:p w14:paraId="6C8EF9D9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INSERT INTO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Konyv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VALUES (1, 'Egri csillagok', 'Gárdonyi Géza', 'Történelmi', 1901, 3500);</w:t>
      </w:r>
    </w:p>
    <w:p w14:paraId="4413EDAC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INSERT INTO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Konyv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VALUES (2, 'Pál utcai fiúk', 'Molnár Ferenc', 'Ifjúsági', 1906, 2800);</w:t>
      </w:r>
    </w:p>
    <w:p w14:paraId="4B91B26E" w14:textId="77777777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INSERT INTO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Konyv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VALUES (3, 'A kőszívű ember fiai', 'Jókai Mór', 'Regény', 1869, 4200);</w:t>
      </w:r>
    </w:p>
    <w:p w14:paraId="03B0481B" w14:textId="28B7B7C7" w:rsid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INSERT INTO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Konyv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VALUES (4, 'Tüskevár', 'Fekete István', 'Kaland', 1957, 3000);</w:t>
      </w:r>
    </w:p>
    <w:p w14:paraId="6C452E4B" w14:textId="77777777" w:rsidR="00E71E75" w:rsidRPr="0045253A" w:rsidRDefault="00E71E75" w:rsidP="0045253A">
      <w:pPr>
        <w:rPr>
          <w:rFonts w:ascii="Courier New" w:hAnsi="Courier New" w:cs="Courier New"/>
          <w:sz w:val="16"/>
          <w:szCs w:val="16"/>
        </w:rPr>
      </w:pPr>
    </w:p>
    <w:p w14:paraId="1CCADF92" w14:textId="547862D6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INSERT INTO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Kolcsonzes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VALUES (1, 1, 'Kiss Péter', '2024-03-01', 500);</w:t>
      </w:r>
    </w:p>
    <w:p w14:paraId="2DEF9A83" w14:textId="6F8F0652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INSERT INTO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Kolcsonzes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VALUES (2, 2, 'Nagy Anna', '2024-03-05', 300);</w:t>
      </w:r>
    </w:p>
    <w:p w14:paraId="5C076F73" w14:textId="5CF27C30" w:rsidR="0045253A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INSERT INTO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Kolcsonzes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VALUES (3, 3, 'Szabó László', '2024-03-07', 700);</w:t>
      </w:r>
    </w:p>
    <w:p w14:paraId="47E341B2" w14:textId="5D9315C7" w:rsidR="00BD4EC7" w:rsidRPr="0045253A" w:rsidRDefault="0045253A" w:rsidP="0045253A">
      <w:pPr>
        <w:rPr>
          <w:rFonts w:ascii="Courier New" w:hAnsi="Courier New" w:cs="Courier New"/>
          <w:sz w:val="16"/>
          <w:szCs w:val="16"/>
        </w:rPr>
      </w:pPr>
      <w:r w:rsidRPr="0045253A">
        <w:rPr>
          <w:rFonts w:ascii="Courier New" w:hAnsi="Courier New" w:cs="Courier New"/>
          <w:sz w:val="16"/>
          <w:szCs w:val="16"/>
        </w:rPr>
        <w:t xml:space="preserve">INSERT INTO </w:t>
      </w:r>
      <w:proofErr w:type="spellStart"/>
      <w:r w:rsidRPr="0045253A">
        <w:rPr>
          <w:rFonts w:ascii="Courier New" w:hAnsi="Courier New" w:cs="Courier New"/>
          <w:sz w:val="16"/>
          <w:szCs w:val="16"/>
        </w:rPr>
        <w:t>Kolcsonzes</w:t>
      </w:r>
      <w:proofErr w:type="spellEnd"/>
      <w:r w:rsidRPr="0045253A">
        <w:rPr>
          <w:rFonts w:ascii="Courier New" w:hAnsi="Courier New" w:cs="Courier New"/>
          <w:sz w:val="16"/>
          <w:szCs w:val="16"/>
        </w:rPr>
        <w:t xml:space="preserve"> VALUES (4, 1, 'Tóth Éva', '2024-03-08', 400);</w:t>
      </w:r>
    </w:p>
    <w:p w14:paraId="7DA008FB" w14:textId="399B6239" w:rsidR="007D58E2" w:rsidRDefault="007D58E2"/>
    <w:p w14:paraId="0DAE5548" w14:textId="77777777" w:rsidR="007D58E2" w:rsidRDefault="007D58E2"/>
    <w:p w14:paraId="6C2B4861" w14:textId="77777777" w:rsidR="00D014AF" w:rsidRDefault="00D014AF"/>
    <w:p w14:paraId="242512F9" w14:textId="77777777" w:rsidR="00D014AF" w:rsidRDefault="00D014AF"/>
    <w:p w14:paraId="18E1DC97" w14:textId="77777777" w:rsidR="00D014AF" w:rsidRDefault="00D014AF"/>
    <w:p w14:paraId="23F799BB" w14:textId="77777777" w:rsidR="00D014AF" w:rsidRDefault="00D014AF"/>
    <w:p w14:paraId="1AE6E382" w14:textId="77777777" w:rsidR="00D014AF" w:rsidRDefault="00D014AF"/>
    <w:p w14:paraId="245E2BC3" w14:textId="7B327AD3" w:rsidR="00D014AF" w:rsidRDefault="00D014AF" w:rsidP="00D014AF">
      <w:pPr>
        <w:spacing w:after="0" w:line="401" w:lineRule="auto"/>
        <w:ind w:right="4236"/>
      </w:pPr>
      <w:r>
        <w:rPr>
          <w:rFonts w:ascii="Calibri" w:eastAsia="Calibri" w:hAnsi="Calibri" w:cs="Calibri"/>
          <w:color w:val="0F4761"/>
          <w:sz w:val="40"/>
        </w:rPr>
        <w:lastRenderedPageBreak/>
        <w:t xml:space="preserve">A program futás közben </w:t>
      </w:r>
      <w:r>
        <w:rPr>
          <w:rFonts w:ascii="Calibri" w:eastAsia="Calibri" w:hAnsi="Calibri" w:cs="Calibri"/>
          <w:color w:val="0F4761"/>
          <w:sz w:val="32"/>
        </w:rPr>
        <w:t>P</w:t>
      </w:r>
      <w:r>
        <w:rPr>
          <w:rFonts w:ascii="Calibri" w:eastAsia="Calibri" w:hAnsi="Calibri" w:cs="Calibri"/>
          <w:color w:val="0F4761"/>
          <w:sz w:val="32"/>
        </w:rPr>
        <w:t xml:space="preserve">rogram menü: </w:t>
      </w:r>
    </w:p>
    <w:p w14:paraId="07DCA398" w14:textId="6CAC86CD" w:rsidR="007D58E2" w:rsidRDefault="00B72720" w:rsidP="007D58E2">
      <w:r w:rsidRPr="00B72720">
        <w:rPr>
          <w:noProof/>
        </w:rPr>
        <w:drawing>
          <wp:inline distT="0" distB="0" distL="0" distR="0" wp14:anchorId="5030E070" wp14:editId="7E1EFD94">
            <wp:extent cx="1971950" cy="2400635"/>
            <wp:effectExtent l="0" t="0" r="9525" b="0"/>
            <wp:docPr id="21404062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062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720">
        <w:rPr>
          <w:noProof/>
        </w:rPr>
        <w:t xml:space="preserve"> </w:t>
      </w:r>
      <w:r w:rsidRPr="00B72720">
        <w:rPr>
          <w:noProof/>
        </w:rPr>
        <w:drawing>
          <wp:inline distT="0" distB="0" distL="0" distR="0" wp14:anchorId="5BA904AB" wp14:editId="7E250137">
            <wp:extent cx="2191056" cy="2019582"/>
            <wp:effectExtent l="0" t="0" r="0" b="0"/>
            <wp:docPr id="1533736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73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2720">
        <w:rPr>
          <w:noProof/>
        </w:rPr>
        <w:t xml:space="preserve"> </w:t>
      </w:r>
    </w:p>
    <w:p w14:paraId="23FE8E6E" w14:textId="1E6DBB6A" w:rsidR="00D014AF" w:rsidRDefault="00D014AF" w:rsidP="00D014AF">
      <w:pPr>
        <w:spacing w:after="3" w:line="259" w:lineRule="auto"/>
        <w:ind w:left="-5" w:hanging="10"/>
        <w:rPr>
          <w:rFonts w:ascii="Calibri" w:eastAsia="Calibri" w:hAnsi="Calibri" w:cs="Calibri"/>
          <w:color w:val="0F4761"/>
          <w:sz w:val="32"/>
        </w:rPr>
      </w:pPr>
      <w:r>
        <w:rPr>
          <w:rFonts w:ascii="Calibri" w:eastAsia="Calibri" w:hAnsi="Calibri" w:cs="Calibri"/>
          <w:color w:val="0F4761"/>
          <w:sz w:val="32"/>
        </w:rPr>
        <w:t>L</w:t>
      </w:r>
      <w:r>
        <w:rPr>
          <w:rFonts w:ascii="Calibri" w:eastAsia="Calibri" w:hAnsi="Calibri" w:cs="Calibri"/>
          <w:color w:val="0F4761"/>
          <w:sz w:val="32"/>
        </w:rPr>
        <w:t xml:space="preserve">ekérdezés: </w:t>
      </w:r>
    </w:p>
    <w:p w14:paraId="51DE8B60" w14:textId="77777777" w:rsidR="00D014AF" w:rsidRDefault="00D014AF" w:rsidP="00D014AF">
      <w:pPr>
        <w:spacing w:after="3" w:line="259" w:lineRule="auto"/>
        <w:ind w:left="-5" w:hanging="10"/>
        <w:rPr>
          <w:noProof/>
        </w:rPr>
      </w:pPr>
      <w:r w:rsidRPr="00D014AF">
        <w:drawing>
          <wp:inline distT="0" distB="0" distL="0" distR="0" wp14:anchorId="7E97A3DC" wp14:editId="1A761F8B">
            <wp:extent cx="4467849" cy="1352739"/>
            <wp:effectExtent l="0" t="0" r="9525" b="0"/>
            <wp:docPr id="2103952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5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14AF">
        <w:rPr>
          <w:noProof/>
        </w:rPr>
        <w:t xml:space="preserve"> </w:t>
      </w:r>
      <w:r w:rsidRPr="00D014AF">
        <w:drawing>
          <wp:inline distT="0" distB="0" distL="0" distR="0" wp14:anchorId="457E1605" wp14:editId="111F9004">
            <wp:extent cx="3096057" cy="2124371"/>
            <wp:effectExtent l="0" t="0" r="9525" b="9525"/>
            <wp:docPr id="21846811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68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039D" w14:textId="360DFE38" w:rsidR="00D014AF" w:rsidRDefault="00D014AF" w:rsidP="00D014AF">
      <w:pPr>
        <w:pStyle w:val="Cmsor2"/>
      </w:pPr>
      <w:r>
        <w:lastRenderedPageBreak/>
        <w:t>Új könyvek felvétele:</w:t>
      </w:r>
    </w:p>
    <w:p w14:paraId="4F45E824" w14:textId="4F61F4F6" w:rsidR="00D014AF" w:rsidRPr="00D014AF" w:rsidRDefault="00D014AF" w:rsidP="00D014AF">
      <w:r w:rsidRPr="00D014AF">
        <w:drawing>
          <wp:inline distT="0" distB="0" distL="0" distR="0" wp14:anchorId="7BFF6D43" wp14:editId="110F92C3">
            <wp:extent cx="2057687" cy="2314898"/>
            <wp:effectExtent l="0" t="0" r="0" b="9525"/>
            <wp:docPr id="14155637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6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5083" w14:textId="1D7DFA37" w:rsidR="007D58E2" w:rsidRDefault="007D58E2" w:rsidP="007D58E2"/>
    <w:p w14:paraId="639988A6" w14:textId="4E559DBA" w:rsidR="007D58E2" w:rsidRDefault="007D58E2" w:rsidP="007D58E2">
      <w:pPr>
        <w:rPr>
          <w:noProof/>
        </w:rPr>
      </w:pPr>
    </w:p>
    <w:p w14:paraId="7091E085" w14:textId="26F26440" w:rsidR="007D58E2" w:rsidRDefault="007D58E2" w:rsidP="007D58E2"/>
    <w:p w14:paraId="699D440B" w14:textId="5A778DC2" w:rsidR="007D58E2" w:rsidRDefault="007D58E2" w:rsidP="007D58E2"/>
    <w:sectPr w:rsidR="007D58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339F9"/>
    <w:multiLevelType w:val="hybridMultilevel"/>
    <w:tmpl w:val="9C9A4C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23C42"/>
    <w:multiLevelType w:val="hybridMultilevel"/>
    <w:tmpl w:val="D3224230"/>
    <w:lvl w:ilvl="0" w:tplc="8C227B4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AED1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542B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48F3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D8C4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96FE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9CE3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0266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B8BC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2D266E"/>
    <w:multiLevelType w:val="hybridMultilevel"/>
    <w:tmpl w:val="01A2FE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E521B5"/>
    <w:multiLevelType w:val="multilevel"/>
    <w:tmpl w:val="8992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91976">
    <w:abstractNumId w:val="2"/>
  </w:num>
  <w:num w:numId="2" w16cid:durableId="356080524">
    <w:abstractNumId w:val="0"/>
  </w:num>
  <w:num w:numId="3" w16cid:durableId="1519201127">
    <w:abstractNumId w:val="1"/>
  </w:num>
  <w:num w:numId="4" w16cid:durableId="16150127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E2"/>
    <w:rsid w:val="00396BDC"/>
    <w:rsid w:val="003B75E1"/>
    <w:rsid w:val="0045253A"/>
    <w:rsid w:val="00533D7B"/>
    <w:rsid w:val="005353DB"/>
    <w:rsid w:val="005917B8"/>
    <w:rsid w:val="007D58E2"/>
    <w:rsid w:val="00981673"/>
    <w:rsid w:val="00A05795"/>
    <w:rsid w:val="00B27A3E"/>
    <w:rsid w:val="00B72720"/>
    <w:rsid w:val="00BD4EC7"/>
    <w:rsid w:val="00C6017F"/>
    <w:rsid w:val="00D014AF"/>
    <w:rsid w:val="00D25BF7"/>
    <w:rsid w:val="00E71E75"/>
    <w:rsid w:val="00F643D1"/>
    <w:rsid w:val="00F83935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B6A3F"/>
  <w15:chartTrackingRefBased/>
  <w15:docId w15:val="{6C973AC2-7B21-44F8-B56C-C99E2AEB7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7D5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7D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D5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D5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D5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D5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D5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D5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D5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D5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7D5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D5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D58E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D58E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D58E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D58E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D58E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D58E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7D5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D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D5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D5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D5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D58E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7D58E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D58E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D5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D58E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7D58E2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BD4E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5F6DD56D67A9942BBC95D3CDAC76526" ma:contentTypeVersion="10" ma:contentTypeDescription="Új dokumentum létrehozása." ma:contentTypeScope="" ma:versionID="8ad63698008499c7910b5545f7fd9104">
  <xsd:schema xmlns:xsd="http://www.w3.org/2001/XMLSchema" xmlns:xs="http://www.w3.org/2001/XMLSchema" xmlns:p="http://schemas.microsoft.com/office/2006/metadata/properties" xmlns:ns3="5e0f885c-3a35-43b9-9813-6eaa1cdcdb92" targetNamespace="http://schemas.microsoft.com/office/2006/metadata/properties" ma:root="true" ma:fieldsID="e1940a9a217c6e789f85ffc92657d553" ns3:_="">
    <xsd:import namespace="5e0f885c-3a35-43b9-9813-6eaa1cdcdb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f885c-3a35-43b9-9813-6eaa1cdcdb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0f885c-3a35-43b9-9813-6eaa1cdcdb9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F8D249-2497-47B0-AD5C-D1E61C6B0C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0f885c-3a35-43b9-9813-6eaa1cdcd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C19223-A612-453F-B4EF-963D167905A1}">
  <ds:schemaRefs>
    <ds:schemaRef ds:uri="http://schemas.microsoft.com/office/2006/metadata/properties"/>
    <ds:schemaRef ds:uri="http://schemas.microsoft.com/office/infopath/2007/PartnerControls"/>
    <ds:schemaRef ds:uri="5e0f885c-3a35-43b9-9813-6eaa1cdcdb92"/>
  </ds:schemaRefs>
</ds:datastoreItem>
</file>

<file path=customXml/itemProps3.xml><?xml version="1.0" encoding="utf-8"?>
<ds:datastoreItem xmlns:ds="http://schemas.openxmlformats.org/officeDocument/2006/customXml" ds:itemID="{01377BE1-6434-49D7-91FC-C7693C93043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3117</TotalTime>
  <Pages>5</Pages>
  <Words>401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Pocsai Bálint</dc:creator>
  <cp:keywords/>
  <dc:description/>
  <cp:lastModifiedBy>Pocsai Bálint</cp:lastModifiedBy>
  <cp:revision>7</cp:revision>
  <cp:lastPrinted>2026-04-21T14:45:00Z</cp:lastPrinted>
  <dcterms:created xsi:type="dcterms:W3CDTF">2026-04-09T20:53:00Z</dcterms:created>
  <dcterms:modified xsi:type="dcterms:W3CDTF">2026-04-28T08:28:00Z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0x01010095F6DD56D67A9942BBC95D3CDAC76526</vt:lpwstr>
  </property>
</Properties>
</file>