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Лукошенко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Анастасия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Викторович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2022-05-13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+78909353636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luk@mail.ru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Среднее общее образование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63574384988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5438098" w14:textId="77777777" w:rsidR="00010C55" w:rsidRPr="00690228" w:rsidRDefault="00010C55" w:rsidP="00010C55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69A9288C" w14:textId="77777777" w:rsidR="00010C55" w:rsidRPr="00690228" w:rsidRDefault="00010C55" w:rsidP="00010C55">
      <w:pPr>
        <w:rPr>
          <w:sz w:val="28"/>
          <w:szCs w:val="28"/>
        </w:rPr>
      </w:pPr>
    </w:p>
    <w:p w14:paraId="19858131" w14:textId="77777777" w:rsidR="00010C55" w:rsidRPr="00253C74" w:rsidRDefault="00010C55" w:rsidP="00010C55">
      <w:pPr>
        <w:rPr>
          <w:sz w:val="28"/>
          <w:szCs w:val="28"/>
        </w:rPr>
      </w:pPr>
    </w:p>
    <w:p w14:paraId="31B9F1B8" w14:textId="77777777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  <w:t>Прошу зачислить меня на обучение по дополнительной профессиональной программе (профессиональной переподготовк</w:t>
      </w:r>
      <w:r>
        <w:rPr>
          <w:sz w:val="28"/>
          <w:szCs w:val="28"/>
        </w:rPr>
        <w:t>е</w:t>
      </w:r>
      <w:r w:rsidRPr="00253C74">
        <w:rPr>
          <w:sz w:val="28"/>
          <w:szCs w:val="28"/>
        </w:rPr>
        <w:t xml:space="preserve">) </w:t>
      </w:r>
      <w:bookmarkStart w:id="0" w:name="_GoBack"/>
      <w:r>
        <w:rPr>
          <w:sz w:val="28"/>
          <w:szCs w:val="28"/>
        </w:rPr>
        <w:t>_______________________________________________________________</w:t>
      </w:r>
      <w:r>
        <w:rPr>
          <w:sz w:val="28"/>
          <w:szCs w:val="28"/>
        </w:rPr>
        <w:br/>
      </w:r>
      <w:bookmarkEnd w:id="0"/>
      <w:r>
        <w:rPr>
          <w:sz w:val="28"/>
          <w:szCs w:val="28"/>
        </w:rPr>
        <w:t>_____________________________</w:t>
      </w:r>
      <w:r w:rsidRPr="00D371C3">
        <w:rPr>
          <w:sz w:val="28"/>
          <w:szCs w:val="28"/>
        </w:rPr>
        <w:t xml:space="preserve">____________________________________ </w:t>
      </w:r>
      <w:r w:rsidRPr="00253C74">
        <w:rPr>
          <w:sz w:val="28"/>
          <w:szCs w:val="28"/>
        </w:rPr>
        <w:t xml:space="preserve"> на период обучения </w:t>
      </w:r>
      <w:r w:rsidRPr="00D371C3">
        <w:rPr>
          <w:sz w:val="28"/>
          <w:szCs w:val="28"/>
        </w:rPr>
        <w:t>с " ___" ________  202__г.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17E975D9" w14:textId="77777777" w:rsidR="00010C55" w:rsidRPr="0028783F" w:rsidRDefault="00010C55" w:rsidP="00010C55">
      <w:pPr>
        <w:rPr>
          <w:sz w:val="28"/>
          <w:szCs w:val="28"/>
        </w:rPr>
      </w:pPr>
    </w:p>
    <w:p w14:paraId="725AB688" w14:textId="77777777" w:rsidR="00010C55" w:rsidRPr="00253C74" w:rsidRDefault="00010C55" w:rsidP="00010C55">
      <w:pPr>
        <w:pStyle w:val="a3"/>
        <w:rPr>
          <w:szCs w:val="28"/>
        </w:rPr>
      </w:pPr>
    </w:p>
    <w:p w14:paraId="1D198229" w14:textId="77777777" w:rsidR="00010C55" w:rsidRDefault="00010C55" w:rsidP="00010C55">
      <w:pPr>
        <w:pStyle w:val="a3"/>
      </w:pPr>
      <w:r w:rsidRPr="00690228">
        <w:t>"</w:t>
      </w:r>
      <w:r>
        <w:t xml:space="preserve"> ___</w:t>
      </w:r>
      <w:r w:rsidRPr="00690228">
        <w:t>"</w:t>
      </w:r>
      <w:r>
        <w:t xml:space="preserve"> _______</w:t>
      </w:r>
      <w:proofErr w:type="gramStart"/>
      <w:r>
        <w:t xml:space="preserve">_  </w:t>
      </w:r>
      <w:r w:rsidRPr="00690228">
        <w:t>20</w:t>
      </w:r>
      <w:r>
        <w:t>2</w:t>
      </w:r>
      <w:proofErr w:type="gramEnd"/>
      <w:r>
        <w:t>__ г.                                                 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1B0602"/>
    <w:rsid w:val="004B165C"/>
    <w:rsid w:val="00C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4</cp:revision>
  <dcterms:created xsi:type="dcterms:W3CDTF">2022-05-23T15:44:00Z</dcterms:created>
  <dcterms:modified xsi:type="dcterms:W3CDTF">2022-05-23T16:17:00Z</dcterms:modified>
</cp:coreProperties>
</file>