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9BB5" w14:textId="72C5FC90" w:rsidR="006D37D0" w:rsidRDefault="006D37D0" w:rsidP="006D37D0">
      <w:pPr>
        <w:jc w:val="cente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5D1705C0"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 xml:space="preserve">PyConSolv </w:t>
      </w:r>
      <w:r w:rsidR="00E6536B">
        <w:rPr>
          <w:rFonts w:ascii="Arial" w:hAnsi="Arial" w:cs="Arial"/>
          <w:b/>
          <w:bCs/>
          <w:sz w:val="40"/>
          <w:szCs w:val="40"/>
        </w:rPr>
        <w:t>0</w:t>
      </w:r>
      <w:r w:rsidRPr="006D37D0">
        <w:rPr>
          <w:rFonts w:ascii="Arial" w:hAnsi="Arial" w:cs="Arial"/>
          <w:b/>
          <w:bCs/>
          <w:sz w:val="40"/>
          <w:szCs w:val="40"/>
        </w:rPr>
        <w:t>.</w:t>
      </w:r>
      <w:r w:rsidR="00E6536B">
        <w:rPr>
          <w:rFonts w:ascii="Arial" w:hAnsi="Arial" w:cs="Arial"/>
          <w:b/>
          <w:bCs/>
          <w:sz w:val="40"/>
          <w:szCs w:val="40"/>
        </w:rPr>
        <w:t>9</w:t>
      </w:r>
      <w:r w:rsidRPr="006D37D0">
        <w:rPr>
          <w:rFonts w:ascii="Arial" w:hAnsi="Arial" w:cs="Arial"/>
          <w:b/>
          <w:bCs/>
          <w:sz w:val="40"/>
          <w:szCs w:val="40"/>
        </w:rPr>
        <w:t>.</w:t>
      </w:r>
      <w:r w:rsidR="00E6536B">
        <w:rPr>
          <w:rFonts w:ascii="Arial" w:hAnsi="Arial" w:cs="Arial"/>
          <w:b/>
          <w:bCs/>
          <w:sz w:val="40"/>
          <w:szCs w:val="40"/>
        </w:rPr>
        <w:t>2</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27F753D9" w:rsidR="006D37D0" w:rsidRDefault="006D37D0" w:rsidP="006D37D0">
      <w:pPr>
        <w:jc w:val="center"/>
        <w:rPr>
          <w:b/>
          <w:bCs/>
          <w:sz w:val="40"/>
          <w:szCs w:val="40"/>
        </w:rPr>
      </w:pP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sdt>
      <w:sdtPr>
        <w:rPr>
          <w:rFonts w:asciiTheme="minorHAnsi" w:eastAsiaTheme="minorHAnsi" w:hAnsiTheme="minorHAnsi" w:cstheme="minorBidi"/>
          <w:color w:val="auto"/>
          <w:kern w:val="2"/>
          <w:sz w:val="22"/>
          <w:szCs w:val="22"/>
          <w:lang w:val="en-GB"/>
          <w14:ligatures w14:val="standardContextual"/>
        </w:rPr>
        <w:id w:val="-802852319"/>
        <w:docPartObj>
          <w:docPartGallery w:val="Table of Contents"/>
          <w:docPartUnique/>
        </w:docPartObj>
      </w:sdtPr>
      <w:sdtEndPr>
        <w:rPr>
          <w:b/>
          <w:bCs/>
          <w:noProof/>
        </w:rPr>
      </w:sdtEndPr>
      <w:sdtContent>
        <w:p w14:paraId="168C6187" w14:textId="5E93D302" w:rsidR="00767B41" w:rsidRDefault="00767B41">
          <w:pPr>
            <w:pStyle w:val="TOCHeading"/>
          </w:pPr>
          <w:r>
            <w:t>Contents</w:t>
          </w:r>
        </w:p>
        <w:p w14:paraId="5AC6F172" w14:textId="01999D59" w:rsidR="00767B41" w:rsidRDefault="00767B41">
          <w:pPr>
            <w:pStyle w:val="TOC1"/>
            <w:tabs>
              <w:tab w:val="left" w:pos="440"/>
              <w:tab w:val="right" w:leader="dot" w:pos="9016"/>
            </w:tabs>
            <w:rPr>
              <w:noProof/>
            </w:rPr>
          </w:pPr>
          <w:r>
            <w:fldChar w:fldCharType="begin"/>
          </w:r>
          <w:r>
            <w:instrText xml:space="preserve"> TOC \o "1-3" \h \z \u </w:instrText>
          </w:r>
          <w:r>
            <w:fldChar w:fldCharType="separate"/>
          </w:r>
          <w:hyperlink w:anchor="_Toc129901150" w:history="1">
            <w:r w:rsidRPr="006B4F30">
              <w:rPr>
                <w:rStyle w:val="Hyperlink"/>
                <w:noProof/>
              </w:rPr>
              <w:t>1.</w:t>
            </w:r>
            <w:r>
              <w:rPr>
                <w:noProof/>
              </w:rPr>
              <w:tab/>
            </w:r>
            <w:r w:rsidRPr="006B4F30">
              <w:rPr>
                <w:rStyle w:val="Hyperlink"/>
                <w:noProof/>
              </w:rPr>
              <w:t>Introduction</w:t>
            </w:r>
            <w:r>
              <w:rPr>
                <w:noProof/>
                <w:webHidden/>
              </w:rPr>
              <w:tab/>
            </w:r>
            <w:r>
              <w:rPr>
                <w:noProof/>
                <w:webHidden/>
              </w:rPr>
              <w:fldChar w:fldCharType="begin"/>
            </w:r>
            <w:r>
              <w:rPr>
                <w:noProof/>
                <w:webHidden/>
              </w:rPr>
              <w:instrText xml:space="preserve"> PAGEREF _Toc129901150 \h </w:instrText>
            </w:r>
            <w:r>
              <w:rPr>
                <w:noProof/>
                <w:webHidden/>
              </w:rPr>
            </w:r>
            <w:r>
              <w:rPr>
                <w:noProof/>
                <w:webHidden/>
              </w:rPr>
              <w:fldChar w:fldCharType="separate"/>
            </w:r>
            <w:r>
              <w:rPr>
                <w:noProof/>
                <w:webHidden/>
              </w:rPr>
              <w:t>1</w:t>
            </w:r>
            <w:r>
              <w:rPr>
                <w:noProof/>
                <w:webHidden/>
              </w:rPr>
              <w:fldChar w:fldCharType="end"/>
            </w:r>
          </w:hyperlink>
        </w:p>
        <w:p w14:paraId="1D298852" w14:textId="2313A346" w:rsidR="00767B41" w:rsidRDefault="00622120">
          <w:pPr>
            <w:pStyle w:val="TOC1"/>
            <w:tabs>
              <w:tab w:val="left" w:pos="440"/>
              <w:tab w:val="right" w:leader="dot" w:pos="9016"/>
            </w:tabs>
            <w:rPr>
              <w:noProof/>
            </w:rPr>
          </w:pPr>
          <w:hyperlink w:anchor="_Toc129901151" w:history="1">
            <w:r w:rsidR="00767B41" w:rsidRPr="006B4F30">
              <w:rPr>
                <w:rStyle w:val="Hyperlink"/>
                <w:noProof/>
              </w:rPr>
              <w:t>2.</w:t>
            </w:r>
            <w:r w:rsidR="00767B41">
              <w:rPr>
                <w:noProof/>
              </w:rPr>
              <w:tab/>
            </w:r>
            <w:r w:rsidR="00767B41" w:rsidRPr="006B4F30">
              <w:rPr>
                <w:rStyle w:val="Hyperlink"/>
                <w:noProof/>
              </w:rPr>
              <w:t>Installation</w:t>
            </w:r>
            <w:r w:rsidR="00767B41">
              <w:rPr>
                <w:noProof/>
                <w:webHidden/>
              </w:rPr>
              <w:tab/>
            </w:r>
            <w:r w:rsidR="00767B41">
              <w:rPr>
                <w:noProof/>
                <w:webHidden/>
              </w:rPr>
              <w:fldChar w:fldCharType="begin"/>
            </w:r>
            <w:r w:rsidR="00767B41">
              <w:rPr>
                <w:noProof/>
                <w:webHidden/>
              </w:rPr>
              <w:instrText xml:space="preserve"> PAGEREF _Toc129901151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5D5F6676" w14:textId="00DB92B0" w:rsidR="00767B41" w:rsidRDefault="00622120">
          <w:pPr>
            <w:pStyle w:val="TOC2"/>
            <w:tabs>
              <w:tab w:val="left" w:pos="880"/>
              <w:tab w:val="right" w:leader="dot" w:pos="9016"/>
            </w:tabs>
            <w:rPr>
              <w:noProof/>
            </w:rPr>
          </w:pPr>
          <w:hyperlink w:anchor="_Toc129901152" w:history="1">
            <w:r w:rsidR="00767B41" w:rsidRPr="006B4F30">
              <w:rPr>
                <w:rStyle w:val="Hyperlink"/>
                <w:noProof/>
              </w:rPr>
              <w:t>2.1.</w:t>
            </w:r>
            <w:r w:rsidR="00767B41">
              <w:rPr>
                <w:noProof/>
              </w:rPr>
              <w:tab/>
            </w:r>
            <w:r w:rsidR="00767B41" w:rsidRPr="006B4F30">
              <w:rPr>
                <w:rStyle w:val="Hyperlink"/>
                <w:noProof/>
              </w:rPr>
              <w:t>Software Requirements</w:t>
            </w:r>
            <w:r w:rsidR="00767B41">
              <w:rPr>
                <w:noProof/>
                <w:webHidden/>
              </w:rPr>
              <w:tab/>
            </w:r>
            <w:r w:rsidR="00767B41">
              <w:rPr>
                <w:noProof/>
                <w:webHidden/>
              </w:rPr>
              <w:fldChar w:fldCharType="begin"/>
            </w:r>
            <w:r w:rsidR="00767B41">
              <w:rPr>
                <w:noProof/>
                <w:webHidden/>
              </w:rPr>
              <w:instrText xml:space="preserve"> PAGEREF _Toc129901152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2FEAB14F" w14:textId="719F48BF" w:rsidR="00767B41" w:rsidRDefault="00622120">
          <w:pPr>
            <w:pStyle w:val="TOC2"/>
            <w:tabs>
              <w:tab w:val="left" w:pos="880"/>
              <w:tab w:val="right" w:leader="dot" w:pos="9016"/>
            </w:tabs>
            <w:rPr>
              <w:noProof/>
            </w:rPr>
          </w:pPr>
          <w:hyperlink w:anchor="_Toc129901153" w:history="1">
            <w:r w:rsidR="00767B41" w:rsidRPr="006B4F30">
              <w:rPr>
                <w:rStyle w:val="Hyperlink"/>
                <w:noProof/>
              </w:rPr>
              <w:t>2.2.</w:t>
            </w:r>
            <w:r w:rsidR="00767B41">
              <w:rPr>
                <w:noProof/>
              </w:rPr>
              <w:tab/>
            </w:r>
            <w:r w:rsidR="00767B41" w:rsidRPr="006B4F30">
              <w:rPr>
                <w:rStyle w:val="Hyperlink"/>
                <w:noProof/>
              </w:rPr>
              <w:t>Python Requirements</w:t>
            </w:r>
            <w:r w:rsidR="00767B41">
              <w:rPr>
                <w:noProof/>
                <w:webHidden/>
              </w:rPr>
              <w:tab/>
            </w:r>
            <w:r w:rsidR="00767B41">
              <w:rPr>
                <w:noProof/>
                <w:webHidden/>
              </w:rPr>
              <w:fldChar w:fldCharType="begin"/>
            </w:r>
            <w:r w:rsidR="00767B41">
              <w:rPr>
                <w:noProof/>
                <w:webHidden/>
              </w:rPr>
              <w:instrText xml:space="preserve"> PAGEREF _Toc129901153 \h </w:instrText>
            </w:r>
            <w:r w:rsidR="00767B41">
              <w:rPr>
                <w:noProof/>
                <w:webHidden/>
              </w:rPr>
            </w:r>
            <w:r w:rsidR="00767B41">
              <w:rPr>
                <w:noProof/>
                <w:webHidden/>
              </w:rPr>
              <w:fldChar w:fldCharType="separate"/>
            </w:r>
            <w:r w:rsidR="00767B41">
              <w:rPr>
                <w:noProof/>
                <w:webHidden/>
              </w:rPr>
              <w:t>1</w:t>
            </w:r>
            <w:r w:rsidR="00767B41">
              <w:rPr>
                <w:noProof/>
                <w:webHidden/>
              </w:rPr>
              <w:fldChar w:fldCharType="end"/>
            </w:r>
          </w:hyperlink>
        </w:p>
        <w:p w14:paraId="59A0E184" w14:textId="658FD52C" w:rsidR="00767B41" w:rsidRDefault="00622120">
          <w:pPr>
            <w:pStyle w:val="TOC2"/>
            <w:tabs>
              <w:tab w:val="left" w:pos="880"/>
              <w:tab w:val="right" w:leader="dot" w:pos="9016"/>
            </w:tabs>
            <w:rPr>
              <w:noProof/>
            </w:rPr>
          </w:pPr>
          <w:hyperlink w:anchor="_Toc129901154" w:history="1">
            <w:r w:rsidR="00767B41" w:rsidRPr="006B4F30">
              <w:rPr>
                <w:rStyle w:val="Hyperlink"/>
                <w:noProof/>
              </w:rPr>
              <w:t>2.3.</w:t>
            </w:r>
            <w:r w:rsidR="00767B41">
              <w:rPr>
                <w:noProof/>
              </w:rPr>
              <w:tab/>
            </w:r>
            <w:r w:rsidR="00767B41" w:rsidRPr="006B4F30">
              <w:rPr>
                <w:rStyle w:val="Hyperlink"/>
                <w:noProof/>
              </w:rPr>
              <w:t>Setting up the python environment</w:t>
            </w:r>
            <w:r w:rsidR="00767B41">
              <w:rPr>
                <w:noProof/>
                <w:webHidden/>
              </w:rPr>
              <w:tab/>
            </w:r>
            <w:r w:rsidR="00767B41">
              <w:rPr>
                <w:noProof/>
                <w:webHidden/>
              </w:rPr>
              <w:fldChar w:fldCharType="begin"/>
            </w:r>
            <w:r w:rsidR="00767B41">
              <w:rPr>
                <w:noProof/>
                <w:webHidden/>
              </w:rPr>
              <w:instrText xml:space="preserve"> PAGEREF _Toc129901154 \h </w:instrText>
            </w:r>
            <w:r w:rsidR="00767B41">
              <w:rPr>
                <w:noProof/>
                <w:webHidden/>
              </w:rPr>
            </w:r>
            <w:r w:rsidR="00767B41">
              <w:rPr>
                <w:noProof/>
                <w:webHidden/>
              </w:rPr>
              <w:fldChar w:fldCharType="separate"/>
            </w:r>
            <w:r w:rsidR="00767B41">
              <w:rPr>
                <w:noProof/>
                <w:webHidden/>
              </w:rPr>
              <w:t>2</w:t>
            </w:r>
            <w:r w:rsidR="00767B41">
              <w:rPr>
                <w:noProof/>
                <w:webHidden/>
              </w:rPr>
              <w:fldChar w:fldCharType="end"/>
            </w:r>
          </w:hyperlink>
        </w:p>
        <w:p w14:paraId="0BF8592D" w14:textId="78A5A5E6" w:rsidR="00767B41" w:rsidRDefault="00622120">
          <w:pPr>
            <w:pStyle w:val="TOC1"/>
            <w:tabs>
              <w:tab w:val="left" w:pos="440"/>
              <w:tab w:val="right" w:leader="dot" w:pos="9016"/>
            </w:tabs>
            <w:rPr>
              <w:noProof/>
            </w:rPr>
          </w:pPr>
          <w:hyperlink w:anchor="_Toc129901155" w:history="1">
            <w:r w:rsidR="00767B41" w:rsidRPr="006B4F30">
              <w:rPr>
                <w:rStyle w:val="Hyperlink"/>
                <w:noProof/>
              </w:rPr>
              <w:t>3.</w:t>
            </w:r>
            <w:r w:rsidR="00767B41">
              <w:rPr>
                <w:noProof/>
              </w:rPr>
              <w:tab/>
            </w:r>
            <w:r w:rsidR="00767B41" w:rsidRPr="006B4F30">
              <w:rPr>
                <w:rStyle w:val="Hyperlink"/>
                <w:noProof/>
              </w:rPr>
              <w:t>Usage</w:t>
            </w:r>
            <w:r w:rsidR="00767B41">
              <w:rPr>
                <w:noProof/>
                <w:webHidden/>
              </w:rPr>
              <w:tab/>
            </w:r>
            <w:r w:rsidR="00767B41">
              <w:rPr>
                <w:noProof/>
                <w:webHidden/>
              </w:rPr>
              <w:fldChar w:fldCharType="begin"/>
            </w:r>
            <w:r w:rsidR="00767B41">
              <w:rPr>
                <w:noProof/>
                <w:webHidden/>
              </w:rPr>
              <w:instrText xml:space="preserve"> PAGEREF _Toc129901155 \h </w:instrText>
            </w:r>
            <w:r w:rsidR="00767B41">
              <w:rPr>
                <w:noProof/>
                <w:webHidden/>
              </w:rPr>
            </w:r>
            <w:r w:rsidR="00767B41">
              <w:rPr>
                <w:noProof/>
                <w:webHidden/>
              </w:rPr>
              <w:fldChar w:fldCharType="separate"/>
            </w:r>
            <w:r w:rsidR="00767B41">
              <w:rPr>
                <w:noProof/>
                <w:webHidden/>
              </w:rPr>
              <w:t>2</w:t>
            </w:r>
            <w:r w:rsidR="00767B41">
              <w:rPr>
                <w:noProof/>
                <w:webHidden/>
              </w:rPr>
              <w:fldChar w:fldCharType="end"/>
            </w:r>
          </w:hyperlink>
        </w:p>
        <w:p w14:paraId="5181CD1E" w14:textId="7CD97D9B" w:rsidR="00767B41" w:rsidRDefault="00622120">
          <w:pPr>
            <w:pStyle w:val="TOC1"/>
            <w:tabs>
              <w:tab w:val="left" w:pos="440"/>
              <w:tab w:val="right" w:leader="dot" w:pos="9016"/>
            </w:tabs>
            <w:rPr>
              <w:noProof/>
            </w:rPr>
          </w:pPr>
          <w:hyperlink w:anchor="_Toc129901156" w:history="1">
            <w:r w:rsidR="00767B41" w:rsidRPr="006B4F30">
              <w:rPr>
                <w:rStyle w:val="Hyperlink"/>
                <w:noProof/>
              </w:rPr>
              <w:t>4.</w:t>
            </w:r>
            <w:r w:rsidR="00767B41">
              <w:rPr>
                <w:noProof/>
              </w:rPr>
              <w:tab/>
            </w:r>
            <w:r w:rsidR="00767B41" w:rsidRPr="006B4F30">
              <w:rPr>
                <w:rStyle w:val="Hyperlink"/>
                <w:noProof/>
              </w:rPr>
              <w:t>Methodology</w:t>
            </w:r>
            <w:r w:rsidR="00767B41">
              <w:rPr>
                <w:noProof/>
                <w:webHidden/>
              </w:rPr>
              <w:tab/>
            </w:r>
            <w:r w:rsidR="00767B41">
              <w:rPr>
                <w:noProof/>
                <w:webHidden/>
              </w:rPr>
              <w:fldChar w:fldCharType="begin"/>
            </w:r>
            <w:r w:rsidR="00767B41">
              <w:rPr>
                <w:noProof/>
                <w:webHidden/>
              </w:rPr>
              <w:instrText xml:space="preserve"> PAGEREF _Toc129901156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7BA6D375" w14:textId="236179F3" w:rsidR="00767B41" w:rsidRDefault="00622120">
          <w:pPr>
            <w:pStyle w:val="TOC2"/>
            <w:tabs>
              <w:tab w:val="left" w:pos="880"/>
              <w:tab w:val="right" w:leader="dot" w:pos="9016"/>
            </w:tabs>
            <w:rPr>
              <w:noProof/>
            </w:rPr>
          </w:pPr>
          <w:hyperlink w:anchor="_Toc129901157" w:history="1">
            <w:r w:rsidR="00767B41" w:rsidRPr="006B4F30">
              <w:rPr>
                <w:rStyle w:val="Hyperlink"/>
                <w:noProof/>
              </w:rPr>
              <w:t>4.1.</w:t>
            </w:r>
            <w:r w:rsidR="00767B41">
              <w:rPr>
                <w:noProof/>
              </w:rPr>
              <w:tab/>
            </w:r>
            <w:r w:rsidR="00767B41" w:rsidRPr="006B4F30">
              <w:rPr>
                <w:rStyle w:val="Hyperlink"/>
                <w:noProof/>
              </w:rPr>
              <w:t>Program structure</w:t>
            </w:r>
            <w:r w:rsidR="00767B41">
              <w:rPr>
                <w:noProof/>
                <w:webHidden/>
              </w:rPr>
              <w:tab/>
            </w:r>
            <w:r w:rsidR="00767B41">
              <w:rPr>
                <w:noProof/>
                <w:webHidden/>
              </w:rPr>
              <w:fldChar w:fldCharType="begin"/>
            </w:r>
            <w:r w:rsidR="00767B41">
              <w:rPr>
                <w:noProof/>
                <w:webHidden/>
              </w:rPr>
              <w:instrText xml:space="preserve"> PAGEREF _Toc129901157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4A0B2E5B" w14:textId="4B4CAC40" w:rsidR="00767B41" w:rsidRDefault="00622120">
          <w:pPr>
            <w:pStyle w:val="TOC2"/>
            <w:tabs>
              <w:tab w:val="left" w:pos="880"/>
              <w:tab w:val="right" w:leader="dot" w:pos="9016"/>
            </w:tabs>
            <w:rPr>
              <w:noProof/>
            </w:rPr>
          </w:pPr>
          <w:hyperlink w:anchor="_Toc129901158" w:history="1">
            <w:r w:rsidR="00767B41" w:rsidRPr="006B4F30">
              <w:rPr>
                <w:rStyle w:val="Hyperlink"/>
                <w:noProof/>
              </w:rPr>
              <w:t>4.2.</w:t>
            </w:r>
            <w:r w:rsidR="00767B41">
              <w:rPr>
                <w:noProof/>
              </w:rPr>
              <w:tab/>
            </w:r>
            <w:r w:rsidR="00767B41" w:rsidRPr="006B4F30">
              <w:rPr>
                <w:rStyle w:val="Hyperlink"/>
                <w:noProof/>
              </w:rPr>
              <w:t>Charge Fitting</w:t>
            </w:r>
            <w:r w:rsidR="00767B41">
              <w:rPr>
                <w:noProof/>
                <w:webHidden/>
              </w:rPr>
              <w:tab/>
            </w:r>
            <w:r w:rsidR="00767B41">
              <w:rPr>
                <w:noProof/>
                <w:webHidden/>
              </w:rPr>
              <w:fldChar w:fldCharType="begin"/>
            </w:r>
            <w:r w:rsidR="00767B41">
              <w:rPr>
                <w:noProof/>
                <w:webHidden/>
              </w:rPr>
              <w:instrText xml:space="preserve"> PAGEREF _Toc129901158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29FE46D5" w14:textId="783644FC" w:rsidR="00767B41" w:rsidRDefault="00622120">
          <w:pPr>
            <w:pStyle w:val="TOC2"/>
            <w:tabs>
              <w:tab w:val="left" w:pos="880"/>
              <w:tab w:val="right" w:leader="dot" w:pos="9016"/>
            </w:tabs>
            <w:rPr>
              <w:noProof/>
            </w:rPr>
          </w:pPr>
          <w:hyperlink w:anchor="_Toc129901159" w:history="1">
            <w:r w:rsidR="00767B41" w:rsidRPr="006B4F30">
              <w:rPr>
                <w:rStyle w:val="Hyperlink"/>
                <w:noProof/>
              </w:rPr>
              <w:t>4.3.</w:t>
            </w:r>
            <w:r w:rsidR="00767B41">
              <w:rPr>
                <w:noProof/>
              </w:rPr>
              <w:tab/>
            </w:r>
            <w:r w:rsidR="00767B41" w:rsidRPr="006B4F30">
              <w:rPr>
                <w:rStyle w:val="Hyperlink"/>
                <w:noProof/>
              </w:rPr>
              <w:t>MCPB.py</w:t>
            </w:r>
            <w:r w:rsidR="00767B41">
              <w:rPr>
                <w:noProof/>
                <w:webHidden/>
              </w:rPr>
              <w:tab/>
            </w:r>
            <w:r w:rsidR="00767B41">
              <w:rPr>
                <w:noProof/>
                <w:webHidden/>
              </w:rPr>
              <w:fldChar w:fldCharType="begin"/>
            </w:r>
            <w:r w:rsidR="00767B41">
              <w:rPr>
                <w:noProof/>
                <w:webHidden/>
              </w:rPr>
              <w:instrText xml:space="preserve"> PAGEREF _Toc129901159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1AF010D4" w14:textId="128C73AF" w:rsidR="00767B41" w:rsidRDefault="00622120">
          <w:pPr>
            <w:pStyle w:val="TOC2"/>
            <w:tabs>
              <w:tab w:val="left" w:pos="880"/>
              <w:tab w:val="right" w:leader="dot" w:pos="9016"/>
            </w:tabs>
            <w:rPr>
              <w:noProof/>
            </w:rPr>
          </w:pPr>
          <w:hyperlink w:anchor="_Toc129901160" w:history="1">
            <w:r w:rsidR="00767B41" w:rsidRPr="006B4F30">
              <w:rPr>
                <w:rStyle w:val="Hyperlink"/>
                <w:noProof/>
              </w:rPr>
              <w:t>4.4.</w:t>
            </w:r>
            <w:r w:rsidR="00767B41">
              <w:rPr>
                <w:noProof/>
              </w:rPr>
              <w:tab/>
            </w:r>
            <w:r w:rsidR="00767B41" w:rsidRPr="006B4F30">
              <w:rPr>
                <w:rStyle w:val="Hyperlink"/>
                <w:noProof/>
              </w:rPr>
              <w:t>Amber20</w:t>
            </w:r>
            <w:r w:rsidR="00767B41">
              <w:rPr>
                <w:noProof/>
                <w:webHidden/>
              </w:rPr>
              <w:tab/>
            </w:r>
            <w:r w:rsidR="00767B41">
              <w:rPr>
                <w:noProof/>
                <w:webHidden/>
              </w:rPr>
              <w:fldChar w:fldCharType="begin"/>
            </w:r>
            <w:r w:rsidR="00767B41">
              <w:rPr>
                <w:noProof/>
                <w:webHidden/>
              </w:rPr>
              <w:instrText xml:space="preserve"> PAGEREF _Toc129901160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06C25861" w14:textId="0D3BB4FC" w:rsidR="00767B41" w:rsidRDefault="00622120">
          <w:pPr>
            <w:pStyle w:val="TOC2"/>
            <w:tabs>
              <w:tab w:val="left" w:pos="880"/>
              <w:tab w:val="right" w:leader="dot" w:pos="9016"/>
            </w:tabs>
            <w:rPr>
              <w:noProof/>
            </w:rPr>
          </w:pPr>
          <w:hyperlink w:anchor="_Toc129901161" w:history="1">
            <w:r w:rsidR="00767B41" w:rsidRPr="006B4F30">
              <w:rPr>
                <w:rStyle w:val="Hyperlink"/>
                <w:noProof/>
              </w:rPr>
              <w:t>4.5.</w:t>
            </w:r>
            <w:r w:rsidR="00767B41">
              <w:rPr>
                <w:noProof/>
              </w:rPr>
              <w:tab/>
            </w:r>
            <w:r w:rsidR="00767B41" w:rsidRPr="006B4F30">
              <w:rPr>
                <w:rStyle w:val="Hyperlink"/>
                <w:noProof/>
              </w:rPr>
              <w:t>Solvents</w:t>
            </w:r>
            <w:r w:rsidR="00767B41">
              <w:rPr>
                <w:noProof/>
                <w:webHidden/>
              </w:rPr>
              <w:tab/>
            </w:r>
            <w:r w:rsidR="00767B41">
              <w:rPr>
                <w:noProof/>
                <w:webHidden/>
              </w:rPr>
              <w:fldChar w:fldCharType="begin"/>
            </w:r>
            <w:r w:rsidR="00767B41">
              <w:rPr>
                <w:noProof/>
                <w:webHidden/>
              </w:rPr>
              <w:instrText xml:space="preserve"> PAGEREF _Toc129901161 \h </w:instrText>
            </w:r>
            <w:r w:rsidR="00767B41">
              <w:rPr>
                <w:noProof/>
                <w:webHidden/>
              </w:rPr>
            </w:r>
            <w:r w:rsidR="00767B41">
              <w:rPr>
                <w:noProof/>
                <w:webHidden/>
              </w:rPr>
              <w:fldChar w:fldCharType="separate"/>
            </w:r>
            <w:r w:rsidR="00767B41">
              <w:rPr>
                <w:noProof/>
                <w:webHidden/>
              </w:rPr>
              <w:t>3</w:t>
            </w:r>
            <w:r w:rsidR="00767B41">
              <w:rPr>
                <w:noProof/>
                <w:webHidden/>
              </w:rPr>
              <w:fldChar w:fldCharType="end"/>
            </w:r>
          </w:hyperlink>
        </w:p>
        <w:p w14:paraId="68C54007" w14:textId="4F555A14" w:rsidR="00767B41" w:rsidRDefault="00622120">
          <w:pPr>
            <w:pStyle w:val="TOC1"/>
            <w:tabs>
              <w:tab w:val="left" w:pos="440"/>
              <w:tab w:val="right" w:leader="dot" w:pos="9016"/>
            </w:tabs>
            <w:rPr>
              <w:noProof/>
            </w:rPr>
          </w:pPr>
          <w:hyperlink w:anchor="_Toc129901162" w:history="1">
            <w:r w:rsidR="00767B41" w:rsidRPr="006B4F30">
              <w:rPr>
                <w:rStyle w:val="Hyperlink"/>
                <w:noProof/>
              </w:rPr>
              <w:t>5.</w:t>
            </w:r>
            <w:r w:rsidR="00767B41">
              <w:rPr>
                <w:noProof/>
              </w:rPr>
              <w:tab/>
            </w:r>
            <w:r w:rsidR="00767B41" w:rsidRPr="006B4F30">
              <w:rPr>
                <w:rStyle w:val="Hyperlink"/>
                <w:noProof/>
              </w:rPr>
              <w:t>Keywords</w:t>
            </w:r>
            <w:r w:rsidR="00767B41">
              <w:rPr>
                <w:noProof/>
                <w:webHidden/>
              </w:rPr>
              <w:tab/>
            </w:r>
            <w:r w:rsidR="00767B41">
              <w:rPr>
                <w:noProof/>
                <w:webHidden/>
              </w:rPr>
              <w:fldChar w:fldCharType="begin"/>
            </w:r>
            <w:r w:rsidR="00767B41">
              <w:rPr>
                <w:noProof/>
                <w:webHidden/>
              </w:rPr>
              <w:instrText xml:space="preserve"> PAGEREF _Toc129901162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72362E9F" w14:textId="3F180C75" w:rsidR="00767B41" w:rsidRDefault="00622120">
          <w:pPr>
            <w:pStyle w:val="TOC2"/>
            <w:tabs>
              <w:tab w:val="left" w:pos="880"/>
              <w:tab w:val="right" w:leader="dot" w:pos="9016"/>
            </w:tabs>
            <w:rPr>
              <w:noProof/>
            </w:rPr>
          </w:pPr>
          <w:hyperlink w:anchor="_Toc129901163" w:history="1">
            <w:r w:rsidR="00767B41" w:rsidRPr="006B4F30">
              <w:rPr>
                <w:rStyle w:val="Hyperlink"/>
                <w:noProof/>
              </w:rPr>
              <w:t>5.1.</w:t>
            </w:r>
            <w:r w:rsidR="00767B41">
              <w:rPr>
                <w:noProof/>
              </w:rPr>
              <w:tab/>
            </w:r>
            <w:r w:rsidR="00767B41" w:rsidRPr="006B4F30">
              <w:rPr>
                <w:rStyle w:val="Hyperlink"/>
                <w:noProof/>
              </w:rPr>
              <w:t>Keywords for the ConfGen.PyConSolv.run() method</w:t>
            </w:r>
            <w:r w:rsidR="00767B41">
              <w:rPr>
                <w:noProof/>
                <w:webHidden/>
              </w:rPr>
              <w:tab/>
            </w:r>
            <w:r w:rsidR="00767B41">
              <w:rPr>
                <w:noProof/>
                <w:webHidden/>
              </w:rPr>
              <w:fldChar w:fldCharType="begin"/>
            </w:r>
            <w:r w:rsidR="00767B41">
              <w:rPr>
                <w:noProof/>
                <w:webHidden/>
              </w:rPr>
              <w:instrText xml:space="preserve"> PAGEREF _Toc129901163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23A7810D" w14:textId="6A9004CA" w:rsidR="00767B41" w:rsidRDefault="00622120">
          <w:pPr>
            <w:pStyle w:val="TOC2"/>
            <w:tabs>
              <w:tab w:val="left" w:pos="880"/>
              <w:tab w:val="right" w:leader="dot" w:pos="9016"/>
            </w:tabs>
            <w:rPr>
              <w:noProof/>
            </w:rPr>
          </w:pPr>
          <w:hyperlink w:anchor="_Toc129901164" w:history="1">
            <w:r w:rsidR="00767B41" w:rsidRPr="006B4F30">
              <w:rPr>
                <w:rStyle w:val="Hyperlink"/>
                <w:noProof/>
              </w:rPr>
              <w:t>5.2.</w:t>
            </w:r>
            <w:r w:rsidR="00767B41">
              <w:rPr>
                <w:noProof/>
              </w:rPr>
              <w:tab/>
            </w:r>
            <w:r w:rsidR="00767B41" w:rsidRPr="006B4F30">
              <w:rPr>
                <w:rStyle w:val="Hyperlink"/>
                <w:noProof/>
              </w:rPr>
              <w:t>Keywords for the pyconsolv.restart file</w:t>
            </w:r>
            <w:r w:rsidR="00767B41">
              <w:rPr>
                <w:noProof/>
                <w:webHidden/>
              </w:rPr>
              <w:tab/>
            </w:r>
            <w:r w:rsidR="00767B41">
              <w:rPr>
                <w:noProof/>
                <w:webHidden/>
              </w:rPr>
              <w:fldChar w:fldCharType="begin"/>
            </w:r>
            <w:r w:rsidR="00767B41">
              <w:rPr>
                <w:noProof/>
                <w:webHidden/>
              </w:rPr>
              <w:instrText xml:space="preserve"> PAGEREF _Toc129901164 \h </w:instrText>
            </w:r>
            <w:r w:rsidR="00767B41">
              <w:rPr>
                <w:noProof/>
                <w:webHidden/>
              </w:rPr>
            </w:r>
            <w:r w:rsidR="00767B41">
              <w:rPr>
                <w:noProof/>
                <w:webHidden/>
              </w:rPr>
              <w:fldChar w:fldCharType="separate"/>
            </w:r>
            <w:r w:rsidR="00767B41">
              <w:rPr>
                <w:noProof/>
                <w:webHidden/>
              </w:rPr>
              <w:t>4</w:t>
            </w:r>
            <w:r w:rsidR="00767B41">
              <w:rPr>
                <w:noProof/>
                <w:webHidden/>
              </w:rPr>
              <w:fldChar w:fldCharType="end"/>
            </w:r>
          </w:hyperlink>
        </w:p>
        <w:p w14:paraId="228628D3" w14:textId="3214AF3F"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2C6870B" w14:textId="15376573" w:rsidR="00767B41" w:rsidRDefault="00767B41" w:rsidP="006D37D0">
      <w:pPr>
        <w:jc w:val="center"/>
        <w:rPr>
          <w:b/>
          <w:bCs/>
          <w:sz w:val="40"/>
          <w:szCs w:val="40"/>
        </w:rPr>
      </w:pPr>
    </w:p>
    <w:p w14:paraId="093BA5F4" w14:textId="505A3C75" w:rsidR="00767B41" w:rsidRDefault="00767B41" w:rsidP="006D37D0">
      <w:pPr>
        <w:jc w:val="center"/>
        <w:rPr>
          <w:b/>
          <w:bCs/>
          <w:sz w:val="40"/>
          <w:szCs w:val="40"/>
        </w:rPr>
      </w:pPr>
    </w:p>
    <w:p w14:paraId="30CE44E6" w14:textId="7435F0B6" w:rsidR="00767B41" w:rsidRDefault="00767B41" w:rsidP="006D37D0">
      <w:pPr>
        <w:jc w:val="center"/>
        <w:rPr>
          <w:b/>
          <w:bCs/>
          <w:sz w:val="40"/>
          <w:szCs w:val="40"/>
        </w:rPr>
      </w:pPr>
    </w:p>
    <w:p w14:paraId="5460690E" w14:textId="11AB3081" w:rsidR="00767B41" w:rsidRDefault="00767B41" w:rsidP="006D37D0">
      <w:pPr>
        <w:jc w:val="center"/>
        <w:rPr>
          <w:b/>
          <w:bCs/>
          <w:sz w:val="40"/>
          <w:szCs w:val="40"/>
        </w:rPr>
      </w:pPr>
    </w:p>
    <w:p w14:paraId="6F708659" w14:textId="77777777" w:rsidR="00767B41" w:rsidRDefault="00767B41" w:rsidP="006D37D0">
      <w:pPr>
        <w:jc w:val="center"/>
        <w:rPr>
          <w:b/>
          <w:bCs/>
          <w:sz w:val="40"/>
          <w:szCs w:val="40"/>
        </w:rPr>
      </w:pPr>
    </w:p>
    <w:p w14:paraId="072FA4B8" w14:textId="73763346" w:rsidR="006D37D0" w:rsidRDefault="006D37D0" w:rsidP="00004B56">
      <w:pPr>
        <w:pStyle w:val="Heading1"/>
        <w:numPr>
          <w:ilvl w:val="0"/>
          <w:numId w:val="4"/>
        </w:numPr>
      </w:pPr>
      <w:bookmarkStart w:id="0" w:name="_Toc129901150"/>
      <w:r>
        <w:lastRenderedPageBreak/>
        <w:t>Introduction</w:t>
      </w:r>
      <w:bookmarkEnd w:id="0"/>
    </w:p>
    <w:p w14:paraId="189A042F" w14:textId="1C6562D0" w:rsidR="006D37D0" w:rsidRPr="00D27E7A" w:rsidRDefault="006D37D0" w:rsidP="00D27E7A">
      <w:pPr>
        <w:ind w:firstLine="360"/>
        <w:rPr>
          <w:sz w:val="24"/>
          <w:szCs w:val="24"/>
        </w:rPr>
      </w:pPr>
      <w:r w:rsidRPr="00D27E7A">
        <w:rPr>
          <w:sz w:val="24"/>
          <w:szCs w:val="24"/>
        </w:rPr>
        <w:t>PyConSolv is a python-based software package meant to simplify the setup for molecular dynamics (MD) simulations for transition metal containing catalysts</w:t>
      </w:r>
      <w:r w:rsidR="00E6536B">
        <w:rPr>
          <w:sz w:val="24"/>
          <w:szCs w:val="24"/>
        </w:rPr>
        <w:t xml:space="preserve"> as well as analyse the resulting trajectories and generate conformers</w:t>
      </w:r>
      <w:r w:rsidRPr="00D27E7A">
        <w:rPr>
          <w:sz w:val="24"/>
          <w:szCs w:val="24"/>
        </w:rPr>
        <w:t xml:space="preserve">. It interfaces and relies on freely available software packages to execute a state-of-the-art parametrization process. </w:t>
      </w:r>
    </w:p>
    <w:p w14:paraId="273257F4" w14:textId="299CFB5E" w:rsidR="00D27E7A" w:rsidRDefault="006D37D0" w:rsidP="00004B56">
      <w:pPr>
        <w:pStyle w:val="Heading1"/>
        <w:numPr>
          <w:ilvl w:val="0"/>
          <w:numId w:val="4"/>
        </w:numPr>
      </w:pPr>
      <w:bookmarkStart w:id="1" w:name="_Toc129901151"/>
      <w:r>
        <w:t>Installation</w:t>
      </w:r>
      <w:bookmarkEnd w:id="1"/>
    </w:p>
    <w:p w14:paraId="066419E5" w14:textId="77777777" w:rsidR="00D27E7A" w:rsidRPr="00D27E7A" w:rsidRDefault="00D27E7A" w:rsidP="00D27E7A">
      <w:pPr>
        <w:rPr>
          <w:b/>
          <w:bCs/>
          <w:sz w:val="40"/>
          <w:szCs w:val="40"/>
        </w:rPr>
      </w:pPr>
    </w:p>
    <w:p w14:paraId="3545B6A4" w14:textId="01145397" w:rsidR="006D37D0" w:rsidRDefault="006D37D0" w:rsidP="00004B56">
      <w:pPr>
        <w:pStyle w:val="Heading2"/>
        <w:numPr>
          <w:ilvl w:val="1"/>
          <w:numId w:val="4"/>
        </w:numPr>
      </w:pPr>
      <w:bookmarkStart w:id="2" w:name="_Toc129901152"/>
      <w:r w:rsidRPr="00280DF6">
        <w:t>Software Requirements</w:t>
      </w:r>
      <w:bookmarkEnd w:id="2"/>
    </w:p>
    <w:p w14:paraId="03D773FE" w14:textId="77777777" w:rsidR="00B519FE" w:rsidRPr="00B519FE" w:rsidRDefault="00B519FE" w:rsidP="00B519FE"/>
    <w:p w14:paraId="0E33FB1F" w14:textId="79C9EA67"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73DE6AA9" w:rsidR="006D37D0" w:rsidRPr="00280DF6" w:rsidRDefault="00622120" w:rsidP="006D37D0">
      <w:pPr>
        <w:pStyle w:val="ListParagraph"/>
        <w:numPr>
          <w:ilvl w:val="0"/>
          <w:numId w:val="2"/>
        </w:numPr>
        <w:rPr>
          <w:sz w:val="24"/>
          <w:szCs w:val="24"/>
        </w:rPr>
      </w:pPr>
      <w:hyperlink r:id="rId8" w:history="1">
        <w:r w:rsidR="006D37D0" w:rsidRPr="00280DF6">
          <w:rPr>
            <w:rStyle w:val="Hyperlink"/>
            <w:sz w:val="24"/>
            <w:szCs w:val="24"/>
          </w:rPr>
          <w:t>ORCA 5.0.x</w:t>
        </w:r>
      </w:hyperlink>
      <w:r w:rsidR="006D37D0" w:rsidRPr="00280DF6">
        <w:rPr>
          <w:sz w:val="24"/>
          <w:szCs w:val="24"/>
        </w:rPr>
        <w:t xml:space="preserve"> (Tested with ORCA 5.0.4)</w:t>
      </w:r>
    </w:p>
    <w:p w14:paraId="2424EB69" w14:textId="244F1CD9" w:rsidR="006D37D0" w:rsidRPr="00280DF6" w:rsidRDefault="00622120" w:rsidP="006D37D0">
      <w:pPr>
        <w:pStyle w:val="ListParagraph"/>
        <w:numPr>
          <w:ilvl w:val="0"/>
          <w:numId w:val="2"/>
        </w:numPr>
        <w:rPr>
          <w:sz w:val="24"/>
          <w:szCs w:val="24"/>
        </w:rPr>
      </w:pPr>
      <w:hyperlink r:id="rId9" w:history="1">
        <w:proofErr w:type="spellStart"/>
        <w:r w:rsidR="006D37D0" w:rsidRPr="00280DF6">
          <w:rPr>
            <w:rStyle w:val="Hyperlink"/>
            <w:sz w:val="24"/>
            <w:szCs w:val="24"/>
          </w:rPr>
          <w:t>AmberTools</w:t>
        </w:r>
        <w:proofErr w:type="spellEnd"/>
      </w:hyperlink>
      <w:r w:rsidR="006D37D0" w:rsidRPr="00280DF6">
        <w:rPr>
          <w:sz w:val="24"/>
          <w:szCs w:val="24"/>
        </w:rPr>
        <w:t xml:space="preserve"> (Tested with version 20</w:t>
      </w:r>
      <w:r w:rsidR="0027010A">
        <w:rPr>
          <w:sz w:val="24"/>
          <w:szCs w:val="24"/>
        </w:rPr>
        <w:t>-2</w:t>
      </w:r>
      <w:r w:rsidR="002C3A6D">
        <w:rPr>
          <w:sz w:val="24"/>
          <w:szCs w:val="24"/>
        </w:rPr>
        <w:t>2</w:t>
      </w:r>
      <w:r w:rsidR="006D37D0" w:rsidRPr="00280DF6">
        <w:rPr>
          <w:sz w:val="24"/>
          <w:szCs w:val="24"/>
        </w:rPr>
        <w:t>)</w:t>
      </w:r>
    </w:p>
    <w:p w14:paraId="0849BDF9" w14:textId="33EAD22A" w:rsidR="006D37D0" w:rsidRDefault="00622120" w:rsidP="00280DF6">
      <w:pPr>
        <w:pStyle w:val="ListParagraph"/>
        <w:numPr>
          <w:ilvl w:val="0"/>
          <w:numId w:val="2"/>
        </w:numPr>
        <w:rPr>
          <w:sz w:val="24"/>
          <w:szCs w:val="24"/>
        </w:rPr>
      </w:pPr>
      <w:hyperlink r:id="rId10" w:history="1">
        <w:r w:rsidR="006D37D0" w:rsidRPr="00280DF6">
          <w:rPr>
            <w:rStyle w:val="Hyperlink"/>
            <w:sz w:val="24"/>
            <w:szCs w:val="24"/>
          </w:rPr>
          <w:t>Multiwfn</w:t>
        </w:r>
      </w:hyperlink>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4"/>
        </w:numPr>
      </w:pPr>
      <w:bookmarkStart w:id="3" w:name="_Toc129901153"/>
      <w:r w:rsidRPr="00280DF6">
        <w:t>Python Requirements</w:t>
      </w:r>
      <w:bookmarkEnd w:id="3"/>
    </w:p>
    <w:p w14:paraId="09EDC111" w14:textId="77777777" w:rsidR="00B519FE" w:rsidRPr="00B519FE" w:rsidRDefault="00B519FE" w:rsidP="00B519FE"/>
    <w:p w14:paraId="5F3CB681" w14:textId="43184C09" w:rsidR="00D27E7A" w:rsidRPr="00D27E7A" w:rsidRDefault="00D27E7A" w:rsidP="00D27E7A">
      <w:pPr>
        <w:ind w:firstLine="720"/>
        <w:rPr>
          <w:sz w:val="24"/>
          <w:szCs w:val="24"/>
        </w:rPr>
      </w:pPr>
      <w:r w:rsidRPr="00D27E7A">
        <w:rPr>
          <w:sz w:val="24"/>
          <w:szCs w:val="24"/>
        </w:rPr>
        <w:t xml:space="preserve">To install PyConSolv on your system, Python 3.10 is needed, as well as the </w:t>
      </w:r>
      <w:proofErr w:type="spellStart"/>
      <w:r w:rsidRPr="00D27E7A">
        <w:rPr>
          <w:sz w:val="24"/>
          <w:szCs w:val="24"/>
        </w:rPr>
        <w:t>RDKit</w:t>
      </w:r>
      <w:proofErr w:type="spellEnd"/>
      <w:r w:rsidRPr="00D27E7A">
        <w:rPr>
          <w:sz w:val="24"/>
          <w:szCs w:val="24"/>
        </w:rPr>
        <w:t xml:space="preserve"> package. </w:t>
      </w:r>
      <w:proofErr w:type="spellStart"/>
      <w:r w:rsidRPr="00D27E7A">
        <w:rPr>
          <w:sz w:val="24"/>
          <w:szCs w:val="24"/>
        </w:rPr>
        <w:t>RDKit</w:t>
      </w:r>
      <w:proofErr w:type="spellEnd"/>
      <w:r w:rsidRPr="00D27E7A">
        <w:rPr>
          <w:sz w:val="24"/>
          <w:szCs w:val="24"/>
        </w:rPr>
        <w:t xml:space="preserve"> will be installed automatically by PyConSolv.</w:t>
      </w:r>
    </w:p>
    <w:p w14:paraId="0E21278F" w14:textId="78FEBCBC" w:rsidR="00280DF6" w:rsidRDefault="00280DF6" w:rsidP="00280DF6">
      <w:pPr>
        <w:pStyle w:val="ListParagraph"/>
        <w:numPr>
          <w:ilvl w:val="0"/>
          <w:numId w:val="3"/>
        </w:numPr>
        <w:rPr>
          <w:sz w:val="24"/>
          <w:szCs w:val="24"/>
        </w:rPr>
      </w:pPr>
      <w:r w:rsidRPr="00280DF6">
        <w:rPr>
          <w:sz w:val="24"/>
          <w:szCs w:val="24"/>
        </w:rPr>
        <w:t>Python &gt;= 3.10</w:t>
      </w:r>
    </w:p>
    <w:p w14:paraId="5F9B7BF2" w14:textId="554466A6" w:rsidR="00280DF6" w:rsidRDefault="00280DF6" w:rsidP="00280DF6">
      <w:pPr>
        <w:pStyle w:val="ListParagraph"/>
        <w:numPr>
          <w:ilvl w:val="0"/>
          <w:numId w:val="3"/>
        </w:numPr>
        <w:rPr>
          <w:sz w:val="24"/>
          <w:szCs w:val="24"/>
        </w:rPr>
      </w:pPr>
      <w:proofErr w:type="spellStart"/>
      <w:r>
        <w:rPr>
          <w:sz w:val="24"/>
          <w:szCs w:val="24"/>
        </w:rPr>
        <w:t>RDKit</w:t>
      </w:r>
      <w:proofErr w:type="spellEnd"/>
      <w:r>
        <w:rPr>
          <w:sz w:val="24"/>
          <w:szCs w:val="24"/>
        </w:rPr>
        <w:t xml:space="preserve"> </w:t>
      </w:r>
      <w:r w:rsidRPr="00280DF6">
        <w:rPr>
          <w:sz w:val="24"/>
          <w:szCs w:val="24"/>
        </w:rPr>
        <w:t>&gt;=</w:t>
      </w:r>
      <w:r w:rsidR="0027010A">
        <w:rPr>
          <w:sz w:val="24"/>
          <w:szCs w:val="24"/>
        </w:rPr>
        <w:t xml:space="preserve"> </w:t>
      </w:r>
      <w:r w:rsidRPr="0027010A">
        <w:rPr>
          <w:sz w:val="24"/>
          <w:szCs w:val="24"/>
        </w:rPr>
        <w:t>v2022.09.5</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4"/>
        </w:numPr>
      </w:pPr>
      <w:bookmarkStart w:id="4" w:name="_Toc129901154"/>
      <w:r w:rsidRPr="00004B56">
        <w:t xml:space="preserve">Setting up the </w:t>
      </w:r>
      <w:r w:rsidR="00004B56" w:rsidRPr="00004B56">
        <w:t xml:space="preserve">python </w:t>
      </w:r>
      <w:r w:rsidRPr="00004B56">
        <w:t>environment</w:t>
      </w:r>
      <w:bookmarkEnd w:id="4"/>
    </w:p>
    <w:p w14:paraId="6688A5D2" w14:textId="77777777" w:rsidR="00B519FE" w:rsidRPr="00B519FE" w:rsidRDefault="00B519FE" w:rsidP="00B519FE"/>
    <w:p w14:paraId="32369CF1" w14:textId="7B0900EC" w:rsidR="00297824" w:rsidRPr="00336877" w:rsidRDefault="00297824" w:rsidP="00336877">
      <w:pPr>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5" w:name="_MON_1740232478"/>
    <w:bookmarkEnd w:id="5"/>
    <w:p w14:paraId="5348CA58" w14:textId="41615C14" w:rsidR="00D27E7A" w:rsidRDefault="00E6536B" w:rsidP="00D27E7A">
      <w:pPr>
        <w:keepNext/>
      </w:pPr>
      <w:r>
        <w:object w:dxaOrig="9026" w:dyaOrig="1510"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15pt;height:76.2pt" o:ole="">
            <v:imagedata r:id="rId11" o:title=""/>
          </v:shape>
          <o:OLEObject Type="Embed" ProgID="Word.OpenDocumentText.12" ShapeID="_x0000_i1036" DrawAspect="Content" ObjectID="_1747231227" r:id="rId12"/>
        </w:object>
      </w:r>
    </w:p>
    <w:p w14:paraId="63AFF895" w14:textId="06722445" w:rsidR="00297824" w:rsidRDefault="00D27E7A" w:rsidP="00D27E7A">
      <w:pPr>
        <w:pStyle w:val="Caption"/>
      </w:pPr>
      <w:r>
        <w:t xml:space="preserve">Code snippet </w:t>
      </w:r>
      <w:r w:rsidR="00622120">
        <w:fldChar w:fldCharType="begin"/>
      </w:r>
      <w:r w:rsidR="00622120">
        <w:instrText xml:space="preserve"> SEQ Code_</w:instrText>
      </w:r>
      <w:r w:rsidR="00622120">
        <w:instrText xml:space="preserve">snippet \* ARABIC </w:instrText>
      </w:r>
      <w:r w:rsidR="00622120">
        <w:fldChar w:fldCharType="separate"/>
      </w:r>
      <w:r w:rsidR="00284F1E">
        <w:rPr>
          <w:noProof/>
        </w:rPr>
        <w:t>1</w:t>
      </w:r>
      <w:r w:rsidR="00622120">
        <w:rPr>
          <w:noProof/>
        </w:rPr>
        <w:fldChar w:fldCharType="end"/>
      </w:r>
      <w:r>
        <w:t xml:space="preserve"> </w:t>
      </w:r>
      <w:proofErr w:type="spellStart"/>
      <w:r>
        <w:t>Conda</w:t>
      </w:r>
      <w:proofErr w:type="spellEnd"/>
      <w:r>
        <w:t xml:space="preserve"> environment creation.</w:t>
      </w:r>
    </w:p>
    <w:p w14:paraId="26A5D35C" w14:textId="23754B95" w:rsidR="00B519FE" w:rsidRDefault="00B519FE" w:rsidP="00B519FE"/>
    <w:p w14:paraId="65E151B1" w14:textId="77777777" w:rsidR="00336877" w:rsidRPr="00B519FE" w:rsidRDefault="00336877" w:rsidP="00B519FE"/>
    <w:p w14:paraId="448D8F9E" w14:textId="234E66A5" w:rsidR="006D37D0" w:rsidRDefault="006D37D0" w:rsidP="00004B56">
      <w:pPr>
        <w:pStyle w:val="Heading1"/>
        <w:numPr>
          <w:ilvl w:val="0"/>
          <w:numId w:val="4"/>
        </w:numPr>
      </w:pPr>
      <w:bookmarkStart w:id="6" w:name="_Toc129901155"/>
      <w:r>
        <w:lastRenderedPageBreak/>
        <w:t>Usage</w:t>
      </w:r>
      <w:bookmarkEnd w:id="6"/>
    </w:p>
    <w:p w14:paraId="11C49D5D" w14:textId="77777777" w:rsidR="00B519FE" w:rsidRPr="00B519FE" w:rsidRDefault="00B519FE" w:rsidP="00B519FE"/>
    <w:p w14:paraId="5280E72F" w14:textId="0BD06193" w:rsidR="00247A9F" w:rsidRPr="00D27E7A" w:rsidRDefault="0027010A" w:rsidP="00D27E7A">
      <w:pPr>
        <w:ind w:firstLine="360"/>
        <w:rPr>
          <w:sz w:val="24"/>
          <w:szCs w:val="24"/>
        </w:rPr>
      </w:pPr>
      <w:r w:rsidRPr="00D27E7A">
        <w:rPr>
          <w:sz w:val="24"/>
          <w:szCs w:val="24"/>
        </w:rPr>
        <w:t>To begin the parametrization, an XYZ (</w:t>
      </w:r>
      <w:proofErr w:type="spellStart"/>
      <w:r w:rsidRPr="00D27E7A">
        <w:rPr>
          <w:sz w:val="24"/>
          <w:szCs w:val="24"/>
        </w:rPr>
        <w:t>XMol</w:t>
      </w:r>
      <w:proofErr w:type="spellEnd"/>
      <w:r w:rsidRPr="00D27E7A">
        <w:rPr>
          <w:sz w:val="24"/>
          <w:szCs w:val="24"/>
        </w:rPr>
        <w:t xml:space="preserve"> format) structure of your complex should be prepared and located in an empty folder. In case a solvent which has not been parametrized is required</w:t>
      </w:r>
      <w:r w:rsidR="00026414">
        <w:rPr>
          <w:sz w:val="24"/>
          <w:szCs w:val="24"/>
        </w:rPr>
        <w:t xml:space="preserve"> (</w:t>
      </w:r>
      <w:hyperlink w:anchor="_Keywords_for_the" w:history="1">
        <w:r w:rsidR="00026414" w:rsidRPr="00026414">
          <w:rPr>
            <w:rStyle w:val="Hyperlink"/>
            <w:sz w:val="24"/>
            <w:szCs w:val="24"/>
          </w:rPr>
          <w:t>see solvent keyword</w:t>
        </w:r>
      </w:hyperlink>
      <w:r w:rsidR="00026414">
        <w:rPr>
          <w:sz w:val="24"/>
          <w:szCs w:val="24"/>
        </w:rPr>
        <w:t>)</w:t>
      </w:r>
      <w:r w:rsidRPr="00D27E7A">
        <w:rPr>
          <w:sz w:val="24"/>
          <w:szCs w:val="24"/>
        </w:rPr>
        <w:t>, an empty folder should be created and an XYZ structure of your desired solvent should be placed inside. The recommended fo</w:t>
      </w:r>
      <w:r w:rsidR="00247A9F" w:rsidRPr="00D27E7A">
        <w:rPr>
          <w:sz w:val="24"/>
          <w:szCs w:val="24"/>
        </w:rPr>
        <w:t>lder structure looks as shown in figure 1, below.</w:t>
      </w:r>
    </w:p>
    <w:bookmarkStart w:id="7" w:name="_MON_1740418557"/>
    <w:bookmarkEnd w:id="7"/>
    <w:p w14:paraId="3FED884C" w14:textId="77777777" w:rsidR="00D27E7A" w:rsidRDefault="00247A9F" w:rsidP="00D27E7A">
      <w:pPr>
        <w:pStyle w:val="ListParagraph"/>
        <w:keepNext/>
      </w:pPr>
      <w:r>
        <w:rPr>
          <w:sz w:val="24"/>
          <w:szCs w:val="24"/>
        </w:rPr>
        <w:object w:dxaOrig="9026" w:dyaOrig="1359" w14:anchorId="64316662">
          <v:shape id="_x0000_i1026" type="#_x0000_t75" style="width:451.15pt;height:67.8pt" o:ole="">
            <v:imagedata r:id="rId13" o:title=""/>
          </v:shape>
          <o:OLEObject Type="Embed" ProgID="Word.OpenDocumentText.12" ShapeID="_x0000_i1026" DrawAspect="Content" ObjectID="_1747231228" r:id="rId14"/>
        </w:object>
      </w:r>
    </w:p>
    <w:p w14:paraId="2F13806A" w14:textId="7BA56316" w:rsidR="00247A9F" w:rsidRDefault="00D27E7A" w:rsidP="00D27E7A">
      <w:pPr>
        <w:pStyle w:val="Caption"/>
      </w:pPr>
      <w:r>
        <w:t xml:space="preserve">Figure </w:t>
      </w:r>
      <w:r w:rsidR="00622120">
        <w:fldChar w:fldCharType="begin"/>
      </w:r>
      <w:r w:rsidR="00622120">
        <w:instrText xml:space="preserve"> SEQ Figure \* ARABIC </w:instrText>
      </w:r>
      <w:r w:rsidR="00622120">
        <w:fldChar w:fldCharType="separate"/>
      </w:r>
      <w:r w:rsidR="00DD5EC9">
        <w:rPr>
          <w:noProof/>
        </w:rPr>
        <w:t>1</w:t>
      </w:r>
      <w:r w:rsidR="00622120">
        <w:rPr>
          <w:noProof/>
        </w:rPr>
        <w:fldChar w:fldCharType="end"/>
      </w:r>
      <w:r>
        <w:t xml:space="preserve"> initial folder structure example</w:t>
      </w:r>
    </w:p>
    <w:p w14:paraId="1B70669C" w14:textId="471B21EB" w:rsidR="00026414" w:rsidRDefault="00D27E7A" w:rsidP="00D27E7A">
      <w:r>
        <w:t xml:space="preserve">Once the desired folder structure is complete, </w:t>
      </w:r>
      <w:r w:rsidR="004E73D8">
        <w:t>PyConSolv</w:t>
      </w:r>
      <w:r w:rsidR="004E73D8">
        <w:t xml:space="preserve"> can be started on the input structure.</w:t>
      </w:r>
      <w:r>
        <w:t xml:space="preserve"> </w:t>
      </w:r>
    </w:p>
    <w:p w14:paraId="12AA4DDE" w14:textId="77777777" w:rsidR="002C3A6D" w:rsidRDefault="002C3A6D" w:rsidP="00D27E7A"/>
    <w:p w14:paraId="7762878B" w14:textId="46CE5AE0" w:rsidR="00026414" w:rsidRDefault="00026414" w:rsidP="00026414">
      <w:pPr>
        <w:pStyle w:val="Heading2"/>
        <w:numPr>
          <w:ilvl w:val="1"/>
          <w:numId w:val="4"/>
        </w:numPr>
      </w:pPr>
      <w:r>
        <w:t>Command line usage</w:t>
      </w:r>
    </w:p>
    <w:p w14:paraId="75811964" w14:textId="74B7FF3F" w:rsidR="00026414" w:rsidRDefault="00026414" w:rsidP="00026414"/>
    <w:p w14:paraId="51C7FFB5" w14:textId="67A54539" w:rsidR="00026414" w:rsidRPr="00026414" w:rsidRDefault="00026414" w:rsidP="00026414">
      <w:r>
        <w:t xml:space="preserve">The PyConSolv parametrization process can be started by calling the </w:t>
      </w:r>
      <w:proofErr w:type="spellStart"/>
      <w:r>
        <w:t>pyconsolv</w:t>
      </w:r>
      <w:proofErr w:type="spellEnd"/>
      <w:r>
        <w:t xml:space="preserve"> script. For the execution of the script an XYZ input file must be provided.</w:t>
      </w:r>
    </w:p>
    <w:p w14:paraId="72A996D5" w14:textId="2FA3581E" w:rsidR="00026414" w:rsidRDefault="00026414" w:rsidP="00026414">
      <w:r>
        <w:t xml:space="preserve">A number of optional parameters can be passed to the function.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your needs. Likewise, it is very important to assign a suitable total charge for your complex. </w:t>
      </w:r>
    </w:p>
    <w:p w14:paraId="6F0C4D7B" w14:textId="4EB6FBBC" w:rsidR="00026414" w:rsidRDefault="00026414" w:rsidP="00026414">
      <w:r>
        <w:t xml:space="preserve">A critical aspect is the solvent. One of the pre-parametrized solvents can be used or, as mentioned above, any user-provided solvent. A simple example is provided in code snipped </w:t>
      </w:r>
      <w:r w:rsidR="00284F1E">
        <w:t>2</w:t>
      </w:r>
      <w:r>
        <w:t>.</w:t>
      </w:r>
    </w:p>
    <w:bookmarkStart w:id="8" w:name="_MON_1741590991"/>
    <w:bookmarkEnd w:id="8"/>
    <w:p w14:paraId="3CB34E41" w14:textId="77777777" w:rsidR="00284F1E" w:rsidRDefault="00284F1E" w:rsidP="00284F1E">
      <w:pPr>
        <w:keepNext/>
      </w:pPr>
      <w:r>
        <w:object w:dxaOrig="9026" w:dyaOrig="418" w14:anchorId="1914A914">
          <v:shape id="_x0000_i1027" type="#_x0000_t75" style="width:451.15pt;height:21.05pt" o:ole="">
            <v:imagedata r:id="rId15" o:title=""/>
          </v:shape>
          <o:OLEObject Type="Embed" ProgID="Word.OpenDocumentText.12" ShapeID="_x0000_i1027" DrawAspect="Content" ObjectID="_1747231229" r:id="rId16"/>
        </w:object>
      </w:r>
    </w:p>
    <w:p w14:paraId="6AA36A5F" w14:textId="27F804BE" w:rsidR="00026414" w:rsidRPr="00026414" w:rsidRDefault="00284F1E" w:rsidP="002C3A6D">
      <w:pPr>
        <w:pStyle w:val="Caption"/>
      </w:pPr>
      <w:r>
        <w:t xml:space="preserve">Code snippet </w:t>
      </w:r>
      <w:r w:rsidR="00622120">
        <w:fldChar w:fldCharType="begin"/>
      </w:r>
      <w:r w:rsidR="00622120">
        <w:instrText xml:space="preserve"> SEQ Code_snippet \* ARABIC </w:instrText>
      </w:r>
      <w:r w:rsidR="00622120">
        <w:fldChar w:fldCharType="separate"/>
      </w:r>
      <w:r>
        <w:rPr>
          <w:noProof/>
        </w:rPr>
        <w:t>2</w:t>
      </w:r>
      <w:r w:rsidR="00622120">
        <w:rPr>
          <w:noProof/>
        </w:rPr>
        <w:fldChar w:fldCharType="end"/>
      </w:r>
      <w:r>
        <w:t xml:space="preserve"> Simple example on how to run </w:t>
      </w:r>
      <w:proofErr w:type="spellStart"/>
      <w:r>
        <w:t>pyconsolv</w:t>
      </w:r>
      <w:proofErr w:type="spellEnd"/>
      <w:r>
        <w:t xml:space="preserve"> from the command line.</w:t>
      </w:r>
    </w:p>
    <w:p w14:paraId="300D3B0C" w14:textId="78092F91" w:rsidR="00026414" w:rsidRDefault="00026414" w:rsidP="00D27E7A">
      <w:pPr>
        <w:pStyle w:val="Heading2"/>
        <w:numPr>
          <w:ilvl w:val="1"/>
          <w:numId w:val="4"/>
        </w:numPr>
      </w:pPr>
      <w:r>
        <w:t>Usage within python</w:t>
      </w:r>
    </w:p>
    <w:p w14:paraId="637515D4" w14:textId="20F2A17C" w:rsidR="00D27E7A" w:rsidRDefault="00026414" w:rsidP="00D27E7A">
      <w:r>
        <w:t xml:space="preserve">The </w:t>
      </w:r>
      <w:proofErr w:type="spellStart"/>
      <w:r>
        <w:t>ConfGen</w:t>
      </w:r>
      <w:proofErr w:type="spellEnd"/>
      <w:r>
        <w:t xml:space="preserve"> module must be imported from the PyConSolv package to make the parametrization functions available. </w:t>
      </w:r>
      <w:r w:rsidR="00D27E7A">
        <w:t xml:space="preserve">To </w:t>
      </w:r>
      <w:r w:rsidR="00004B56">
        <w:t>begin the parametrization process, execute the run function of the</w:t>
      </w:r>
      <w:r w:rsidR="00B519FE">
        <w:t xml:space="preserve"> PyConSolv</w:t>
      </w:r>
      <w:r w:rsidR="00004B56">
        <w:t xml:space="preserve"> object.</w:t>
      </w:r>
    </w:p>
    <w:p w14:paraId="1FE94E28" w14:textId="5401876B" w:rsidR="00004B56" w:rsidRDefault="00004B56" w:rsidP="00004B56">
      <w:r>
        <w:t xml:space="preserve">A number of parameters can be passed to the run function.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w:t>
      </w:r>
      <w:r w:rsidR="00B519FE">
        <w:t xml:space="preserve">r needs. Likewise, it is very important to assign a </w:t>
      </w:r>
      <w:r w:rsidR="00026414">
        <w:t xml:space="preserve">suitable </w:t>
      </w:r>
      <w:r w:rsidR="00B519FE">
        <w:t xml:space="preserve">total charge for your complex. </w:t>
      </w:r>
    </w:p>
    <w:p w14:paraId="730B8D09" w14:textId="3B895DDC" w:rsidR="00B519FE" w:rsidRDefault="00B519FE" w:rsidP="00004B56">
      <w:r>
        <w:t xml:space="preserve">A critical aspect is the solvent. One of the pre-parametrized solvents can be used or, as mentioned above, any user-provided solvent. A simple example is provided in code snipped </w:t>
      </w:r>
      <w:r w:rsidR="00284F1E">
        <w:t>3</w:t>
      </w:r>
      <w:r>
        <w:t>.</w:t>
      </w:r>
    </w:p>
    <w:bookmarkStart w:id="9" w:name="_MON_1740420633"/>
    <w:bookmarkEnd w:id="9"/>
    <w:p w14:paraId="7C4479AF" w14:textId="74EFB7C4" w:rsidR="003D0C45" w:rsidRDefault="00030A68" w:rsidP="003D0C45">
      <w:pPr>
        <w:keepNext/>
      </w:pPr>
      <w:r>
        <w:object w:dxaOrig="9026" w:dyaOrig="1928" w14:anchorId="0B69EDA3">
          <v:shape id="_x0000_i1028" type="#_x0000_t75" style="width:451.15pt;height:96.3pt" o:ole="">
            <v:imagedata r:id="rId17" o:title=""/>
          </v:shape>
          <o:OLEObject Type="Embed" ProgID="Word.OpenDocumentText.12" ShapeID="_x0000_i1028" DrawAspect="Content" ObjectID="_1747231230" r:id="rId18"/>
        </w:object>
      </w:r>
    </w:p>
    <w:p w14:paraId="128EFEA9" w14:textId="2A22FB63" w:rsidR="00004B56" w:rsidRDefault="003D0C45" w:rsidP="003D0C45">
      <w:pPr>
        <w:pStyle w:val="Caption"/>
      </w:pPr>
      <w:r>
        <w:t xml:space="preserve">Code snippet </w:t>
      </w:r>
      <w:r w:rsidR="00622120">
        <w:fldChar w:fldCharType="begin"/>
      </w:r>
      <w:r w:rsidR="00622120">
        <w:instrText xml:space="preserve"> SEQ Code_snippet \* ARABIC </w:instrText>
      </w:r>
      <w:r w:rsidR="00622120">
        <w:fldChar w:fldCharType="separate"/>
      </w:r>
      <w:r w:rsidR="00284F1E">
        <w:rPr>
          <w:noProof/>
        </w:rPr>
        <w:t>3</w:t>
      </w:r>
      <w:r w:rsidR="00622120">
        <w:rPr>
          <w:noProof/>
        </w:rPr>
        <w:fldChar w:fldCharType="end"/>
      </w:r>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1D122B78" w:rsidR="00767B41" w:rsidRDefault="00336877" w:rsidP="003D0C45">
      <w:r>
        <w:t>While the parametrization is running, a more complex folder structure is created, with each critical step being performed in a separate folder, to allow the user to investigate the output of each step in detail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bookmarkStart w:id="10" w:name="_MON_1740514218"/>
    <w:bookmarkEnd w:id="10"/>
    <w:p w14:paraId="637EADA6" w14:textId="564414B1" w:rsidR="00DD5EC9" w:rsidRDefault="00AB19ED" w:rsidP="00DD5EC9">
      <w:pPr>
        <w:keepNext/>
      </w:pPr>
      <w:r>
        <w:rPr>
          <w:sz w:val="24"/>
          <w:szCs w:val="24"/>
        </w:rPr>
        <w:object w:dxaOrig="10466" w:dyaOrig="13483" w14:anchorId="60D99CA7">
          <v:shape id="_x0000_i1040" type="#_x0000_t75" style="width:523.15pt;height:674.65pt" o:ole="">
            <v:imagedata r:id="rId19" o:title=""/>
          </v:shape>
          <o:OLEObject Type="Embed" ProgID="Word.OpenDocumentText.12" ShapeID="_x0000_i1040" DrawAspect="Content" ObjectID="_1747231231" r:id="rId20"/>
        </w:object>
      </w:r>
    </w:p>
    <w:p w14:paraId="67F023B3" w14:textId="64755B54" w:rsidR="00767B41" w:rsidRDefault="00DD5EC9" w:rsidP="00DD5EC9">
      <w:pPr>
        <w:pStyle w:val="Caption"/>
      </w:pPr>
      <w:r>
        <w:t xml:space="preserve">Figure </w:t>
      </w:r>
      <w:r w:rsidR="00622120">
        <w:fldChar w:fldCharType="begin"/>
      </w:r>
      <w:r w:rsidR="00622120">
        <w:instrText xml:space="preserve"> SEQ Figure \* ARABIC </w:instrText>
      </w:r>
      <w:r w:rsidR="00622120">
        <w:fldChar w:fldCharType="separate"/>
      </w:r>
      <w:r>
        <w:rPr>
          <w:noProof/>
        </w:rPr>
        <w:t>2</w:t>
      </w:r>
      <w:r w:rsidR="00622120">
        <w:rPr>
          <w:noProof/>
        </w:rPr>
        <w:fldChar w:fldCharType="end"/>
      </w:r>
      <w:r>
        <w:t xml:space="preserve"> Folder structure and important files after parametrization is complete</w:t>
      </w:r>
    </w:p>
    <w:p w14:paraId="6C75E69D" w14:textId="69E637A1" w:rsidR="006D37D0" w:rsidRDefault="006D37D0" w:rsidP="00004B56">
      <w:pPr>
        <w:pStyle w:val="Heading1"/>
        <w:numPr>
          <w:ilvl w:val="0"/>
          <w:numId w:val="4"/>
        </w:numPr>
      </w:pPr>
      <w:bookmarkStart w:id="11" w:name="_Toc129901156"/>
      <w:r>
        <w:lastRenderedPageBreak/>
        <w:t>M</w:t>
      </w:r>
      <w:r w:rsidR="00004B56">
        <w:t>e</w:t>
      </w:r>
      <w:r>
        <w:t>thodology</w:t>
      </w:r>
      <w:bookmarkEnd w:id="11"/>
    </w:p>
    <w:p w14:paraId="3FF10F8D" w14:textId="77777777" w:rsidR="00767B41" w:rsidRPr="00767B41" w:rsidRDefault="00767B41" w:rsidP="00767B41"/>
    <w:p w14:paraId="6114F58F" w14:textId="51EC1DF1" w:rsidR="00767B41" w:rsidRDefault="00767B41" w:rsidP="00004B56">
      <w:pPr>
        <w:pStyle w:val="Heading2"/>
        <w:numPr>
          <w:ilvl w:val="1"/>
          <w:numId w:val="4"/>
        </w:numPr>
      </w:pPr>
      <w:bookmarkStart w:id="12" w:name="_Program_structure"/>
      <w:bookmarkStart w:id="13" w:name="_Program_structure_and"/>
      <w:bookmarkStart w:id="14" w:name="_Toc129901157"/>
      <w:bookmarkEnd w:id="12"/>
      <w:bookmarkEnd w:id="13"/>
      <w:r>
        <w:t>Program structure</w:t>
      </w:r>
      <w:bookmarkEnd w:id="14"/>
      <w:r w:rsidR="00637933">
        <w:t xml:space="preserve"> and files</w:t>
      </w:r>
    </w:p>
    <w:p w14:paraId="1FA53082" w14:textId="4E46C0DA" w:rsidR="00AB19ED" w:rsidRDefault="00AB19ED" w:rsidP="00767B41">
      <w:pPr>
        <w:ind w:left="360"/>
      </w:pPr>
      <w:proofErr w:type="spellStart"/>
      <w:r>
        <w:t>PyConsolv</w:t>
      </w:r>
      <w:proofErr w:type="spellEnd"/>
      <w:r>
        <w:t xml:space="preserve"> follow a workflow that consists of multiple steps:</w:t>
      </w:r>
    </w:p>
    <w:p w14:paraId="14E0AAD6" w14:textId="7EA1202D" w:rsidR="00767B41" w:rsidRDefault="00767B41" w:rsidP="00AB19ED">
      <w:pPr>
        <w:pStyle w:val="ListParagraph"/>
        <w:numPr>
          <w:ilvl w:val="0"/>
          <w:numId w:val="10"/>
        </w:numPr>
      </w:pPr>
      <w:r>
        <w:t>Folder structure setup</w:t>
      </w:r>
    </w:p>
    <w:p w14:paraId="625B8914" w14:textId="6FF5BAE7" w:rsidR="00596968" w:rsidRPr="00596968" w:rsidRDefault="00596968" w:rsidP="00596968">
      <w:pPr>
        <w:rPr>
          <w:lang w:val="en-US"/>
        </w:rPr>
      </w:pPr>
      <w:r>
        <w:t>During this step, the folder structure required for PyConSolv is created and the input file is checked for compatibility. If required, the input file is re-organized in such a way as to allow for an error-free parametrization, by grouping the ligand structures together. ORCA input files are also created.</w:t>
      </w:r>
    </w:p>
    <w:p w14:paraId="0A06990E" w14:textId="77777777" w:rsidR="00767B41" w:rsidRDefault="00767B41" w:rsidP="00AB19ED">
      <w:pPr>
        <w:pStyle w:val="ListParagraph"/>
        <w:numPr>
          <w:ilvl w:val="0"/>
          <w:numId w:val="10"/>
        </w:numPr>
      </w:pPr>
      <w:r>
        <w:t>Geometry optimization and frequency calculation</w:t>
      </w:r>
    </w:p>
    <w:p w14:paraId="20C8D86A" w14:textId="15DF2319" w:rsidR="00596968" w:rsidRDefault="00622120" w:rsidP="00596968">
      <w:r>
        <w:t>Structure optimization and a subsequent frequency calculation is performed using ORCA</w:t>
      </w:r>
    </w:p>
    <w:p w14:paraId="3A2A623D" w14:textId="77777777" w:rsidR="00767B41" w:rsidRDefault="00767B41" w:rsidP="00AB19ED">
      <w:pPr>
        <w:pStyle w:val="ListParagraph"/>
        <w:numPr>
          <w:ilvl w:val="0"/>
          <w:numId w:val="10"/>
        </w:numPr>
      </w:pPr>
      <w:r>
        <w:t>Fragment splitting</w:t>
      </w:r>
    </w:p>
    <w:p w14:paraId="6664AC61" w14:textId="6403BD56" w:rsidR="00622120" w:rsidRDefault="00622120" w:rsidP="00622120">
      <w:r>
        <w:t>The individual fragments are detected and split up in preparation for parametrization using a depth first search algorithm.</w:t>
      </w:r>
    </w:p>
    <w:p w14:paraId="070781D3" w14:textId="77777777" w:rsidR="00767B41" w:rsidRDefault="00767B41" w:rsidP="00AB19ED">
      <w:pPr>
        <w:pStyle w:val="ListParagraph"/>
        <w:numPr>
          <w:ilvl w:val="0"/>
          <w:numId w:val="10"/>
        </w:numPr>
      </w:pPr>
      <w:r>
        <w:t>Fragment charge assignment</w:t>
      </w:r>
    </w:p>
    <w:p w14:paraId="1340562C" w14:textId="50D9F3D0" w:rsidR="00622120" w:rsidRDefault="00622120" w:rsidP="00622120">
      <w:r>
        <w:t xml:space="preserve">A UI window pops up with a Lewis structure representation of each individual substructure, where the user must provide a charge for the ligand/metal. </w:t>
      </w:r>
    </w:p>
    <w:p w14:paraId="460C2FF4" w14:textId="77777777" w:rsidR="00767B41" w:rsidRDefault="00767B41" w:rsidP="00AB19ED">
      <w:pPr>
        <w:pStyle w:val="ListParagraph"/>
        <w:numPr>
          <w:ilvl w:val="0"/>
          <w:numId w:val="10"/>
        </w:numPr>
      </w:pPr>
      <w:r>
        <w:t>Generation of initial forcefield parameter files</w:t>
      </w:r>
    </w:p>
    <w:p w14:paraId="34926F41" w14:textId="5EE46044" w:rsidR="00622120" w:rsidRDefault="00622120" w:rsidP="00622120">
      <w:r>
        <w:t>Each ligand is parametrized using antechamber, with the previously provided total charge.</w:t>
      </w:r>
    </w:p>
    <w:p w14:paraId="5C98753C" w14:textId="77777777" w:rsidR="00767B41" w:rsidRDefault="00767B41" w:rsidP="00AB19ED">
      <w:pPr>
        <w:pStyle w:val="ListParagraph"/>
        <w:numPr>
          <w:ilvl w:val="0"/>
          <w:numId w:val="10"/>
        </w:numPr>
      </w:pPr>
      <w:r>
        <w:t>RESP charge calculation</w:t>
      </w:r>
    </w:p>
    <w:p w14:paraId="1C8D0CC1" w14:textId="5E290091" w:rsidR="00622120" w:rsidRDefault="00622120" w:rsidP="00622120">
      <w:r>
        <w:t xml:space="preserve">Using Multiwfn 3.8, the RESP charges are </w:t>
      </w:r>
      <w:hyperlink w:anchor="_Charge_Fitting" w:history="1">
        <w:r w:rsidRPr="00622120">
          <w:rPr>
            <w:rStyle w:val="Hyperlink"/>
          </w:rPr>
          <w:t>calculated</w:t>
        </w:r>
      </w:hyperlink>
      <w:r>
        <w:t>.</w:t>
      </w:r>
    </w:p>
    <w:p w14:paraId="5FD67794" w14:textId="77777777" w:rsidR="00767B41" w:rsidRDefault="00767B41" w:rsidP="00AB19ED">
      <w:pPr>
        <w:pStyle w:val="ListParagraph"/>
        <w:numPr>
          <w:ilvl w:val="0"/>
          <w:numId w:val="10"/>
        </w:numPr>
      </w:pPr>
      <w:r>
        <w:t>MCPB.py execution</w:t>
      </w:r>
    </w:p>
    <w:p w14:paraId="4F7CB3B9" w14:textId="53D8A32B" w:rsidR="00622120" w:rsidRDefault="00622120" w:rsidP="00622120">
      <w:r>
        <w:t>MCPB.py input file is created and the script is then executed, in order to determine the metal parameters.</w:t>
      </w:r>
    </w:p>
    <w:p w14:paraId="41B6617A" w14:textId="77777777" w:rsidR="00767B41" w:rsidRDefault="00767B41" w:rsidP="00AB19ED">
      <w:pPr>
        <w:pStyle w:val="ListParagraph"/>
        <w:numPr>
          <w:ilvl w:val="0"/>
          <w:numId w:val="10"/>
        </w:numPr>
      </w:pPr>
      <w:r>
        <w:t>Solvent box construction</w:t>
      </w:r>
    </w:p>
    <w:p w14:paraId="32ABA3C7" w14:textId="48174784" w:rsidR="00622120" w:rsidRDefault="00622120" w:rsidP="00622120">
      <w:r>
        <w:t>A solvent box is constructed, using the desired solvent and counterion (if applicable).</w:t>
      </w:r>
    </w:p>
    <w:p w14:paraId="0CC650B4" w14:textId="77777777" w:rsidR="00767B41" w:rsidRDefault="00767B41" w:rsidP="00AB19ED">
      <w:pPr>
        <w:pStyle w:val="ListParagraph"/>
        <w:numPr>
          <w:ilvl w:val="0"/>
          <w:numId w:val="10"/>
        </w:numPr>
      </w:pPr>
      <w:r>
        <w:t>Equilibration setup</w:t>
      </w:r>
    </w:p>
    <w:p w14:paraId="0FDA0237" w14:textId="4E162632" w:rsidR="00622120" w:rsidRDefault="00622120" w:rsidP="00622120">
      <w:r>
        <w:t>An equilibration workflow is prepared, along with all the needed input files. Using the GPU accelerated implementation of pmemd (Amber), the system is then equilibrated.</w:t>
      </w:r>
    </w:p>
    <w:p w14:paraId="48541394" w14:textId="60982D15" w:rsidR="00AB19ED" w:rsidRDefault="00AB19ED" w:rsidP="00AB19ED">
      <w:pPr>
        <w:pStyle w:val="ListParagraph"/>
        <w:numPr>
          <w:ilvl w:val="0"/>
          <w:numId w:val="10"/>
        </w:numPr>
      </w:pPr>
      <w:r>
        <w:t>Simulation setup</w:t>
      </w:r>
    </w:p>
    <w:p w14:paraId="7A3AA2CC" w14:textId="5CF6F5B5" w:rsidR="00622120" w:rsidRDefault="00622120" w:rsidP="00622120">
      <w:r>
        <w:t>The equilibrated system is copied to the simulation folder and some files required for a final analysis are created. A script is provided for starting the simulation using pmemd (Amber)</w:t>
      </w:r>
    </w:p>
    <w:p w14:paraId="15992CF5" w14:textId="2695BC58" w:rsidR="00AB19ED" w:rsidRDefault="00AB19ED" w:rsidP="00AB19ED">
      <w:pPr>
        <w:pStyle w:val="ListParagraph"/>
        <w:numPr>
          <w:ilvl w:val="0"/>
          <w:numId w:val="10"/>
        </w:numPr>
      </w:pPr>
      <w:r>
        <w:t>Analysis</w:t>
      </w:r>
    </w:p>
    <w:p w14:paraId="681AE87F" w14:textId="666AE164" w:rsidR="00AB19ED" w:rsidRPr="003D0C45" w:rsidRDefault="00622120" w:rsidP="00AB19ED">
      <w:r>
        <w:t xml:space="preserve">The analysis of a simulation can be performed by calling the </w:t>
      </w:r>
      <w:proofErr w:type="spellStart"/>
      <w:r>
        <w:t>pyconsolv</w:t>
      </w:r>
      <w:proofErr w:type="spellEnd"/>
      <w:r>
        <w:t xml:space="preserve"> script with the -a option and providing the simulation </w:t>
      </w:r>
      <w:proofErr w:type="spellStart"/>
      <w:r>
        <w:t>basename</w:t>
      </w:r>
      <w:proofErr w:type="spellEnd"/>
      <w:r>
        <w:t xml:space="preserve"> as input (</w:t>
      </w:r>
      <w:proofErr w:type="gramStart"/>
      <w:r>
        <w:t>e.g.</w:t>
      </w:r>
      <w:proofErr w:type="gramEnd"/>
      <w:r>
        <w:t xml:space="preserve"> “</w:t>
      </w:r>
      <w:proofErr w:type="spellStart"/>
      <w:r>
        <w:t>pyconsolv</w:t>
      </w:r>
      <w:proofErr w:type="spellEnd"/>
      <w:r>
        <w:t xml:space="preserve"> sim-01 -a”)</w:t>
      </w:r>
    </w:p>
    <w:p w14:paraId="5C6187DC" w14:textId="1DEE7BED" w:rsidR="006D37D0" w:rsidRDefault="006D37D0" w:rsidP="00004B56">
      <w:pPr>
        <w:pStyle w:val="Heading2"/>
        <w:numPr>
          <w:ilvl w:val="1"/>
          <w:numId w:val="4"/>
        </w:numPr>
      </w:pPr>
      <w:bookmarkStart w:id="15" w:name="_Toc129901158"/>
      <w:bookmarkStart w:id="16" w:name="_Charge_Fitting"/>
      <w:bookmarkEnd w:id="16"/>
      <w:r>
        <w:t>Charge Fitting</w:t>
      </w:r>
      <w:bookmarkEnd w:id="15"/>
    </w:p>
    <w:p w14:paraId="446DCC86" w14:textId="49A1D139" w:rsidR="00AB19ED" w:rsidRPr="00AB19ED" w:rsidRDefault="00AB19ED" w:rsidP="00AB19ED">
      <w:pPr>
        <w:rPr>
          <w:lang w:val="en-US"/>
        </w:rPr>
      </w:pPr>
      <w:proofErr w:type="spellStart"/>
      <w:r w:rsidRPr="00AB19ED">
        <w:rPr>
          <w:lang w:val="en-US"/>
        </w:rPr>
        <w:t>Multiwfn</w:t>
      </w:r>
      <w:proofErr w:type="spellEnd"/>
      <w:r w:rsidRPr="00AB19ED">
        <w:rPr>
          <w:lang w:val="en-US"/>
        </w:rPr>
        <w:t xml:space="preserve"> 3.81 is used to compute the charges for the parametrizations, as follows</w:t>
      </w:r>
      <w:r>
        <w:rPr>
          <w:lang w:val="en-US"/>
        </w:rPr>
        <w:t>.</w:t>
      </w:r>
    </w:p>
    <w:p w14:paraId="6299D5B8" w14:textId="434C04F9" w:rsidR="00AB19ED" w:rsidRDefault="00AB19ED" w:rsidP="00AB19ED">
      <w:pPr>
        <w:rPr>
          <w:lang w:val="en-US"/>
        </w:rPr>
      </w:pPr>
      <w:r w:rsidRPr="00AB19ED">
        <w:rPr>
          <w:lang w:val="en-US"/>
        </w:rPr>
        <w:t>Nuclear + Electronic Merz-</w:t>
      </w:r>
      <w:proofErr w:type="spellStart"/>
      <w:r w:rsidRPr="00AB19ED">
        <w:rPr>
          <w:lang w:val="en-US"/>
        </w:rPr>
        <w:t>Kollman</w:t>
      </w:r>
      <w:proofErr w:type="spellEnd"/>
      <w:r w:rsidRPr="00AB19ED">
        <w:rPr>
          <w:lang w:val="en-US"/>
        </w:rPr>
        <w:t xml:space="preserve"> RESP1 type atomic charge mode is used with 6 points/Å2. All atoms are used for fitting 4 layers, with the scaling factors: 1.4,1.6,1.8,2.0. Automatic radii are utilized for fitting, missing radii are taken from UFF and scaled by 1/1.2. For fitting, the tightness parameter is 0.1, the restraint strengths for the 2 stages are set to 0.0005 and 0.0010, respectively. The maximum number of iterations is 50 and the convergence threshold is set to 10-6. Charge equivalence constraints are enabled for CH2 and CH3 groups. No charge constraint settings are used and the connectivity is determined automatically.</w:t>
      </w:r>
    </w:p>
    <w:p w14:paraId="53DD07C2" w14:textId="7B2BAC7E" w:rsidR="00AB19ED" w:rsidRPr="00AB19ED" w:rsidRDefault="00AB19ED" w:rsidP="00AB19ED">
      <w:pPr>
        <w:rPr>
          <w:lang w:val="en-US"/>
        </w:rPr>
      </w:pPr>
      <w:r>
        <w:rPr>
          <w:lang w:val="en-US"/>
        </w:rPr>
        <w:t xml:space="preserve">These settings can be changed by the end user, by stopping the parametrization and modifying the </w:t>
      </w:r>
      <w:proofErr w:type="spellStart"/>
      <w:proofErr w:type="gramStart"/>
      <w:r>
        <w:rPr>
          <w:lang w:val="en-US"/>
        </w:rPr>
        <w:t>multiwfn.input</w:t>
      </w:r>
      <w:proofErr w:type="spellEnd"/>
      <w:proofErr w:type="gramEnd"/>
      <w:r>
        <w:rPr>
          <w:lang w:val="en-US"/>
        </w:rPr>
        <w:t xml:space="preserve"> file created in the orca frequency calculation folder</w:t>
      </w:r>
      <w:r w:rsidR="00622120">
        <w:rPr>
          <w:lang w:val="en-US"/>
        </w:rPr>
        <w:t xml:space="preserve">, followed by re-running </w:t>
      </w:r>
      <w:proofErr w:type="spellStart"/>
      <w:r w:rsidR="00622120">
        <w:rPr>
          <w:lang w:val="en-US"/>
        </w:rPr>
        <w:t>pyconsolv</w:t>
      </w:r>
      <w:proofErr w:type="spellEnd"/>
      <w:r w:rsidR="00622120">
        <w:rPr>
          <w:lang w:val="en-US"/>
        </w:rPr>
        <w:t>.</w:t>
      </w:r>
    </w:p>
    <w:p w14:paraId="0B677590" w14:textId="77777777" w:rsidR="00004B56" w:rsidRDefault="006D37D0" w:rsidP="00004B56">
      <w:pPr>
        <w:pStyle w:val="Heading2"/>
        <w:numPr>
          <w:ilvl w:val="1"/>
          <w:numId w:val="4"/>
        </w:numPr>
      </w:pPr>
      <w:bookmarkStart w:id="17" w:name="_Toc129901159"/>
      <w:r>
        <w:t>MCPB.py</w:t>
      </w:r>
      <w:bookmarkEnd w:id="17"/>
    </w:p>
    <w:p w14:paraId="3B845DEA" w14:textId="77777777" w:rsidR="00004B56" w:rsidRDefault="006D37D0" w:rsidP="00004B56">
      <w:pPr>
        <w:pStyle w:val="Heading2"/>
        <w:numPr>
          <w:ilvl w:val="1"/>
          <w:numId w:val="4"/>
        </w:numPr>
      </w:pPr>
      <w:bookmarkStart w:id="18" w:name="_Toc129901160"/>
      <w:r>
        <w:t>Amber2</w:t>
      </w:r>
      <w:r w:rsidR="00004B56">
        <w:t>0</w:t>
      </w:r>
      <w:bookmarkEnd w:id="18"/>
    </w:p>
    <w:p w14:paraId="38851F64" w14:textId="540E168F" w:rsidR="00004B56" w:rsidRDefault="0027010A" w:rsidP="00004B56">
      <w:pPr>
        <w:pStyle w:val="Heading2"/>
        <w:numPr>
          <w:ilvl w:val="1"/>
          <w:numId w:val="4"/>
        </w:numPr>
      </w:pPr>
      <w:bookmarkStart w:id="19" w:name="_Toc129901161"/>
      <w:r>
        <w:t>Solvents</w:t>
      </w:r>
      <w:bookmarkEnd w:id="19"/>
    </w:p>
    <w:p w14:paraId="462343A0" w14:textId="77777777" w:rsidR="00004B56" w:rsidRPr="00004B56" w:rsidRDefault="00004B56" w:rsidP="00004B56">
      <w:pPr>
        <w:ind w:left="360"/>
        <w:rPr>
          <w:b/>
          <w:bCs/>
          <w:sz w:val="40"/>
          <w:szCs w:val="40"/>
        </w:rPr>
      </w:pPr>
    </w:p>
    <w:p w14:paraId="7D2C2590" w14:textId="07C0187E" w:rsidR="00004B56" w:rsidRDefault="00004B56" w:rsidP="00004B56">
      <w:pPr>
        <w:pStyle w:val="Heading1"/>
        <w:numPr>
          <w:ilvl w:val="0"/>
          <w:numId w:val="4"/>
        </w:numPr>
      </w:pPr>
      <w:bookmarkStart w:id="20" w:name="_Keywords"/>
      <w:bookmarkStart w:id="21" w:name="_Toc129901162"/>
      <w:bookmarkEnd w:id="20"/>
      <w:r>
        <w:t>Keywords</w:t>
      </w:r>
      <w:bookmarkEnd w:id="21"/>
    </w:p>
    <w:p w14:paraId="2CCBF6E4" w14:textId="77777777" w:rsidR="00745A19" w:rsidRDefault="00745A19" w:rsidP="00745A19">
      <w:pPr>
        <w:rPr>
          <w:sz w:val="24"/>
          <w:szCs w:val="24"/>
        </w:rPr>
      </w:pPr>
    </w:p>
    <w:p w14:paraId="6F786021" w14:textId="23710D14" w:rsidR="00004B56" w:rsidRDefault="00B519FE" w:rsidP="00562140">
      <w:pPr>
        <w:pStyle w:val="Heading2"/>
        <w:numPr>
          <w:ilvl w:val="1"/>
          <w:numId w:val="4"/>
        </w:numPr>
      </w:pPr>
      <w:bookmarkStart w:id="22" w:name="_Keywords_for_the"/>
      <w:bookmarkStart w:id="23" w:name="_Toc129901163"/>
      <w:bookmarkEnd w:id="22"/>
      <w:r w:rsidRPr="00745A19">
        <w:t xml:space="preserve">Keywords for </w:t>
      </w:r>
      <w:bookmarkEnd w:id="23"/>
      <w:r w:rsidR="00284F1E">
        <w:t>PyConSolv</w:t>
      </w:r>
    </w:p>
    <w:p w14:paraId="25889813" w14:textId="77777777" w:rsidR="00562140" w:rsidRPr="00562140" w:rsidRDefault="00562140" w:rsidP="00562140"/>
    <w:p w14:paraId="2985F74C" w14:textId="7063A095" w:rsidR="00666B76" w:rsidRDefault="00284F1E" w:rsidP="00666B76">
      <w:pPr>
        <w:pStyle w:val="ListParagraph"/>
        <w:numPr>
          <w:ilvl w:val="0"/>
          <w:numId w:val="7"/>
        </w:numPr>
        <w:rPr>
          <w:sz w:val="24"/>
          <w:szCs w:val="24"/>
        </w:rPr>
      </w:pPr>
      <w:r>
        <w:rPr>
          <w:b/>
          <w:bCs/>
          <w:sz w:val="24"/>
          <w:szCs w:val="24"/>
        </w:rPr>
        <w:lastRenderedPageBreak/>
        <w:t xml:space="preserve">-c, </w:t>
      </w:r>
      <w:r w:rsidR="00666B76" w:rsidRPr="00150895">
        <w:rPr>
          <w:b/>
          <w:bCs/>
          <w:sz w:val="24"/>
          <w:szCs w:val="24"/>
        </w:rPr>
        <w:t>charge</w:t>
      </w:r>
      <w:r>
        <w:rPr>
          <w:b/>
          <w:bCs/>
          <w:sz w:val="24"/>
          <w:szCs w:val="24"/>
        </w:rPr>
        <w:tab/>
      </w:r>
      <w:r>
        <w:rPr>
          <w:b/>
          <w:bCs/>
          <w:sz w:val="24"/>
          <w:szCs w:val="24"/>
        </w:rPr>
        <w:tab/>
      </w:r>
      <w:r w:rsidR="00666B76" w:rsidRPr="00666B76">
        <w:rPr>
          <w:sz w:val="24"/>
          <w:szCs w:val="24"/>
        </w:rPr>
        <w:t>: charge of the complete system</w:t>
      </w:r>
      <w:r w:rsidR="00666B76">
        <w:rPr>
          <w:sz w:val="24"/>
          <w:szCs w:val="24"/>
        </w:rPr>
        <w:t>;</w:t>
      </w:r>
      <w:r w:rsidR="00150895">
        <w:rPr>
          <w:sz w:val="24"/>
          <w:szCs w:val="24"/>
        </w:rPr>
        <w:t xml:space="preserve"> type</w:t>
      </w:r>
      <w:r w:rsidR="00666B76">
        <w:rPr>
          <w:sz w:val="24"/>
          <w:szCs w:val="24"/>
        </w:rPr>
        <w:t xml:space="preserve"> </w:t>
      </w:r>
      <w:r w:rsidR="00666B76" w:rsidRPr="00666B76">
        <w:rPr>
          <w:sz w:val="24"/>
          <w:szCs w:val="24"/>
        </w:rPr>
        <w:t>int</w:t>
      </w:r>
      <w:r w:rsidR="00150895">
        <w:rPr>
          <w:sz w:val="24"/>
          <w:szCs w:val="24"/>
        </w:rPr>
        <w:t xml:space="preserve">; default </w:t>
      </w:r>
      <w:r w:rsidR="00666B76" w:rsidRPr="00666B76">
        <w:rPr>
          <w:sz w:val="24"/>
          <w:szCs w:val="24"/>
        </w:rPr>
        <w:t>0</w:t>
      </w:r>
    </w:p>
    <w:p w14:paraId="5C5389C8" w14:textId="39146379" w:rsidR="00666B76" w:rsidRDefault="00284F1E" w:rsidP="00666B76">
      <w:pPr>
        <w:pStyle w:val="ListParagraph"/>
        <w:numPr>
          <w:ilvl w:val="0"/>
          <w:numId w:val="7"/>
        </w:numPr>
        <w:rPr>
          <w:sz w:val="24"/>
          <w:szCs w:val="24"/>
        </w:rPr>
      </w:pPr>
      <w:r>
        <w:rPr>
          <w:b/>
          <w:bCs/>
          <w:sz w:val="24"/>
          <w:szCs w:val="24"/>
        </w:rPr>
        <w:t xml:space="preserve">-m, </w:t>
      </w:r>
      <w:r w:rsidR="00666B76" w:rsidRPr="00150895">
        <w:rPr>
          <w:b/>
          <w:bCs/>
          <w:sz w:val="24"/>
          <w:szCs w:val="24"/>
        </w:rPr>
        <w:t>method</w:t>
      </w:r>
      <w:r>
        <w:rPr>
          <w:b/>
          <w:bCs/>
          <w:sz w:val="24"/>
          <w:szCs w:val="24"/>
        </w:rPr>
        <w:tab/>
      </w:r>
      <w:r w:rsidR="00666B76" w:rsidRPr="00666B76">
        <w:rPr>
          <w:sz w:val="24"/>
          <w:szCs w:val="24"/>
        </w:rPr>
        <w:t>: ORCA 5 method line</w:t>
      </w:r>
      <w:r w:rsidR="00666B76">
        <w:rPr>
          <w:sz w:val="24"/>
          <w:szCs w:val="24"/>
        </w:rPr>
        <w:t>;</w:t>
      </w:r>
      <w:r w:rsidR="00666B76" w:rsidRP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'PBE0'</w:t>
      </w:r>
    </w:p>
    <w:p w14:paraId="5422B7AF" w14:textId="495452F4" w:rsidR="00150895" w:rsidRDefault="00284F1E" w:rsidP="00150895">
      <w:pPr>
        <w:pStyle w:val="ListParagraph"/>
        <w:numPr>
          <w:ilvl w:val="0"/>
          <w:numId w:val="7"/>
        </w:numPr>
        <w:rPr>
          <w:sz w:val="24"/>
          <w:szCs w:val="24"/>
        </w:rPr>
      </w:pPr>
      <w:r>
        <w:rPr>
          <w:b/>
          <w:bCs/>
          <w:sz w:val="24"/>
          <w:szCs w:val="24"/>
        </w:rPr>
        <w:t xml:space="preserve">-b , </w:t>
      </w:r>
      <w:r w:rsidR="00666B76" w:rsidRPr="00150895">
        <w:rPr>
          <w:b/>
          <w:bCs/>
          <w:sz w:val="24"/>
          <w:szCs w:val="24"/>
        </w:rPr>
        <w:t>basis</w:t>
      </w:r>
      <w:r>
        <w:rPr>
          <w:b/>
          <w:bCs/>
          <w:sz w:val="24"/>
          <w:szCs w:val="24"/>
        </w:rPr>
        <w:tab/>
      </w:r>
      <w:r>
        <w:rPr>
          <w:b/>
          <w:bCs/>
          <w:sz w:val="24"/>
          <w:szCs w:val="24"/>
        </w:rPr>
        <w:tab/>
      </w:r>
      <w:r w:rsidR="00666B76" w:rsidRPr="00666B76">
        <w:rPr>
          <w:sz w:val="24"/>
          <w:szCs w:val="24"/>
        </w:rPr>
        <w:t>: Basis set for ORCA calculations</w:t>
      </w:r>
      <w:r w:rsid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'def2-SVP'</w:t>
      </w:r>
    </w:p>
    <w:p w14:paraId="5AC1727E" w14:textId="5530D179" w:rsidR="00150895" w:rsidRDefault="00284F1E" w:rsidP="00150895">
      <w:pPr>
        <w:pStyle w:val="ListParagraph"/>
        <w:numPr>
          <w:ilvl w:val="0"/>
          <w:numId w:val="7"/>
        </w:numPr>
        <w:rPr>
          <w:sz w:val="24"/>
          <w:szCs w:val="24"/>
        </w:rPr>
      </w:pPr>
      <w:r>
        <w:rPr>
          <w:b/>
          <w:bCs/>
          <w:sz w:val="24"/>
          <w:szCs w:val="24"/>
        </w:rPr>
        <w:t xml:space="preserve">-d, </w:t>
      </w:r>
      <w:proofErr w:type="spellStart"/>
      <w:r w:rsidR="00666B76" w:rsidRPr="00150895">
        <w:rPr>
          <w:b/>
          <w:bCs/>
          <w:sz w:val="24"/>
          <w:szCs w:val="24"/>
        </w:rPr>
        <w:t>dsp</w:t>
      </w:r>
      <w:proofErr w:type="spellEnd"/>
      <w:r>
        <w:rPr>
          <w:b/>
          <w:bCs/>
          <w:sz w:val="24"/>
          <w:szCs w:val="24"/>
        </w:rPr>
        <w:tab/>
      </w:r>
      <w:r>
        <w:rPr>
          <w:b/>
          <w:bCs/>
          <w:sz w:val="24"/>
          <w:szCs w:val="24"/>
        </w:rPr>
        <w:tab/>
      </w:r>
      <w:r w:rsidR="00666B76" w:rsidRPr="00150895">
        <w:rPr>
          <w:sz w:val="24"/>
          <w:szCs w:val="24"/>
        </w:rPr>
        <w:t>: Dispersion corrections;</w:t>
      </w:r>
      <w:r w:rsidR="00150895" w:rsidRPr="00150895">
        <w:rPr>
          <w:sz w:val="24"/>
          <w:szCs w:val="24"/>
        </w:rPr>
        <w:t xml:space="preserve">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'D4'</w:t>
      </w:r>
    </w:p>
    <w:p w14:paraId="758EB220" w14:textId="6D10179B" w:rsidR="00150895" w:rsidRDefault="00284F1E" w:rsidP="00150895">
      <w:pPr>
        <w:pStyle w:val="ListParagraph"/>
        <w:numPr>
          <w:ilvl w:val="0"/>
          <w:numId w:val="7"/>
        </w:numPr>
        <w:rPr>
          <w:sz w:val="24"/>
          <w:szCs w:val="24"/>
        </w:rPr>
      </w:pPr>
      <w:r>
        <w:rPr>
          <w:b/>
          <w:bCs/>
          <w:sz w:val="24"/>
          <w:szCs w:val="24"/>
        </w:rPr>
        <w:t xml:space="preserve">-p, </w:t>
      </w:r>
      <w:proofErr w:type="spellStart"/>
      <w:r w:rsidR="00666B76" w:rsidRPr="00150895">
        <w:rPr>
          <w:b/>
          <w:bCs/>
          <w:sz w:val="24"/>
          <w:szCs w:val="24"/>
        </w:rPr>
        <w:t>cpu</w:t>
      </w:r>
      <w:proofErr w:type="spellEnd"/>
      <w:r>
        <w:rPr>
          <w:b/>
          <w:bCs/>
          <w:sz w:val="24"/>
          <w:szCs w:val="24"/>
        </w:rPr>
        <w:tab/>
      </w:r>
      <w:r>
        <w:rPr>
          <w:b/>
          <w:bCs/>
          <w:sz w:val="24"/>
          <w:szCs w:val="24"/>
        </w:rPr>
        <w:tab/>
      </w:r>
      <w:r w:rsidR="00666B76" w:rsidRPr="00150895">
        <w:rPr>
          <w:sz w:val="24"/>
          <w:szCs w:val="24"/>
        </w:rPr>
        <w:t xml:space="preserve">: </w:t>
      </w:r>
      <w:r w:rsidR="00150895" w:rsidRPr="00150895">
        <w:rPr>
          <w:sz w:val="24"/>
          <w:szCs w:val="24"/>
        </w:rPr>
        <w:t xml:space="preserve">number of CPU cores to be used; </w:t>
      </w:r>
      <w:r w:rsidR="00150895">
        <w:rPr>
          <w:sz w:val="24"/>
          <w:szCs w:val="24"/>
        </w:rPr>
        <w:t xml:space="preserve">type </w:t>
      </w:r>
      <w:r w:rsidR="00666B76" w:rsidRPr="00150895">
        <w:rPr>
          <w:sz w:val="24"/>
          <w:szCs w:val="24"/>
        </w:rPr>
        <w:t>int</w:t>
      </w:r>
      <w:r w:rsidR="00150895">
        <w:rPr>
          <w:sz w:val="24"/>
          <w:szCs w:val="24"/>
        </w:rPr>
        <w:t xml:space="preserve">; default </w:t>
      </w:r>
      <w:r w:rsidR="00666B76" w:rsidRPr="00150895">
        <w:rPr>
          <w:sz w:val="24"/>
          <w:szCs w:val="24"/>
        </w:rPr>
        <w:t>12</w:t>
      </w:r>
    </w:p>
    <w:p w14:paraId="0E6CE8CE" w14:textId="7F16074A" w:rsidR="00745A19" w:rsidRDefault="00284F1E" w:rsidP="00745A19">
      <w:pPr>
        <w:pStyle w:val="ListParagraph"/>
        <w:numPr>
          <w:ilvl w:val="0"/>
          <w:numId w:val="7"/>
        </w:numPr>
        <w:rPr>
          <w:sz w:val="24"/>
          <w:szCs w:val="24"/>
        </w:rPr>
      </w:pPr>
      <w:r>
        <w:rPr>
          <w:b/>
          <w:bCs/>
          <w:sz w:val="24"/>
          <w:szCs w:val="24"/>
        </w:rPr>
        <w:t xml:space="preserve">-s, </w:t>
      </w:r>
      <w:r w:rsidR="00666B76" w:rsidRPr="00150895">
        <w:rPr>
          <w:b/>
          <w:bCs/>
          <w:sz w:val="24"/>
          <w:szCs w:val="24"/>
        </w:rPr>
        <w:t>solvent</w:t>
      </w:r>
      <w:r>
        <w:rPr>
          <w:b/>
          <w:bCs/>
          <w:sz w:val="24"/>
          <w:szCs w:val="24"/>
        </w:rPr>
        <w:tab/>
      </w:r>
      <w:r>
        <w:rPr>
          <w:b/>
          <w:bCs/>
          <w:sz w:val="24"/>
          <w:szCs w:val="24"/>
        </w:rPr>
        <w:tab/>
      </w:r>
      <w:r w:rsidR="00666B76" w:rsidRPr="00150895">
        <w:rPr>
          <w:sz w:val="24"/>
          <w:szCs w:val="24"/>
        </w:rPr>
        <w:t xml:space="preserve">: </w:t>
      </w:r>
      <w:r w:rsidR="00150895" w:rsidRPr="00150895">
        <w:rPr>
          <w:sz w:val="24"/>
          <w:szCs w:val="24"/>
        </w:rPr>
        <w:t xml:space="preserve">solvent to be used for MD simulation;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'Water'</w:t>
      </w:r>
      <w:r w:rsidR="00745A19">
        <w:rPr>
          <w:sz w:val="24"/>
          <w:szCs w:val="24"/>
        </w:rPr>
        <w:t xml:space="preserve">. </w:t>
      </w:r>
    </w:p>
    <w:p w14:paraId="30F79FD4" w14:textId="37AE3C41" w:rsidR="00EF2B0D" w:rsidRDefault="00EF2B0D" w:rsidP="00745A19">
      <w:pPr>
        <w:rPr>
          <w:sz w:val="24"/>
          <w:szCs w:val="24"/>
        </w:rPr>
      </w:pPr>
      <w:r>
        <w:rPr>
          <w:sz w:val="24"/>
          <w:szCs w:val="24"/>
        </w:rPr>
        <w:t xml:space="preserve">The method, basis and </w:t>
      </w:r>
      <w:proofErr w:type="spellStart"/>
      <w:r>
        <w:rPr>
          <w:sz w:val="24"/>
          <w:szCs w:val="24"/>
        </w:rPr>
        <w:t>dsp</w:t>
      </w:r>
      <w:proofErr w:type="spellEnd"/>
      <w:r>
        <w:rPr>
          <w:sz w:val="24"/>
          <w:szCs w:val="24"/>
        </w:rPr>
        <w:t xml:space="preserve"> keywords conform to the ORCA 5 naming conventions. In theory any input that would be suitable for an orca optimization can be entered here. </w:t>
      </w:r>
    </w:p>
    <w:p w14:paraId="72085E67" w14:textId="47E56266" w:rsidR="00745A19"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w:t>
      </w:r>
      <w:r w:rsidR="002C3A6D">
        <w:rPr>
          <w:sz w:val="24"/>
          <w:szCs w:val="24"/>
        </w:rPr>
        <w:t xml:space="preserve">to </w:t>
      </w:r>
      <w:proofErr w:type="spellStart"/>
      <w:r w:rsidR="002C3A6D">
        <w:rPr>
          <w:sz w:val="24"/>
          <w:szCs w:val="24"/>
        </w:rPr>
        <w:t>pyconsolv</w:t>
      </w:r>
      <w:proofErr w:type="spellEnd"/>
      <w:r>
        <w:rPr>
          <w:sz w:val="24"/>
          <w:szCs w:val="24"/>
        </w:rPr>
        <w:t xml:space="preserve">, a solvent parametrization </w:t>
      </w:r>
      <w:r w:rsidR="002C3A6D">
        <w:rPr>
          <w:sz w:val="24"/>
          <w:szCs w:val="24"/>
        </w:rPr>
        <w:t>dialogue</w:t>
      </w:r>
      <w:r>
        <w:rPr>
          <w:sz w:val="24"/>
          <w:szCs w:val="24"/>
        </w:rPr>
        <w:t xml:space="preserve"> is started. Here, the user is required to input the absolute path to the location of the custom solvent XYZ file and subsequently provide information about the permittivity and refraction index of the solvent.</w:t>
      </w:r>
    </w:p>
    <w:p w14:paraId="45BADE59" w14:textId="2CF0E42F" w:rsidR="00562140" w:rsidRDefault="00562140" w:rsidP="00745A19">
      <w:pPr>
        <w:rPr>
          <w:sz w:val="24"/>
          <w:szCs w:val="24"/>
        </w:rPr>
      </w:pPr>
    </w:p>
    <w:p w14:paraId="306EAF79" w14:textId="6DA8F63E" w:rsidR="00562140" w:rsidRDefault="00562140" w:rsidP="00562140">
      <w:pPr>
        <w:pStyle w:val="Heading2"/>
        <w:numPr>
          <w:ilvl w:val="1"/>
          <w:numId w:val="4"/>
        </w:numPr>
      </w:pPr>
      <w:bookmarkStart w:id="24" w:name="_Toc129901164"/>
      <w:r>
        <w:t xml:space="preserve">Keywords for the </w:t>
      </w:r>
      <w:proofErr w:type="spellStart"/>
      <w:proofErr w:type="gramStart"/>
      <w:r>
        <w:t>pyconsolv.restart</w:t>
      </w:r>
      <w:proofErr w:type="spellEnd"/>
      <w:proofErr w:type="gramEnd"/>
      <w:r>
        <w:t xml:space="preserve"> file</w:t>
      </w:r>
      <w:bookmarkEnd w:id="24"/>
    </w:p>
    <w:p w14:paraId="6975E815" w14:textId="043ED05F" w:rsidR="00562140" w:rsidRDefault="00562140" w:rsidP="00745A19">
      <w:pPr>
        <w:rPr>
          <w:sz w:val="24"/>
          <w:szCs w:val="24"/>
        </w:rPr>
      </w:pPr>
    </w:p>
    <w:p w14:paraId="47167B75" w14:textId="0ED54D02" w:rsidR="00562140" w:rsidRPr="00745A19" w:rsidRDefault="00562140" w:rsidP="00562140">
      <w:pPr>
        <w:rPr>
          <w:sz w:val="24"/>
          <w:szCs w:val="24"/>
        </w:rPr>
      </w:pPr>
      <w:r>
        <w:rPr>
          <w:sz w:val="24"/>
          <w:szCs w:val="24"/>
        </w:rPr>
        <w:t xml:space="preserve">Once PyConSolv is running, a </w:t>
      </w:r>
      <w:proofErr w:type="spellStart"/>
      <w:r>
        <w:rPr>
          <w:sz w:val="24"/>
          <w:szCs w:val="24"/>
        </w:rPr>
        <w:t>pyconsolv.restart</w:t>
      </w:r>
      <w:proofErr w:type="spellEnd"/>
      <w:r>
        <w:rPr>
          <w:sz w:val="24"/>
          <w:szCs w:val="24"/>
        </w:rPr>
        <w:t xml:space="preserve">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proofErr w:type="spellStart"/>
      <w:r w:rsidRPr="00562140">
        <w:rPr>
          <w:sz w:val="24"/>
          <w:szCs w:val="24"/>
        </w:rPr>
        <w:t>frcmod</w:t>
      </w:r>
      <w:proofErr w:type="spellEnd"/>
      <w:r>
        <w:rPr>
          <w:sz w:val="24"/>
          <w:szCs w:val="24"/>
        </w:rPr>
        <w:t xml:space="preserve">, </w:t>
      </w:r>
      <w:r w:rsidRPr="00562140">
        <w:rPr>
          <w:sz w:val="24"/>
          <w:szCs w:val="24"/>
        </w:rPr>
        <w:t>multiwfn</w:t>
      </w:r>
      <w:r>
        <w:rPr>
          <w:sz w:val="24"/>
          <w:szCs w:val="24"/>
        </w:rPr>
        <w:t xml:space="preserve">, </w:t>
      </w:r>
      <w:proofErr w:type="spellStart"/>
      <w:r w:rsidRPr="00562140">
        <w:rPr>
          <w:sz w:val="24"/>
          <w:szCs w:val="24"/>
        </w:rPr>
        <w:t>mcpb</w:t>
      </w:r>
      <w:proofErr w:type="spellEnd"/>
      <w:r>
        <w:rPr>
          <w:sz w:val="24"/>
          <w:szCs w:val="24"/>
        </w:rPr>
        <w:t xml:space="preserve">, </w:t>
      </w:r>
      <w:proofErr w:type="spellStart"/>
      <w:r w:rsidRPr="00562140">
        <w:rPr>
          <w:sz w:val="24"/>
          <w:szCs w:val="24"/>
        </w:rPr>
        <w:t>tleap</w:t>
      </w:r>
      <w:proofErr w:type="spellEnd"/>
      <w:r w:rsidR="002C3A6D">
        <w:rPr>
          <w:sz w:val="24"/>
          <w:szCs w:val="24"/>
        </w:rPr>
        <w:t xml:space="preserve">, </w:t>
      </w:r>
      <w:r>
        <w:rPr>
          <w:sz w:val="24"/>
          <w:szCs w:val="24"/>
        </w:rPr>
        <w:t>equilibration</w:t>
      </w:r>
      <w:r w:rsidR="002C3A6D">
        <w:rPr>
          <w:sz w:val="24"/>
          <w:szCs w:val="24"/>
        </w:rPr>
        <w:t xml:space="preserve"> or DONE</w:t>
      </w:r>
      <w:r>
        <w:rPr>
          <w:sz w:val="24"/>
          <w:szCs w:val="24"/>
        </w:rPr>
        <w:t>. If you want to restart the parametrization at a specific point, you may edit this file and restart the PyConSolv process.</w:t>
      </w:r>
    </w:p>
    <w:p w14:paraId="78CC7A37" w14:textId="2849E9E0" w:rsidR="00562140" w:rsidRPr="00745A19" w:rsidRDefault="00562140" w:rsidP="00562140">
      <w:pPr>
        <w:rPr>
          <w:sz w:val="24"/>
          <w:szCs w:val="24"/>
        </w:rPr>
      </w:pPr>
    </w:p>
    <w:sectPr w:rsidR="00562140" w:rsidRPr="00745A19" w:rsidSect="006D37D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7D49" w14:textId="77777777" w:rsidR="00C971D2" w:rsidRDefault="00C971D2" w:rsidP="006D37D0">
      <w:pPr>
        <w:spacing w:after="0" w:line="240" w:lineRule="auto"/>
      </w:pPr>
      <w:r>
        <w:separator/>
      </w:r>
    </w:p>
  </w:endnote>
  <w:endnote w:type="continuationSeparator" w:id="0">
    <w:p w14:paraId="297770D7" w14:textId="77777777" w:rsidR="00C971D2" w:rsidRDefault="00C971D2" w:rsidP="006D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B3ED" w14:textId="77777777" w:rsidR="00C971D2" w:rsidRDefault="00C971D2" w:rsidP="006D37D0">
      <w:pPr>
        <w:spacing w:after="0" w:line="240" w:lineRule="auto"/>
      </w:pPr>
      <w:r>
        <w:separator/>
      </w:r>
    </w:p>
  </w:footnote>
  <w:footnote w:type="continuationSeparator" w:id="0">
    <w:p w14:paraId="707C972B" w14:textId="77777777" w:rsidR="00C971D2" w:rsidRDefault="00C971D2" w:rsidP="006D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D035D62"/>
    <w:multiLevelType w:val="hybridMultilevel"/>
    <w:tmpl w:val="6B36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56BA63C2"/>
    <w:multiLevelType w:val="hybridMultilevel"/>
    <w:tmpl w:val="8C1A5C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603983">
    <w:abstractNumId w:val="6"/>
  </w:num>
  <w:num w:numId="2" w16cid:durableId="1703045657">
    <w:abstractNumId w:val="1"/>
  </w:num>
  <w:num w:numId="3" w16cid:durableId="646325317">
    <w:abstractNumId w:val="3"/>
  </w:num>
  <w:num w:numId="4" w16cid:durableId="307326418">
    <w:abstractNumId w:val="8"/>
  </w:num>
  <w:num w:numId="5" w16cid:durableId="1300568865">
    <w:abstractNumId w:val="0"/>
  </w:num>
  <w:num w:numId="6" w16cid:durableId="535318885">
    <w:abstractNumId w:val="5"/>
  </w:num>
  <w:num w:numId="7" w16cid:durableId="121308720">
    <w:abstractNumId w:val="2"/>
  </w:num>
  <w:num w:numId="8" w16cid:durableId="599341669">
    <w:abstractNumId w:val="9"/>
  </w:num>
  <w:num w:numId="9" w16cid:durableId="460340996">
    <w:abstractNumId w:val="4"/>
  </w:num>
  <w:num w:numId="10" w16cid:durableId="668093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B56"/>
    <w:rsid w:val="00026414"/>
    <w:rsid w:val="00030A68"/>
    <w:rsid w:val="00150895"/>
    <w:rsid w:val="00247A9F"/>
    <w:rsid w:val="0027010A"/>
    <w:rsid w:val="00280DF6"/>
    <w:rsid w:val="00284F1E"/>
    <w:rsid w:val="00297824"/>
    <w:rsid w:val="002C3A6D"/>
    <w:rsid w:val="002E1D79"/>
    <w:rsid w:val="00336877"/>
    <w:rsid w:val="00395F62"/>
    <w:rsid w:val="003D0C45"/>
    <w:rsid w:val="003F5D91"/>
    <w:rsid w:val="004257F8"/>
    <w:rsid w:val="004A4D92"/>
    <w:rsid w:val="004E73D8"/>
    <w:rsid w:val="00562140"/>
    <w:rsid w:val="00596968"/>
    <w:rsid w:val="00622120"/>
    <w:rsid w:val="00637933"/>
    <w:rsid w:val="00666B76"/>
    <w:rsid w:val="00676E7C"/>
    <w:rsid w:val="006D37D0"/>
    <w:rsid w:val="00745A19"/>
    <w:rsid w:val="00767B41"/>
    <w:rsid w:val="007D0686"/>
    <w:rsid w:val="009B6EF9"/>
    <w:rsid w:val="00AB19ED"/>
    <w:rsid w:val="00B519FE"/>
    <w:rsid w:val="00B94310"/>
    <w:rsid w:val="00C971D2"/>
    <w:rsid w:val="00D27E7A"/>
    <w:rsid w:val="00DD5EC9"/>
    <w:rsid w:val="00E6536B"/>
    <w:rsid w:val="00E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BC7496"/>
  <w15:chartTrackingRefBased/>
  <w15:docId w15:val="{4BCE6259-7694-42F6-814F-9CD1E31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4"/>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aforum.kofo.mpg.de/index.php" TargetMode="Externa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sobereva.com/multiwfn/"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ambermd.org/AmberTools.php"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9</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12</cp:revision>
  <dcterms:created xsi:type="dcterms:W3CDTF">2023-03-13T15:39:00Z</dcterms:created>
  <dcterms:modified xsi:type="dcterms:W3CDTF">2023-06-02T15:14:00Z</dcterms:modified>
</cp:coreProperties>
</file>