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7.png" ContentType="image/png"/>
  <Override PartName="/word/media/rId60.png" ContentType="image/png"/>
  <Override PartName="/word/media/rId87.png" ContentType="image/png"/>
  <Override PartName="/word/media/rId90.jpg" ContentType="image/jpeg"/>
  <Override PartName="/word/media/rId93.jpg" ContentType="image/jpe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№3"/>
    <w:p>
      <w:pPr>
        <w:pStyle w:val="Heading1"/>
      </w:pPr>
      <w:r>
        <w:t xml:space="preserve">Лабораторная работа №3</w:t>
      </w:r>
    </w:p>
    <w:bookmarkEnd w:id="20"/>
    <w:bookmarkStart w:id="21" w:name="дисциплина-информационная-безопасность"/>
    <w:p>
      <w:pPr>
        <w:pStyle w:val="Heading1"/>
      </w:pPr>
      <w:r>
        <w:t xml:space="preserve">Дисциплина: информационная безопасность</w:t>
      </w:r>
    </w:p>
    <w:bookmarkEnd w:id="21"/>
    <w:bookmarkStart w:id="22" w:name="студент-подорога-виктор-александрович"/>
    <w:p>
      <w:pPr>
        <w:pStyle w:val="Heading1"/>
      </w:pPr>
      <w:r>
        <w:t xml:space="preserve">Студент: Подорога Виктор Александрович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3"/>
    <w:bookmarkStart w:id="9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Добавляем гостевого пользователя (видно, что он ранее был добавлен в предыдущей работе):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713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1. Добавление гостевого пользователя</w:t>
      </w:r>
    </w:p>
    <w:p>
      <w:pPr>
        <w:numPr>
          <w:ilvl w:val="0"/>
          <w:numId w:val="1001"/>
        </w:numPr>
      </w:pPr>
      <w:r>
        <w:t xml:space="preserve">Настраиваем пароль для гостевого пользователя: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50743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2. Настройка пароля для гостевого пользователя</w:t>
      </w:r>
    </w:p>
    <w:p>
      <w:pPr>
        <w:numPr>
          <w:ilvl w:val="0"/>
          <w:numId w:val="1001"/>
        </w:numPr>
      </w:pPr>
      <w:r>
        <w:t xml:space="preserve">Заходим в суперпользователя root и проделываем то же самое, чтобы разрешить доступ, а также создаём guest2: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8561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3. Те же действия от root и создание guest2</w:t>
      </w:r>
    </w:p>
    <w:p>
      <w:pPr>
        <w:numPr>
          <w:ilvl w:val="0"/>
          <w:numId w:val="1001"/>
        </w:numPr>
      </w:pPr>
      <w:r>
        <w:t xml:space="preserve">Добавляем гостевого пользователя в группу guest: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290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4. Добавление гостевого пользователя в группу guest</w:t>
      </w:r>
    </w:p>
    <w:p>
      <w:pPr>
        <w:numPr>
          <w:ilvl w:val="0"/>
          <w:numId w:val="1001"/>
        </w:numPr>
      </w:pPr>
      <w:r>
        <w:t xml:space="preserve">В разных терминалах осуществили вход в систему от пользователей guest и guest2: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0708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5. Вход от guest и guest2</w:t>
      </w:r>
    </w:p>
    <w:p>
      <w:pPr>
        <w:numPr>
          <w:ilvl w:val="0"/>
          <w:numId w:val="1001"/>
        </w:numPr>
      </w:pPr>
      <w:r>
        <w:t xml:space="preserve">Для обоих пользователей командой pwd определили директорию, в которой находимся: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1305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6. Определение директории</w:t>
      </w:r>
    </w:p>
    <w:p>
      <w:pPr>
        <w:numPr>
          <w:ilvl w:val="0"/>
          <w:numId w:val="1001"/>
        </w:numPr>
      </w:pPr>
      <w:r>
        <w:t xml:space="preserve">Уточняем имя нашего пользователя, его группу, а также группы, куда входит пользователь, командой id и groups: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2165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7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7.1. Уточнение для guest с помощью id и groups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8966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7.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7.2. Уточнение для guest2 с помощью id и groups</w:t>
      </w:r>
    </w:p>
    <w:p>
      <w:pPr>
        <w:numPr>
          <w:ilvl w:val="0"/>
          <w:numId w:val="1000"/>
        </w:numPr>
      </w:pPr>
      <w:r>
        <w:t xml:space="preserve">В результате командой groups и id -Gn получаем одинаковый вывод - названия групп пользователей, а id -G получаем число - id группы пользователей.</w:t>
      </w:r>
    </w:p>
    <w:p>
      <w:pPr>
        <w:numPr>
          <w:ilvl w:val="0"/>
          <w:numId w:val="1001"/>
        </w:numPr>
      </w:pPr>
      <w:r>
        <w:t xml:space="preserve">Просмотрим файл /etc/group командой cat /etc/group: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36302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8.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8.1. Просмотр файла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579257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8.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8.2. Мои пользователи</w:t>
      </w:r>
    </w:p>
    <w:p>
      <w:pPr>
        <w:numPr>
          <w:ilvl w:val="0"/>
          <w:numId w:val="1001"/>
        </w:numPr>
      </w:pPr>
      <w:r>
        <w:t xml:space="preserve">От имени пользователя guest2 выполним регистрацию пользователя guest2 в группе guest: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30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9. Регистрация guest2 в guest</w:t>
      </w:r>
    </w:p>
    <w:p>
      <w:pPr>
        <w:numPr>
          <w:ilvl w:val="0"/>
          <w:numId w:val="1001"/>
        </w:numPr>
      </w:pPr>
      <w:r>
        <w:t xml:space="preserve">От имени пользователя guest изменим права директории /home/guest, разрешив все действия для пользователей группы: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69246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10. Изменение прав директории /home/guest</w:t>
      </w:r>
    </w:p>
    <w:p>
      <w:pPr>
        <w:numPr>
          <w:ilvl w:val="0"/>
          <w:numId w:val="1000"/>
        </w:numPr>
      </w:pPr>
      <w:r>
        <w:t xml:space="preserve">Расширенные атрибуты увидеть не удалось - гостевому пользователю отказано в доступе.</w:t>
      </w:r>
    </w:p>
    <w:p>
      <w:pPr>
        <w:numPr>
          <w:ilvl w:val="0"/>
          <w:numId w:val="1001"/>
        </w:numPr>
      </w:pPr>
      <w:r>
        <w:t xml:space="preserve">От имени пользователя guest снимем с директории /home/guest/dir1 все атрибуты, потом будем менять атрибуты и смотреть, что происходит с доступом: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0838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11.1. Снятие атрибутов с dir1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4577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11.2. Определение атрибутов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01876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11.3. Проверка тестовым документом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82787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11.4.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95828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11.5.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94528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11.6.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746466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11.7.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47994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11.8.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741565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11.9.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37133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1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11.10. Изменение атрибутов и очередная проверка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8891736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11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11.11. Таблица атрибутов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57548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3\report\image\11.12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11.12. Таблица минимальных прав</w:t>
      </w:r>
    </w:p>
    <w:bookmarkEnd w:id="96"/>
    <w:bookmarkStart w:id="9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получил практические навыки работы с атрибутами файлов для групп пользователей в условиях ОС Linux.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87" Target="media/rId87.pn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2022-09-20T18:27:06Z</dcterms:created>
  <dcterms:modified xsi:type="dcterms:W3CDTF">2022-09-20T18:27:06Z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