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3B21BE" w14:textId="30DC8FF2" w:rsidR="00BC01E9" w:rsidRDefault="00BC01E9" w:rsidP="00BC01E9">
      <w:pPr>
        <w:pStyle w:val="1"/>
        <w:jc w:val="center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t>Часть 1</w:t>
      </w:r>
    </w:p>
    <w:p w14:paraId="19AEED74" w14:textId="77777777" w:rsidR="00BC01E9" w:rsidRDefault="00BC01E9" w:rsidP="00B868E2">
      <w:pPr>
        <w:shd w:val="clear" w:color="auto" w:fill="FFFFFF"/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</w:pPr>
    </w:p>
    <w:p w14:paraId="0DB7FE20" w14:textId="77777777" w:rsidR="00BC01E9" w:rsidRDefault="00BC01E9" w:rsidP="00B868E2">
      <w:pPr>
        <w:shd w:val="clear" w:color="auto" w:fill="FFFFFF"/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</w:pPr>
    </w:p>
    <w:p w14:paraId="6B96EC8A" w14:textId="66D8295F" w:rsidR="00B868E2" w:rsidRPr="00B868E2" w:rsidRDefault="00BC01E9" w:rsidP="00B868E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Создайте</w:t>
      </w:r>
      <w:r w:rsidR="00B868E2" w:rsidRPr="00B868E2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 xml:space="preserve"> обработку «</w:t>
      </w:r>
      <w:r w:rsidR="00B868E2" w:rsidRPr="00B868E2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Изменение окладов должностей</w:t>
      </w:r>
      <w:r w:rsidR="00B868E2" w:rsidRPr="00B868E2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»:</w:t>
      </w:r>
    </w:p>
    <w:p w14:paraId="17FD5F79" w14:textId="77777777" w:rsidR="00B868E2" w:rsidRPr="00B868E2" w:rsidRDefault="00B868E2" w:rsidP="00B868E2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noProof/>
          <w:color w:val="000000"/>
          <w:sz w:val="20"/>
          <w:szCs w:val="20"/>
        </w:rPr>
        <w:drawing>
          <wp:inline distT="0" distB="0" distL="0" distR="0" wp14:anchorId="31652BDC" wp14:editId="11505A49">
            <wp:extent cx="5934075" cy="2790825"/>
            <wp:effectExtent l="0" t="0" r="9525" b="9525"/>
            <wp:docPr id="4" name="Рисунок 4" descr="E:\1С\Задания\html\03e6c706-947d-4725-8b21-445b14ddb4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1С\Задания\html\03e6c706-947d-4725-8b21-445b14ddb4d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69D0" w14:textId="77777777" w:rsidR="00B868E2" w:rsidRPr="00B868E2" w:rsidRDefault="00B868E2" w:rsidP="00B868E2">
      <w:pPr>
        <w:numPr>
          <w:ilvl w:val="0"/>
          <w:numId w:val="13"/>
        </w:numPr>
        <w:ind w:left="0"/>
        <w:rPr>
          <w:rFonts w:ascii="Arial" w:hAnsi="Arial" w:cs="Arial"/>
          <w:color w:val="000000"/>
          <w:sz w:val="20"/>
          <w:szCs w:val="20"/>
        </w:rPr>
      </w:pPr>
      <w:r w:rsidRPr="00B868E2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Минимальный и максимальный</w:t>
      </w:r>
      <w:r w:rsidRPr="00B868E2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оклады должны повышаться </w:t>
      </w:r>
      <w:r w:rsidRPr="00B868E2">
        <w:rPr>
          <w:rFonts w:ascii="Calibri" w:hAnsi="Calibri" w:cs="Arial"/>
          <w:i/>
          <w:iCs/>
          <w:color w:val="808080"/>
          <w:sz w:val="28"/>
          <w:szCs w:val="28"/>
          <w:bdr w:val="none" w:sz="0" w:space="0" w:color="auto" w:frame="1"/>
        </w:rPr>
        <w:t>(или понижаться)</w:t>
      </w:r>
      <w:r w:rsidRPr="00B868E2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на «Процент», указанный пользователем.</w:t>
      </w:r>
    </w:p>
    <w:p w14:paraId="519C4DFE" w14:textId="77777777" w:rsidR="00B868E2" w:rsidRPr="00B868E2" w:rsidRDefault="00B868E2" w:rsidP="00B868E2">
      <w:pPr>
        <w:numPr>
          <w:ilvl w:val="0"/>
          <w:numId w:val="13"/>
        </w:numPr>
        <w:ind w:left="0"/>
        <w:rPr>
          <w:rFonts w:ascii="Arial" w:hAnsi="Arial" w:cs="Arial"/>
          <w:color w:val="000000"/>
          <w:sz w:val="20"/>
          <w:szCs w:val="20"/>
        </w:rPr>
      </w:pPr>
      <w:r w:rsidRPr="00B868E2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Если «</w:t>
      </w:r>
      <w:r w:rsidRPr="00B868E2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Группа</w:t>
      </w:r>
      <w:r w:rsidRPr="00B868E2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» выбрана, значит обрабатываться должны только должности из этой группы </w:t>
      </w:r>
      <w:r w:rsidRPr="00B868E2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и всех её подгрупп</w:t>
      </w:r>
      <w:r w:rsidRPr="00B868E2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.</w:t>
      </w:r>
    </w:p>
    <w:p w14:paraId="7468E5CF" w14:textId="77777777" w:rsidR="00B868E2" w:rsidRPr="00B868E2" w:rsidRDefault="00B868E2" w:rsidP="00B868E2">
      <w:pPr>
        <w:numPr>
          <w:ilvl w:val="0"/>
          <w:numId w:val="13"/>
        </w:numPr>
        <w:ind w:left="0"/>
        <w:rPr>
          <w:rFonts w:ascii="Arial" w:hAnsi="Arial" w:cs="Arial"/>
          <w:color w:val="000000"/>
          <w:sz w:val="20"/>
          <w:szCs w:val="20"/>
        </w:rPr>
      </w:pPr>
      <w:r w:rsidRPr="00B868E2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Если же «Группа» НЕ выбрана, значит изменения должны коснуться </w:t>
      </w:r>
      <w:r w:rsidRPr="00B868E2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всех должностей</w:t>
      </w:r>
      <w:r w:rsidRPr="00B868E2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из справочника.</w:t>
      </w:r>
    </w:p>
    <w:p w14:paraId="77451C8C" w14:textId="2F9E3619" w:rsidR="00B70210" w:rsidRDefault="00B70210" w:rsidP="00B868E2"/>
    <w:p w14:paraId="638E3499" w14:textId="6184B16A" w:rsidR="00BC01E9" w:rsidRDefault="00BC01E9" w:rsidP="00B868E2"/>
    <w:p w14:paraId="3D7BFAB2" w14:textId="77777777" w:rsidR="00BC01E9" w:rsidRDefault="00BC01E9">
      <w:pPr>
        <w:spacing w:after="160" w:line="259" w:lineRule="auto"/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</w:pPr>
      <w:r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br w:type="page"/>
      </w:r>
    </w:p>
    <w:p w14:paraId="5122F7EC" w14:textId="195A6FB4" w:rsidR="00BC01E9" w:rsidRDefault="00BC01E9" w:rsidP="00BC01E9">
      <w:pPr>
        <w:pStyle w:val="1"/>
        <w:jc w:val="center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lastRenderedPageBreak/>
        <w:t>Часть 2</w:t>
      </w:r>
    </w:p>
    <w:p w14:paraId="0B465EE3" w14:textId="77777777" w:rsidR="00BC01E9" w:rsidRPr="00BC01E9" w:rsidRDefault="00BC01E9" w:rsidP="00BC01E9">
      <w:pPr>
        <w:spacing w:before="100" w:beforeAutospacing="1" w:after="100" w:afterAutospacing="1"/>
      </w:pPr>
      <w:proofErr w:type="spellStart"/>
      <w:r w:rsidRPr="00BC01E9">
        <w:rPr>
          <w:rFonts w:ascii="Calibri Light" w:hAnsi="Calibri Light" w:cs="Calibri Light"/>
          <w:color w:val="2D72B5"/>
          <w:sz w:val="44"/>
          <w:szCs w:val="44"/>
        </w:rPr>
        <w:t>Текущии</w:t>
      </w:r>
      <w:proofErr w:type="spellEnd"/>
      <w:r w:rsidRPr="00BC01E9">
        <w:rPr>
          <w:rFonts w:ascii="Calibri Light" w:hAnsi="Calibri Light" w:cs="Calibri Light"/>
          <w:color w:val="2D72B5"/>
          <w:sz w:val="44"/>
          <w:szCs w:val="44"/>
        </w:rPr>
        <w:t xml:space="preserve">̆ остаток товара </w:t>
      </w:r>
    </w:p>
    <w:p w14:paraId="25B2DCAB" w14:textId="3C992A41" w:rsidR="00BC01E9" w:rsidRDefault="00BC01E9" w:rsidP="00BC01E9">
      <w:p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BC01E9">
        <w:rPr>
          <w:rFonts w:ascii="Calibri" w:hAnsi="Calibri" w:cs="Calibri"/>
          <w:sz w:val="28"/>
          <w:szCs w:val="28"/>
        </w:rPr>
        <w:t>Добавьте кнопку «</w:t>
      </w:r>
      <w:proofErr w:type="spellStart"/>
      <w:r w:rsidRPr="00BC01E9">
        <w:rPr>
          <w:rFonts w:ascii="Calibri" w:hAnsi="Calibri" w:cs="Calibri"/>
          <w:sz w:val="28"/>
          <w:szCs w:val="28"/>
        </w:rPr>
        <w:t>Текущии</w:t>
      </w:r>
      <w:proofErr w:type="spellEnd"/>
      <w:r w:rsidRPr="00BC01E9">
        <w:rPr>
          <w:rFonts w:ascii="Calibri" w:hAnsi="Calibri" w:cs="Calibri"/>
          <w:sz w:val="28"/>
          <w:szCs w:val="28"/>
        </w:rPr>
        <w:t xml:space="preserve">̆ остаток» на форму списка справочника «Номенклатура»: </w:t>
      </w:r>
    </w:p>
    <w:p w14:paraId="7648A92E" w14:textId="25A7DA05" w:rsidR="00BC01E9" w:rsidRDefault="00BC01E9" w:rsidP="00BC01E9">
      <w:r>
        <w:fldChar w:fldCharType="begin"/>
      </w:r>
      <w:r>
        <w:instrText xml:space="preserve"> INCLUDEPICTURE "/var/folders/9s/qcjlclzx0hv9ksx_mmm2j8ww0000gn/T/com.microsoft.Word/WebArchiveCopyPasteTempFiles/page1image59891424"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49D3E6E" wp14:editId="5E13088B">
            <wp:extent cx="4867835" cy="3395777"/>
            <wp:effectExtent l="0" t="0" r="0" b="0"/>
            <wp:docPr id="2" name="Рисунок 2" descr="page1image59891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1image5989142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5681" cy="3408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59C85A6B" w14:textId="77777777" w:rsidR="00BC01E9" w:rsidRPr="00BC01E9" w:rsidRDefault="00BC01E9" w:rsidP="00BC01E9">
      <w:pPr>
        <w:spacing w:before="100" w:beforeAutospacing="1" w:after="100" w:afterAutospacing="1"/>
      </w:pPr>
      <w:r w:rsidRPr="00BC01E9">
        <w:rPr>
          <w:rFonts w:ascii="Calibri" w:hAnsi="Calibri" w:cs="Calibri"/>
          <w:sz w:val="28"/>
          <w:szCs w:val="28"/>
        </w:rPr>
        <w:t xml:space="preserve">Аналогичная кнопка должна быть и в карточке товара: </w:t>
      </w:r>
    </w:p>
    <w:p w14:paraId="0D255878" w14:textId="77777777" w:rsidR="00BC01E9" w:rsidRDefault="00BC01E9" w:rsidP="00BC01E9">
      <w:p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BC01E9">
        <w:rPr>
          <w:rFonts w:ascii="Calibri" w:hAnsi="Calibri" w:cs="Calibri"/>
          <w:sz w:val="28"/>
          <w:szCs w:val="28"/>
        </w:rPr>
        <w:t xml:space="preserve">Алгоритм получения остатка товара </w:t>
      </w:r>
      <w:proofErr w:type="spellStart"/>
      <w:r w:rsidRPr="00BC01E9">
        <w:rPr>
          <w:rFonts w:ascii="Calibri" w:hAnsi="Calibri" w:cs="Calibri"/>
          <w:sz w:val="28"/>
          <w:szCs w:val="28"/>
        </w:rPr>
        <w:t>реализуйте</w:t>
      </w:r>
      <w:proofErr w:type="spellEnd"/>
      <w:r w:rsidRPr="00BC01E9">
        <w:rPr>
          <w:rFonts w:ascii="Calibri" w:hAnsi="Calibri" w:cs="Calibri"/>
          <w:sz w:val="28"/>
          <w:szCs w:val="28"/>
        </w:rPr>
        <w:t xml:space="preserve"> двумя способами: </w:t>
      </w:r>
    </w:p>
    <w:p w14:paraId="7641B3F4" w14:textId="4D388A7A" w:rsidR="00BC01E9" w:rsidRPr="00BC01E9" w:rsidRDefault="00BC01E9" w:rsidP="00BC01E9">
      <w:pPr>
        <w:spacing w:before="100" w:beforeAutospacing="1" w:after="100" w:afterAutospacing="1"/>
      </w:pPr>
      <w:r>
        <w:fldChar w:fldCharType="begin"/>
      </w:r>
      <w:r>
        <w:instrText xml:space="preserve"> INCLUDEPICTURE "/var/folders/9s/qcjlclzx0hv9ksx_mmm2j8ww0000gn/T/com.microsoft.Word/WebArchiveCopyPasteTempFiles/page1image59893296"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0E5BEA1" wp14:editId="58CED6AA">
            <wp:extent cx="5069840" cy="1855470"/>
            <wp:effectExtent l="0" t="0" r="0" b="0"/>
            <wp:docPr id="1" name="Рисунок 1" descr="page1image59893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1image5989329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84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D469F4D" w14:textId="77777777" w:rsidR="00BC01E9" w:rsidRDefault="00BC01E9" w:rsidP="00BC01E9">
      <w:p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BC01E9">
        <w:rPr>
          <w:rFonts w:ascii="Calibri" w:hAnsi="Calibri" w:cs="Calibri"/>
          <w:sz w:val="28"/>
          <w:szCs w:val="28"/>
        </w:rPr>
        <w:t>1. Запросом (</w:t>
      </w:r>
      <w:r w:rsidRPr="00BC01E9">
        <w:rPr>
          <w:rFonts w:ascii="Calibri,Bold" w:hAnsi="Calibri,Bold"/>
          <w:sz w:val="28"/>
          <w:szCs w:val="28"/>
        </w:rPr>
        <w:t xml:space="preserve">табличная </w:t>
      </w:r>
      <w:r w:rsidRPr="00BC01E9">
        <w:rPr>
          <w:rFonts w:ascii="Calibri" w:hAnsi="Calibri" w:cs="Calibri"/>
          <w:sz w:val="28"/>
          <w:szCs w:val="28"/>
        </w:rPr>
        <w:t>модель базы данных);</w:t>
      </w:r>
    </w:p>
    <w:p w14:paraId="51A185DC" w14:textId="1B3B9C7B" w:rsidR="00BC01E9" w:rsidRDefault="00BC01E9" w:rsidP="00BC01E9">
      <w:p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  <w:r w:rsidRPr="00BC01E9">
        <w:rPr>
          <w:rFonts w:ascii="Calibri" w:hAnsi="Calibri" w:cs="Calibri"/>
          <w:sz w:val="28"/>
          <w:szCs w:val="28"/>
        </w:rPr>
        <w:t xml:space="preserve"> 2. </w:t>
      </w:r>
      <w:proofErr w:type="gramStart"/>
      <w:r w:rsidRPr="00BC01E9">
        <w:rPr>
          <w:rFonts w:ascii="Calibri" w:hAnsi="Calibri" w:cs="Calibri"/>
          <w:sz w:val="28"/>
          <w:szCs w:val="28"/>
        </w:rPr>
        <w:t>Методом(</w:t>
      </w:r>
      <w:proofErr w:type="gramEnd"/>
      <w:r w:rsidRPr="00BC01E9">
        <w:rPr>
          <w:rFonts w:ascii="Calibri,Bold" w:hAnsi="Calibri,Bold"/>
          <w:sz w:val="28"/>
          <w:szCs w:val="28"/>
        </w:rPr>
        <w:t>объектная</w:t>
      </w:r>
      <w:r>
        <w:rPr>
          <w:rFonts w:ascii="Calibri,Bold" w:hAnsi="Calibri,Bold"/>
          <w:sz w:val="28"/>
          <w:szCs w:val="28"/>
        </w:rPr>
        <w:t xml:space="preserve"> </w:t>
      </w:r>
      <w:r w:rsidRPr="00BC01E9">
        <w:rPr>
          <w:rFonts w:ascii="Calibri" w:hAnsi="Calibri" w:cs="Calibri"/>
          <w:sz w:val="28"/>
          <w:szCs w:val="28"/>
        </w:rPr>
        <w:t>модель</w:t>
      </w:r>
      <w:r>
        <w:rPr>
          <w:rFonts w:ascii="Calibri" w:hAnsi="Calibri" w:cs="Calibri"/>
          <w:sz w:val="28"/>
          <w:szCs w:val="28"/>
        </w:rPr>
        <w:t xml:space="preserve"> </w:t>
      </w:r>
      <w:r w:rsidRPr="00BC01E9">
        <w:rPr>
          <w:rFonts w:ascii="Calibri" w:hAnsi="Calibri" w:cs="Calibri"/>
          <w:sz w:val="28"/>
          <w:szCs w:val="28"/>
        </w:rPr>
        <w:t>базы</w:t>
      </w:r>
      <w:r>
        <w:rPr>
          <w:rFonts w:ascii="Calibri" w:hAnsi="Calibri" w:cs="Calibri"/>
          <w:sz w:val="28"/>
          <w:szCs w:val="28"/>
        </w:rPr>
        <w:t xml:space="preserve"> </w:t>
      </w:r>
      <w:r w:rsidRPr="00BC01E9">
        <w:rPr>
          <w:rFonts w:ascii="Calibri" w:hAnsi="Calibri" w:cs="Calibri"/>
          <w:sz w:val="28"/>
          <w:szCs w:val="28"/>
        </w:rPr>
        <w:t xml:space="preserve">данных). </w:t>
      </w:r>
    </w:p>
    <w:p w14:paraId="58EEE84F" w14:textId="6052FF6E" w:rsidR="00BC01E9" w:rsidRDefault="00BC01E9" w:rsidP="00BC01E9">
      <w:pPr>
        <w:spacing w:before="100" w:beforeAutospacing="1" w:after="100" w:afterAutospacing="1"/>
        <w:rPr>
          <w:rFonts w:ascii="Calibri" w:hAnsi="Calibri" w:cs="Calibri"/>
          <w:sz w:val="28"/>
          <w:szCs w:val="28"/>
        </w:rPr>
      </w:pPr>
    </w:p>
    <w:p w14:paraId="304EEE15" w14:textId="164EE492" w:rsidR="00BC01E9" w:rsidRDefault="00BC01E9" w:rsidP="00BC01E9">
      <w:pPr>
        <w:pStyle w:val="1"/>
        <w:jc w:val="center"/>
        <w:rPr>
          <w:rFonts w:eastAsia="Times New Roman"/>
          <w:bdr w:val="none" w:sz="0" w:space="0" w:color="auto" w:frame="1"/>
        </w:rPr>
      </w:pPr>
      <w:r>
        <w:rPr>
          <w:rFonts w:eastAsia="Times New Roman"/>
          <w:bdr w:val="none" w:sz="0" w:space="0" w:color="auto" w:frame="1"/>
        </w:rPr>
        <w:lastRenderedPageBreak/>
        <w:t>Часть 3</w:t>
      </w:r>
    </w:p>
    <w:p w14:paraId="6E1DF558" w14:textId="77777777" w:rsidR="00BC01E9" w:rsidRDefault="00BC01E9" w:rsidP="00BC01E9">
      <w:pPr>
        <w:shd w:val="clear" w:color="auto" w:fill="FFFFFF"/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</w:pPr>
    </w:p>
    <w:p w14:paraId="7548CBCE" w14:textId="7FC971C1" w:rsidR="00BC01E9" w:rsidRPr="00176D8A" w:rsidRDefault="00BC01E9" w:rsidP="00BC01E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Усовершенствуйте сервисную функцию «Текущий остаток» (номенклатуры). Возможные результаты:</w:t>
      </w:r>
    </w:p>
    <w:p w14:paraId="04BF84B7" w14:textId="77777777" w:rsidR="00BC01E9" w:rsidRPr="00176D8A" w:rsidRDefault="00BC01E9" w:rsidP="00BC01E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1)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Выбран </w:t>
      </w: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товар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, и он </w:t>
      </w: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есть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на складе:</w:t>
      </w:r>
    </w:p>
    <w:p w14:paraId="42532318" w14:textId="77777777" w:rsidR="00BC01E9" w:rsidRPr="00176D8A" w:rsidRDefault="00BC01E9" w:rsidP="00BC01E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0A76158E" w14:textId="77777777" w:rsidR="00BC01E9" w:rsidRPr="00176D8A" w:rsidRDefault="00BC01E9" w:rsidP="00BC01E9">
      <w:pPr>
        <w:shd w:val="clear" w:color="auto" w:fill="FFFFFF"/>
        <w:spacing w:after="165"/>
        <w:rPr>
          <w:rFonts w:ascii="Arial" w:hAnsi="Arial" w:cs="Arial"/>
          <w:color w:val="000000"/>
          <w:sz w:val="20"/>
          <w:szCs w:val="20"/>
        </w:rPr>
      </w:pPr>
      <w:r w:rsidRPr="00176D8A">
        <w:rPr>
          <w:rFonts w:ascii="Arial" w:hAnsi="Arial" w:cs="Arial"/>
          <w:color w:val="000000"/>
          <w:sz w:val="20"/>
          <w:szCs w:val="20"/>
        </w:rPr>
        <w:t> </w:t>
      </w:r>
      <w:r>
        <w:rPr>
          <w:noProof/>
        </w:rPr>
        <w:drawing>
          <wp:inline distT="0" distB="0" distL="0" distR="0" wp14:anchorId="4DCDC4E0" wp14:editId="6A0698B1">
            <wp:extent cx="2733675" cy="1485900"/>
            <wp:effectExtent l="0" t="0" r="9525" b="0"/>
            <wp:docPr id="29" name="Рисунок 29" descr="E:\1С\Задания\html\b1e9da0d-6083-4cb8-b548-c6ab772cc4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E:\1С\Задания\html\b1e9da0d-6083-4cb8-b548-c6ab772cc45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5A726" w14:textId="77777777" w:rsidR="00BC01E9" w:rsidRPr="00176D8A" w:rsidRDefault="00BC01E9" w:rsidP="00BC01E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2)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Выбран </w:t>
      </w: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товар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, и его </w:t>
      </w: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нет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на складе:</w:t>
      </w:r>
    </w:p>
    <w:p w14:paraId="128A5059" w14:textId="77777777" w:rsidR="00BC01E9" w:rsidRPr="00176D8A" w:rsidRDefault="00BC01E9" w:rsidP="00BC01E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5F391D67" w14:textId="77777777" w:rsidR="00BC01E9" w:rsidRPr="00176D8A" w:rsidRDefault="00BC01E9" w:rsidP="00BC01E9">
      <w:pPr>
        <w:shd w:val="clear" w:color="auto" w:fill="FFFFFF"/>
        <w:spacing w:after="165"/>
        <w:rPr>
          <w:rFonts w:ascii="Arial" w:hAnsi="Arial" w:cs="Arial"/>
          <w:color w:val="000000"/>
          <w:sz w:val="20"/>
          <w:szCs w:val="20"/>
        </w:rPr>
      </w:pPr>
      <w:r w:rsidRPr="00176D8A">
        <w:rPr>
          <w:rFonts w:ascii="Arial" w:hAnsi="Arial" w:cs="Arial"/>
          <w:color w:val="000000"/>
          <w:sz w:val="20"/>
          <w:szCs w:val="20"/>
        </w:rPr>
        <w:t> </w:t>
      </w:r>
      <w:r>
        <w:rPr>
          <w:noProof/>
        </w:rPr>
        <w:drawing>
          <wp:inline distT="0" distB="0" distL="0" distR="0" wp14:anchorId="1A1CBDE8" wp14:editId="5BAE2D92">
            <wp:extent cx="2733675" cy="1485900"/>
            <wp:effectExtent l="0" t="0" r="9525" b="0"/>
            <wp:docPr id="30" name="Рисунок 30" descr="E:\1С\Задания\html\d998137b-c698-4da8-836d-ff05af953e2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E:\1С\Задания\html\d998137b-c698-4da8-836d-ff05af953e2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9E5AA" w14:textId="77777777" w:rsidR="00BC01E9" w:rsidRPr="00176D8A" w:rsidRDefault="00BC01E9" w:rsidP="00BC01E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3)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Выбрана </w:t>
      </w: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группа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, и на складе </w:t>
      </w: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есть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товары из этой группы:</w:t>
      </w:r>
    </w:p>
    <w:p w14:paraId="3B5C7E27" w14:textId="0B1BA1F3" w:rsidR="00552FC9" w:rsidRDefault="00BC01E9" w:rsidP="00BC01E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944065" wp14:editId="6270B17C">
            <wp:simplePos x="1082351" y="5798976"/>
            <wp:positionH relativeFrom="column">
              <wp:align>left</wp:align>
            </wp:positionH>
            <wp:positionV relativeFrom="paragraph">
              <wp:align>top</wp:align>
            </wp:positionV>
            <wp:extent cx="3152775" cy="1485900"/>
            <wp:effectExtent l="0" t="0" r="9525" b="0"/>
            <wp:wrapSquare wrapText="bothSides"/>
            <wp:docPr id="31" name="Рисунок 31" descr="E:\1С\Задания\html\05761bf7-cd41-44fc-aa34-d4158121e2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E:\1С\Задания\html\05761bf7-cd41-44fc-aa34-d4158121e20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AB6A70" w14:textId="77777777" w:rsidR="00552FC9" w:rsidRPr="00552FC9" w:rsidRDefault="00552FC9" w:rsidP="00552FC9">
      <w:pPr>
        <w:rPr>
          <w:rFonts w:ascii="Arial" w:hAnsi="Arial" w:cs="Arial"/>
          <w:sz w:val="20"/>
          <w:szCs w:val="20"/>
        </w:rPr>
      </w:pPr>
    </w:p>
    <w:p w14:paraId="79440D43" w14:textId="77777777" w:rsidR="00552FC9" w:rsidRPr="00552FC9" w:rsidRDefault="00552FC9" w:rsidP="00552FC9">
      <w:pPr>
        <w:rPr>
          <w:rFonts w:ascii="Arial" w:hAnsi="Arial" w:cs="Arial"/>
          <w:sz w:val="20"/>
          <w:szCs w:val="20"/>
        </w:rPr>
      </w:pPr>
    </w:p>
    <w:p w14:paraId="3E20A7CB" w14:textId="42BDB010" w:rsidR="00552FC9" w:rsidRDefault="00552FC9" w:rsidP="00BC01E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02181EDF" w14:textId="7265084E" w:rsidR="00552FC9" w:rsidRDefault="00552FC9" w:rsidP="00BC01E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</w:p>
    <w:p w14:paraId="28FC9A7E" w14:textId="7DBF8B71" w:rsidR="00BC01E9" w:rsidRPr="00176D8A" w:rsidRDefault="00552FC9" w:rsidP="00552FC9">
      <w:pPr>
        <w:shd w:val="clear" w:color="auto" w:fill="FFFFFF"/>
        <w:tabs>
          <w:tab w:val="center" w:pos="2097"/>
        </w:tabs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br w:type="textWrapping" w:clear="all"/>
      </w:r>
    </w:p>
    <w:p w14:paraId="66607E60" w14:textId="77777777" w:rsidR="00BC01E9" w:rsidRPr="00176D8A" w:rsidRDefault="00BC01E9" w:rsidP="00BC01E9">
      <w:pPr>
        <w:shd w:val="clear" w:color="auto" w:fill="FFFFFF"/>
        <w:spacing w:after="165"/>
        <w:rPr>
          <w:rFonts w:ascii="Arial" w:hAnsi="Arial" w:cs="Arial"/>
          <w:color w:val="000000"/>
          <w:sz w:val="20"/>
          <w:szCs w:val="20"/>
        </w:rPr>
      </w:pPr>
      <w:r w:rsidRPr="00176D8A">
        <w:rPr>
          <w:rFonts w:ascii="Arial" w:hAnsi="Arial" w:cs="Arial"/>
          <w:color w:val="000000"/>
          <w:sz w:val="20"/>
          <w:szCs w:val="20"/>
        </w:rPr>
        <w:t> </w:t>
      </w:r>
    </w:p>
    <w:p w14:paraId="1EDD0B68" w14:textId="77777777" w:rsidR="00BC01E9" w:rsidRPr="00176D8A" w:rsidRDefault="00BC01E9" w:rsidP="00BC01E9">
      <w:pPr>
        <w:shd w:val="clear" w:color="auto" w:fill="FFFFFF"/>
        <w:rPr>
          <w:rFonts w:ascii="Arial" w:hAnsi="Arial" w:cs="Arial"/>
          <w:color w:val="000000"/>
          <w:sz w:val="20"/>
          <w:szCs w:val="20"/>
        </w:rPr>
      </w:pP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4)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Выбрана </w:t>
      </w: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группа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, и на складе </w:t>
      </w:r>
      <w:r w:rsidRPr="00176D8A">
        <w:rPr>
          <w:rFonts w:ascii="Calibri" w:hAnsi="Calibri" w:cs="Arial"/>
          <w:b/>
          <w:bCs/>
          <w:color w:val="000000"/>
          <w:sz w:val="28"/>
          <w:szCs w:val="28"/>
          <w:bdr w:val="none" w:sz="0" w:space="0" w:color="auto" w:frame="1"/>
        </w:rPr>
        <w:t>нет</w:t>
      </w:r>
      <w:r w:rsidRPr="00176D8A"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  <w:t> ни одного товара из этой группы:</w:t>
      </w:r>
    </w:p>
    <w:p w14:paraId="210B6927" w14:textId="77777777" w:rsidR="00BC01E9" w:rsidRPr="00176D8A" w:rsidRDefault="00BC01E9" w:rsidP="00BC01E9">
      <w:r>
        <w:rPr>
          <w:noProof/>
        </w:rPr>
        <w:drawing>
          <wp:inline distT="0" distB="0" distL="0" distR="0" wp14:anchorId="760B020F" wp14:editId="1F5AF72E">
            <wp:extent cx="2762250" cy="1485900"/>
            <wp:effectExtent l="0" t="0" r="0" b="0"/>
            <wp:docPr id="32" name="Рисунок 32" descr="E:\1С\Задания\html\cebf4c4c-af62-40e7-889b-c630fd565a6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E:\1С\Задания\html\cebf4c4c-af62-40e7-889b-c630fd565a6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2DC270" w14:textId="77777777" w:rsidR="00BC01E9" w:rsidRDefault="00BC01E9" w:rsidP="00BC01E9">
      <w:pPr>
        <w:shd w:val="clear" w:color="auto" w:fill="FFFFFF"/>
        <w:rPr>
          <w:rFonts w:ascii="Calibri" w:hAnsi="Calibri" w:cs="Arial"/>
          <w:color w:val="000000"/>
          <w:sz w:val="28"/>
          <w:szCs w:val="28"/>
          <w:bdr w:val="none" w:sz="0" w:space="0" w:color="auto" w:frame="1"/>
        </w:rPr>
      </w:pPr>
    </w:p>
    <w:p w14:paraId="3A971590" w14:textId="77777777" w:rsidR="00BC01E9" w:rsidRPr="00B868E2" w:rsidRDefault="00BC01E9" w:rsidP="00B868E2"/>
    <w:sectPr w:rsidR="00BC01E9" w:rsidRPr="00B86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E47B4"/>
    <w:multiLevelType w:val="multilevel"/>
    <w:tmpl w:val="078CD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0E5FFB"/>
    <w:multiLevelType w:val="multilevel"/>
    <w:tmpl w:val="B42A2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E1558"/>
    <w:multiLevelType w:val="multilevel"/>
    <w:tmpl w:val="20C6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A4517C"/>
    <w:multiLevelType w:val="multilevel"/>
    <w:tmpl w:val="794C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103DA7"/>
    <w:multiLevelType w:val="multilevel"/>
    <w:tmpl w:val="CCA69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C9524E"/>
    <w:multiLevelType w:val="multilevel"/>
    <w:tmpl w:val="6B54F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87E0902"/>
    <w:multiLevelType w:val="multilevel"/>
    <w:tmpl w:val="6138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C74233"/>
    <w:multiLevelType w:val="multilevel"/>
    <w:tmpl w:val="A418B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0017E38"/>
    <w:multiLevelType w:val="multilevel"/>
    <w:tmpl w:val="122C7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C70AF1"/>
    <w:multiLevelType w:val="multilevel"/>
    <w:tmpl w:val="C25A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D39297F"/>
    <w:multiLevelType w:val="multilevel"/>
    <w:tmpl w:val="583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23D0564"/>
    <w:multiLevelType w:val="multilevel"/>
    <w:tmpl w:val="F5A8F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4D3AEF"/>
    <w:multiLevelType w:val="multilevel"/>
    <w:tmpl w:val="2834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6"/>
  </w:num>
  <w:num w:numId="5">
    <w:abstractNumId w:val="7"/>
  </w:num>
  <w:num w:numId="6">
    <w:abstractNumId w:val="2"/>
  </w:num>
  <w:num w:numId="7">
    <w:abstractNumId w:val="10"/>
  </w:num>
  <w:num w:numId="8">
    <w:abstractNumId w:val="12"/>
  </w:num>
  <w:num w:numId="9">
    <w:abstractNumId w:val="5"/>
  </w:num>
  <w:num w:numId="10">
    <w:abstractNumId w:val="9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5B"/>
    <w:rsid w:val="000B30D8"/>
    <w:rsid w:val="000B40EA"/>
    <w:rsid w:val="00141FA5"/>
    <w:rsid w:val="001F5F51"/>
    <w:rsid w:val="002B1220"/>
    <w:rsid w:val="00355086"/>
    <w:rsid w:val="00440371"/>
    <w:rsid w:val="00493D90"/>
    <w:rsid w:val="00552FC9"/>
    <w:rsid w:val="00585366"/>
    <w:rsid w:val="0076195B"/>
    <w:rsid w:val="00821613"/>
    <w:rsid w:val="00865A58"/>
    <w:rsid w:val="00B407C9"/>
    <w:rsid w:val="00B70210"/>
    <w:rsid w:val="00B868E2"/>
    <w:rsid w:val="00BC01E9"/>
    <w:rsid w:val="00CB396D"/>
    <w:rsid w:val="00CF685C"/>
    <w:rsid w:val="00D100C8"/>
    <w:rsid w:val="00E215A0"/>
    <w:rsid w:val="00FC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5F5C9"/>
  <w15:chartTrackingRefBased/>
  <w15:docId w15:val="{70FA9D6E-EF79-43B7-92A6-8DB77E5D9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0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C01E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D100C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195B"/>
    <w:pPr>
      <w:spacing w:before="100" w:beforeAutospacing="1" w:after="100" w:afterAutospacing="1"/>
    </w:pPr>
  </w:style>
  <w:style w:type="character" w:customStyle="1" w:styleId="20">
    <w:name w:val="Заголовок 2 Знак"/>
    <w:basedOn w:val="a0"/>
    <w:link w:val="2"/>
    <w:uiPriority w:val="9"/>
    <w:rsid w:val="00D100C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a4">
    <w:name w:val="a"/>
    <w:basedOn w:val="a"/>
    <w:rsid w:val="00CF685C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CB396D"/>
    <w:rPr>
      <w:color w:val="0000FF"/>
      <w:u w:val="single"/>
    </w:rPr>
  </w:style>
  <w:style w:type="character" w:customStyle="1" w:styleId="a00">
    <w:name w:val="a0"/>
    <w:basedOn w:val="a0"/>
    <w:rsid w:val="001F5F51"/>
  </w:style>
  <w:style w:type="character" w:customStyle="1" w:styleId="10">
    <w:name w:val="Заголовок 1 Знак"/>
    <w:basedOn w:val="a0"/>
    <w:link w:val="1"/>
    <w:uiPriority w:val="9"/>
    <w:rsid w:val="00BC01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4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7122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1134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89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67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7443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8264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329282</dc:creator>
  <cp:keywords/>
  <dc:description/>
  <cp:lastModifiedBy>329191</cp:lastModifiedBy>
  <cp:revision>4</cp:revision>
  <dcterms:created xsi:type="dcterms:W3CDTF">2022-03-28T06:02:00Z</dcterms:created>
  <dcterms:modified xsi:type="dcterms:W3CDTF">2022-03-30T12:11:00Z</dcterms:modified>
</cp:coreProperties>
</file>