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60D9" w14:textId="4F055EB2" w:rsidR="005B4C07" w:rsidRPr="00E83B5B" w:rsidRDefault="00E83B5B" w:rsidP="00E83B5B">
      <w:pPr>
        <w:jc w:val="center"/>
        <w:rPr>
          <w:b/>
          <w:bCs w:val="0"/>
          <w:sz w:val="32"/>
          <w:szCs w:val="32"/>
        </w:rPr>
      </w:pPr>
      <w:r w:rsidRPr="00E83B5B">
        <w:rPr>
          <w:b/>
          <w:bCs w:val="0"/>
          <w:sz w:val="32"/>
          <w:szCs w:val="32"/>
        </w:rPr>
        <w:t>Лабораторная работа №23</w:t>
      </w:r>
    </w:p>
    <w:p w14:paraId="7B38D44E" w14:textId="0BC872DB" w:rsidR="00E83B5B" w:rsidRPr="00E83B5B" w:rsidRDefault="00E83B5B" w:rsidP="00E83B5B">
      <w:pPr>
        <w:jc w:val="center"/>
        <w:rPr>
          <w:b/>
          <w:bCs w:val="0"/>
          <w:sz w:val="32"/>
          <w:szCs w:val="32"/>
        </w:rPr>
      </w:pPr>
      <w:r w:rsidRPr="00E83B5B">
        <w:rPr>
          <w:b/>
          <w:bCs w:val="0"/>
          <w:sz w:val="32"/>
          <w:szCs w:val="32"/>
        </w:rPr>
        <w:t>Инвестор</w:t>
      </w:r>
    </w:p>
    <w:p w14:paraId="0BACA9F6" w14:textId="5C1A1715" w:rsidR="00E83B5B" w:rsidRPr="00E83B5B" w:rsidRDefault="00E83B5B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  <w:r>
        <w:rPr>
          <w:rFonts w:eastAsia="Times New Roman"/>
          <w:color w:val="000000"/>
          <w:bdr w:val="none" w:sz="0" w:space="0" w:color="auto" w:frame="1"/>
          <w:lang w:eastAsia="ru-RU"/>
        </w:rPr>
        <w:t>Д</w:t>
      </w:r>
      <w:r w:rsidRPr="00E83B5B">
        <w:rPr>
          <w:rFonts w:eastAsia="Times New Roman"/>
          <w:color w:val="000000"/>
          <w:bdr w:val="none" w:sz="0" w:space="0" w:color="auto" w:frame="1"/>
          <w:lang w:eastAsia="ru-RU"/>
        </w:rPr>
        <w:t>вижения курсов различных валют в виде график</w:t>
      </w:r>
      <w:r>
        <w:rPr>
          <w:rFonts w:eastAsia="Times New Roman"/>
          <w:color w:val="000000"/>
          <w:bdr w:val="none" w:sz="0" w:space="0" w:color="auto" w:frame="1"/>
          <w:lang w:eastAsia="ru-RU"/>
        </w:rPr>
        <w:t>а</w:t>
      </w:r>
    </w:p>
    <w:p w14:paraId="0F168C18" w14:textId="16B6F768" w:rsidR="00E83B5B" w:rsidRDefault="00E83B5B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  <w:r w:rsidRPr="00E83B5B">
        <w:rPr>
          <w:rFonts w:eastAsia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0DDBB63" wp14:editId="1295C8C2">
            <wp:extent cx="5940425" cy="2914015"/>
            <wp:effectExtent l="0" t="0" r="3175" b="635"/>
            <wp:docPr id="3894887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87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8C77" w14:textId="5EB7A5EC" w:rsidR="007353EF" w:rsidRDefault="007353EF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  <w:r w:rsidRPr="007353EF">
        <w:rPr>
          <w:rFonts w:eastAsia="Times New Roman"/>
          <w:color w:val="000000"/>
          <w:bdr w:val="none" w:sz="0" w:space="0" w:color="auto" w:frame="1"/>
          <w:lang w:eastAsia="ru-RU"/>
        </w:rPr>
        <w:drawing>
          <wp:inline distT="0" distB="0" distL="0" distR="0" wp14:anchorId="466546D8" wp14:editId="65F174C8">
            <wp:extent cx="5940425" cy="2112010"/>
            <wp:effectExtent l="0" t="0" r="3175" b="2540"/>
            <wp:docPr id="4354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5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AD01" w14:textId="6B6CECC1" w:rsidR="007353EF" w:rsidRDefault="007353EF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  <w:r w:rsidRPr="007353EF">
        <w:rPr>
          <w:rFonts w:eastAsia="Times New Roman"/>
          <w:color w:val="000000"/>
          <w:bdr w:val="none" w:sz="0" w:space="0" w:color="auto" w:frame="1"/>
          <w:lang w:eastAsia="ru-RU"/>
        </w:rPr>
        <w:drawing>
          <wp:inline distT="0" distB="0" distL="0" distR="0" wp14:anchorId="4CC3A132" wp14:editId="59B963C5">
            <wp:extent cx="5940425" cy="2143760"/>
            <wp:effectExtent l="0" t="0" r="3175" b="8890"/>
            <wp:docPr id="6357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9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F97B" w14:textId="0C8A5682" w:rsidR="007353EF" w:rsidRDefault="007353EF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  <w:r w:rsidRPr="007353EF">
        <w:rPr>
          <w:rFonts w:eastAsia="Times New Roman"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 wp14:anchorId="32256E0D" wp14:editId="676D9E4A">
            <wp:extent cx="5940425" cy="2085975"/>
            <wp:effectExtent l="0" t="0" r="3175" b="9525"/>
            <wp:docPr id="1585868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68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EC96" w14:textId="6756FE0D" w:rsidR="00E83B5B" w:rsidRDefault="00E83B5B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  <w:r w:rsidRPr="00E83B5B">
        <w:rPr>
          <w:rFonts w:eastAsia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F5D1E07" wp14:editId="0255BC34">
            <wp:extent cx="5204911" cy="1348857"/>
            <wp:effectExtent l="0" t="0" r="0" b="3810"/>
            <wp:docPr id="570003269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03269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CA01" w14:textId="2E4E3A6B" w:rsidR="00E83B5B" w:rsidRPr="00E83B5B" w:rsidRDefault="00E83B5B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  <w:r w:rsidRPr="00E83B5B">
        <w:rPr>
          <w:rFonts w:eastAsia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9C4D524" wp14:editId="5F318AF0">
            <wp:extent cx="5395428" cy="3124471"/>
            <wp:effectExtent l="0" t="0" r="0" b="0"/>
            <wp:docPr id="117342101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2101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0892" w14:textId="34FEB49A" w:rsidR="00E83B5B" w:rsidRDefault="00E83B5B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bdr w:val="none" w:sz="0" w:space="0" w:color="auto" w:frame="1"/>
          <w:lang w:eastAsia="ru-RU"/>
        </w:rPr>
        <w:t>Форм</w:t>
      </w:r>
      <w:r>
        <w:rPr>
          <w:rFonts w:eastAsia="Times New Roman"/>
          <w:color w:val="000000"/>
          <w:bdr w:val="none" w:sz="0" w:space="0" w:color="auto" w:frame="1"/>
          <w:lang w:eastAsia="ru-RU"/>
        </w:rPr>
        <w:t>а</w:t>
      </w:r>
      <w:r w:rsidRPr="00E83B5B">
        <w:rPr>
          <w:rFonts w:eastAsia="Times New Roman"/>
          <w:color w:val="000000"/>
          <w:bdr w:val="none" w:sz="0" w:space="0" w:color="auto" w:frame="1"/>
          <w:lang w:eastAsia="ru-RU"/>
        </w:rPr>
        <w:t>, эмулирующ</w:t>
      </w:r>
      <w:r>
        <w:rPr>
          <w:rFonts w:eastAsia="Times New Roman"/>
          <w:color w:val="000000"/>
          <w:bdr w:val="none" w:sz="0" w:space="0" w:color="auto" w:frame="1"/>
          <w:lang w:eastAsia="ru-RU"/>
        </w:rPr>
        <w:t>ая</w:t>
      </w:r>
      <w:r w:rsidRPr="00E83B5B">
        <w:rPr>
          <w:rFonts w:eastAsia="Times New Roman"/>
          <w:color w:val="000000"/>
          <w:bdr w:val="none" w:sz="0" w:space="0" w:color="auto" w:frame="1"/>
          <w:lang w:eastAsia="ru-RU"/>
        </w:rPr>
        <w:t xml:space="preserve"> торговлю на рынках валют(возможность купить, продать </w:t>
      </w:r>
      <w:r>
        <w:rPr>
          <w:rFonts w:eastAsia="Times New Roman"/>
          <w:color w:val="000000"/>
          <w:bdr w:val="none" w:sz="0" w:space="0" w:color="auto" w:frame="1"/>
          <w:lang w:eastAsia="ru-RU"/>
        </w:rPr>
        <w:t>валюту</w:t>
      </w:r>
      <w:r w:rsidRPr="00E83B5B">
        <w:rPr>
          <w:rFonts w:eastAsia="Times New Roman"/>
          <w:color w:val="000000"/>
          <w:bdr w:val="none" w:sz="0" w:space="0" w:color="auto" w:frame="1"/>
          <w:lang w:eastAsia="ru-RU"/>
        </w:rPr>
        <w:t>) + интерактивные элементы эмулирующие изменения курса, которые обновляются с течением времени (пример на. Рис 1.)</w:t>
      </w:r>
    </w:p>
    <w:p w14:paraId="6312C763" w14:textId="40ED84C3" w:rsidR="00E83B5B" w:rsidRDefault="00E83B5B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  <w:r w:rsidRPr="00E83B5B">
        <w:rPr>
          <w:rFonts w:eastAsia="Times New Roman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 wp14:anchorId="21E0C8A0" wp14:editId="477D5AC5">
            <wp:extent cx="5425910" cy="2895851"/>
            <wp:effectExtent l="0" t="0" r="3810" b="0"/>
            <wp:docPr id="209756736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6736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EDA7" w14:textId="018B44F0" w:rsidR="007353EF" w:rsidRPr="00E83B5B" w:rsidRDefault="007353EF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  <w:r w:rsidRPr="007353EF">
        <w:rPr>
          <w:rFonts w:eastAsia="Times New Roman"/>
          <w:color w:val="000000"/>
          <w:bdr w:val="none" w:sz="0" w:space="0" w:color="auto" w:frame="1"/>
          <w:lang w:eastAsia="ru-RU"/>
        </w:rPr>
        <w:drawing>
          <wp:inline distT="0" distB="0" distL="0" distR="0" wp14:anchorId="56E05F56" wp14:editId="1197B8F4">
            <wp:extent cx="5940425" cy="2119630"/>
            <wp:effectExtent l="0" t="0" r="3175" b="0"/>
            <wp:docPr id="80020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08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182D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&amp;НаСервереБезКонтекста</w:t>
      </w:r>
    </w:p>
    <w:p w14:paraId="34444FD0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Функция ПолучитьБалансНаСервере()</w:t>
      </w:r>
    </w:p>
    <w:p w14:paraId="3BB6B3C2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Возврат РегистрыНакопления.Счёт.Остатки().Итог("Сумма");</w:t>
      </w:r>
    </w:p>
    <w:p w14:paraId="6B1AE11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КонецФункции</w:t>
      </w:r>
    </w:p>
    <w:p w14:paraId="013ABB87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4538E11E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&amp;НаСервереБезКонтекста</w:t>
      </w:r>
    </w:p>
    <w:p w14:paraId="322102C8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Функция ПолучитьВалютуНаСервере(КодВалюты)</w:t>
      </w:r>
    </w:p>
    <w:p w14:paraId="37749184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Валюта = Справочники.Валюты.НайтиПоКоду(КодВалюты);</w:t>
      </w:r>
    </w:p>
    <w:p w14:paraId="0DFF4D2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ОстатокВалюты = 0;</w:t>
      </w:r>
    </w:p>
    <w:p w14:paraId="163F5644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//{{КОНСТРУКТОР_ЗАПРОСА_С_ОБРАБОТКОЙ_РЕЗУЛЬТАТА</w:t>
      </w:r>
    </w:p>
    <w:p w14:paraId="16DD2FA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// Данный фрагмент построен конструктором.</w:t>
      </w:r>
    </w:p>
    <w:p w14:paraId="3E7A791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// При повторном использовании конструктора, внесенные вручную изменения будут утеряны!!!</w:t>
      </w:r>
    </w:p>
    <w:p w14:paraId="7B84CD4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</w:p>
    <w:p w14:paraId="30C53AF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Запрос = Новый Запрос;</w:t>
      </w:r>
    </w:p>
    <w:p w14:paraId="197526AD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 xml:space="preserve">Запрос.Текст = </w:t>
      </w:r>
    </w:p>
    <w:p w14:paraId="3E596CC0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"ВЫБРАТЬ</w:t>
      </w:r>
    </w:p>
    <w:p w14:paraId="07ADDA8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|</w:t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СчётОстатки.КоличествоОстаток КАК КоличествоОстаток</w:t>
      </w:r>
    </w:p>
    <w:p w14:paraId="33A5C357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|ИЗ</w:t>
      </w:r>
    </w:p>
    <w:p w14:paraId="7943A6F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|</w:t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РегистрНакопления.Счёт.Остатки КАК СчётОстатки</w:t>
      </w:r>
    </w:p>
    <w:p w14:paraId="33691AB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|ГДЕ</w:t>
      </w:r>
    </w:p>
    <w:p w14:paraId="62328EF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|</w:t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СчётОстатки.Валюта = &amp;Валюта";</w:t>
      </w:r>
    </w:p>
    <w:p w14:paraId="48A33AD9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</w:p>
    <w:p w14:paraId="39157B9D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Запрос.УстановитьПараметр("Валюта", Валюта);</w:t>
      </w:r>
    </w:p>
    <w:p w14:paraId="0833F547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</w:p>
    <w:p w14:paraId="4C5563F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РезультатЗапроса = Запрос.Выполнить();</w:t>
      </w:r>
    </w:p>
    <w:p w14:paraId="02E88C91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</w:p>
    <w:p w14:paraId="2E6552F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ВыборкаДетальныеЗаписи = РезультатЗапроса.Выбрать();</w:t>
      </w:r>
    </w:p>
    <w:p w14:paraId="002DBC9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</w:p>
    <w:p w14:paraId="75A87698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Пока ВыборкаДетальныеЗаписи.Следующий() Цикл</w:t>
      </w:r>
    </w:p>
    <w:p w14:paraId="5ADA969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 xml:space="preserve"> ОстатокВалюты = ОстатокВалюты +  ВыборкаДетальныеЗаписи.КоличествоОстаток;</w:t>
      </w:r>
    </w:p>
    <w:p w14:paraId="0ECFD9FA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КонецЦикла;</w:t>
      </w:r>
    </w:p>
    <w:p w14:paraId="56EA0B5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</w:p>
    <w:p w14:paraId="6BC2A37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//}}КОНСТРУКТОР_ЗАПРОСА_С_ОБРАБОТКОЙ_РЕЗУЛЬТАТА</w:t>
      </w:r>
    </w:p>
    <w:p w14:paraId="2505B3F2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</w:p>
    <w:p w14:paraId="66D508E1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Возврат -ОстатокВалюты;</w:t>
      </w:r>
    </w:p>
    <w:p w14:paraId="15C281E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КонецФункции    </w:t>
      </w:r>
    </w:p>
    <w:p w14:paraId="61FE061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693C2FF0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&amp;НаСервереБезКонтекста</w:t>
      </w:r>
    </w:p>
    <w:p w14:paraId="450801F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Функция ПолучитьСсылкуВалюта(Код)</w:t>
      </w:r>
    </w:p>
    <w:p w14:paraId="5F417E7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Возврат Справочники.Валюты.НайтиПоКоду(Код).Ссылка;</w:t>
      </w:r>
    </w:p>
    <w:p w14:paraId="6E9E35A2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КонецФункции</w:t>
      </w:r>
    </w:p>
    <w:p w14:paraId="467C78D8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3034CD03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&amp;НаКлиенте</w:t>
      </w:r>
    </w:p>
    <w:p w14:paraId="74A9BE0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Процедура ОбновитьБаланс()</w:t>
      </w:r>
    </w:p>
    <w:p w14:paraId="2EED3AB7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ЕвроКурс = ПолучитьКурсВалютыНаСервере(ПолучитьСсылкуВалюта("EUR"));</w:t>
      </w:r>
    </w:p>
    <w:p w14:paraId="5DF23C4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ДолларКурс = ПолучитьКурсВалютыНаСервере(ПолучитьСсылкуВалюта("USD"));</w:t>
      </w:r>
    </w:p>
    <w:p w14:paraId="310003D4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ФунтКурс = ПолучитьКурсВалютыНаСервере(ПолучитьСсылкуВалюта("GBP"));</w:t>
      </w:r>
    </w:p>
    <w:p w14:paraId="689FBC2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</w:p>
    <w:p w14:paraId="5301D95E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ЕвроКурсВчера = ПолучитьКурсВалютыВчераНаСервере(ПолучитьСсылкуВалюта("EUR"));</w:t>
      </w:r>
    </w:p>
    <w:p w14:paraId="08FCC3A4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ДолларКурсВчера = ПолучитьКурсВалютыВчераНаСервере(ПолучитьСсылкуВалюта("USD"));</w:t>
      </w:r>
    </w:p>
    <w:p w14:paraId="63EA31E8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ФунтКурсВчера = ПолучитьКурсВалютыВчераНаСервере(ПолучитьСсылкуВалюта("GBP"));</w:t>
      </w:r>
    </w:p>
    <w:p w14:paraId="2A898E7D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7A2C18E3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ЕвроКолво = ПолучитьВалютуНаСервере("EUR");</w:t>
      </w:r>
    </w:p>
    <w:p w14:paraId="08C3C79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ДолларКолво = ПолучитьВалютуНаСервере("USD");</w:t>
      </w:r>
    </w:p>
    <w:p w14:paraId="59CD6AF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ab/>
        <w:t>ФунтКолво = ПолучитьВалютуНаСервере("GBP");</w:t>
      </w:r>
    </w:p>
    <w:p w14:paraId="388E320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Баланс = "" + ПолучитьБалансНаСервере() + " RUB";</w:t>
      </w:r>
    </w:p>
    <w:p w14:paraId="4222AA6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Евро ="" + ЕвроКолво + " EUR";</w:t>
      </w:r>
    </w:p>
    <w:p w14:paraId="46F14761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Доллары = "" + ДолларКолво + " USD";</w:t>
      </w:r>
    </w:p>
    <w:p w14:paraId="314C330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 xml:space="preserve">Фунты = "" + ФунтКолво + " GBP";  </w:t>
      </w:r>
    </w:p>
    <w:p w14:paraId="534E3E67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ОбщаяЦенность = ЕвроКолво * ЕвроКурс + ДолларКолво * ДолларКурс + ФунтКолво * ФунтКурс;</w:t>
      </w:r>
    </w:p>
    <w:p w14:paraId="7BBCCB5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ОбщаяЦенностьВчера = ЕвроКолво * ЕвроКурсВчера + ДолларКолво * ДолларКурсВчера + ФунтКолво * ФунтКурсВчера;</w:t>
      </w:r>
    </w:p>
    <w:p w14:paraId="14D26F60" w14:textId="6825EFA3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ПроцентЧ = Окр((ОбщаяЦенность - ОбщаяЦенностьВчера)/ ОбщаяЦенностьВчера, 2);</w:t>
      </w:r>
    </w:p>
    <w:p w14:paraId="02B44D17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Если (ПроцентЧ &gt; 0) Тогда</w:t>
      </w:r>
    </w:p>
    <w:p w14:paraId="59FE262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Стрелка = "</w:t>
      </w:r>
      <w:r w:rsidRPr="00E83B5B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ru-RU"/>
        </w:rPr>
        <w:t>⬆</w:t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";</w:t>
      </w:r>
    </w:p>
    <w:p w14:paraId="060B5662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 xml:space="preserve">ИначеЕсли (ПроцентЧ &lt; 0) Тогда </w:t>
      </w:r>
    </w:p>
    <w:p w14:paraId="7BFDA36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Стрелка = "</w:t>
      </w:r>
      <w:r w:rsidRPr="00E83B5B">
        <w:rPr>
          <w:rFonts w:ascii="Cambria Math" w:eastAsia="Times New Roman" w:hAnsi="Cambria Math" w:cs="Cambria Math"/>
          <w:color w:val="000000"/>
          <w:sz w:val="18"/>
          <w:szCs w:val="18"/>
          <w:bdr w:val="none" w:sz="0" w:space="0" w:color="auto" w:frame="1"/>
          <w:lang w:eastAsia="ru-RU"/>
        </w:rPr>
        <w:t>⬇</w:t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";</w:t>
      </w:r>
    </w:p>
    <w:p w14:paraId="4C7269EE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Иначе</w:t>
      </w:r>
    </w:p>
    <w:p w14:paraId="5C569C43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Стрелка = "";</w:t>
      </w:r>
    </w:p>
    <w:p w14:paraId="01B59727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КонецЕсли;</w:t>
      </w:r>
    </w:p>
    <w:p w14:paraId="2E745A5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Процент = "" + ПроцентЧ + "%";</w:t>
      </w:r>
    </w:p>
    <w:p w14:paraId="40BB2ED3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КонецПроцедуры  </w:t>
      </w:r>
    </w:p>
    <w:p w14:paraId="6800365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6B323BDD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&amp;НаСервереБезКонтекста</w:t>
      </w:r>
    </w:p>
    <w:p w14:paraId="012F8254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Функция ПолучитьКурсВалютыНаСервере(Валюта)                                          </w:t>
      </w:r>
    </w:p>
    <w:p w14:paraId="16A77981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Отбор = Новый Структура();</w:t>
      </w:r>
    </w:p>
    <w:p w14:paraId="31ED0B0E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Отбор.Вставить("Валюта", Справочники.Валюты.НайтиПоНаименованию(Валюта.Наименование));</w:t>
      </w:r>
    </w:p>
    <w:p w14:paraId="6DCDD81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Курс = РегистрыСведений.КурсыВалют.ПолучитьПоследнее(ТекущаяДата(),Отбор);</w:t>
      </w:r>
    </w:p>
    <w:p w14:paraId="0CE89F53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Возврат Курс.Курс;</w:t>
      </w:r>
    </w:p>
    <w:p w14:paraId="5334F9A9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КонецФункции</w:t>
      </w:r>
    </w:p>
    <w:p w14:paraId="325A9F50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599E8E83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&amp;НаСервереБезКонтекста</w:t>
      </w:r>
    </w:p>
    <w:p w14:paraId="32CE1840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Функция ПолучитьКурсВалютыВчераНаСервере(Валюта)                                          </w:t>
      </w:r>
    </w:p>
    <w:p w14:paraId="27850EDE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Отбор = Новый Структура();</w:t>
      </w:r>
    </w:p>
    <w:p w14:paraId="3698164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Отбор.Вставить("Валюта", Справочники.Валюты.НайтиПоНаименованию(Валюта.Наименование));</w:t>
      </w:r>
    </w:p>
    <w:p w14:paraId="039C0534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Курс = РегистрыСведений.КурсыВалют.ПолучитьПоследнее(ТекущаяДата()-60*60*24,Отбор);</w:t>
      </w:r>
    </w:p>
    <w:p w14:paraId="13805A1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 xml:space="preserve"> Возврат Курс.Курс;</w:t>
      </w:r>
    </w:p>
    <w:p w14:paraId="3E0CA854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КонецФункции</w:t>
      </w:r>
    </w:p>
    <w:p w14:paraId="06A26A0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1FCB056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&amp;НаКлиенте</w:t>
      </w:r>
    </w:p>
    <w:p w14:paraId="4A9C3A3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Процедура ВалютаПриИзменении(Элемент)</w:t>
      </w:r>
    </w:p>
    <w:p w14:paraId="6671D6A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Курс = ПолучитьКурсВалютыНаСервере(Валюта);</w:t>
      </w:r>
    </w:p>
    <w:p w14:paraId="38447E83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ab/>
        <w:t>КоличествоПриИзменении(Элемент);</w:t>
      </w:r>
    </w:p>
    <w:p w14:paraId="36B64A1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КонецПроцедуры</w:t>
      </w:r>
    </w:p>
    <w:p w14:paraId="0A465BA2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48361D8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&amp;НаСервереБезКонтекста</w:t>
      </w:r>
    </w:p>
    <w:p w14:paraId="5F18CA4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Процедура КупитьВалютуНаСервере(Валюта, Количество)</w:t>
      </w:r>
    </w:p>
    <w:p w14:paraId="5514924E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 = Документы.Покупки.СоздатьДокумент();</w:t>
      </w:r>
    </w:p>
    <w:p w14:paraId="113DA0FE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НовыйДокумент.Валюта = Валюта;</w:t>
      </w:r>
    </w:p>
    <w:p w14:paraId="0455DDE9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 xml:space="preserve">НовыйДокумент.Курс = ПолучитьКурсВалютыНаСервере(Валюта);  </w:t>
      </w:r>
    </w:p>
    <w:p w14:paraId="6D2ED882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НовыйДокумент.Дата = ТекущаяДата();</w:t>
      </w:r>
    </w:p>
    <w:p w14:paraId="3934DB27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НовыйДокумент.Количество = Количество;</w:t>
      </w:r>
    </w:p>
    <w:p w14:paraId="3BC83E9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НовыйДокумент.Записать(РежимЗаписиДокумента.Проведение);</w:t>
      </w:r>
    </w:p>
    <w:p w14:paraId="0C16BF8A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КонецПроцедуры</w:t>
      </w:r>
    </w:p>
    <w:p w14:paraId="5FBED4F1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36FC0A27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&amp;НаКлиенте</w:t>
      </w:r>
    </w:p>
    <w:p w14:paraId="7E1E438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Процедура КупитьВалюту(Команда)</w:t>
      </w:r>
    </w:p>
    <w:p w14:paraId="6A113ED9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КупитьВалютуНаСервере(Валюта, ДолларКолво);</w:t>
      </w:r>
    </w:p>
    <w:p w14:paraId="32A4FCA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ОбновитьБаланс();</w:t>
      </w:r>
    </w:p>
    <w:p w14:paraId="7E7D42C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КонецПроцедуры</w:t>
      </w:r>
    </w:p>
    <w:p w14:paraId="267770E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4F3453E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&amp;НаСервереБезКонтекста</w:t>
      </w:r>
    </w:p>
    <w:p w14:paraId="25844912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Процедура ПродатьВалютуНаСервере(Валюта, Количество)</w:t>
      </w:r>
    </w:p>
    <w:p w14:paraId="5EF40430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 = Документы.Продажи.СоздатьДокумент();</w:t>
      </w:r>
    </w:p>
    <w:p w14:paraId="52519EA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НовыйДокумент.Валюта = Валюта;</w:t>
      </w:r>
    </w:p>
    <w:p w14:paraId="20410248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 xml:space="preserve">НовыйДокумент.Курс = ПолучитьКурсВалютыНаСервере(Валюта);  </w:t>
      </w:r>
    </w:p>
    <w:p w14:paraId="790136CE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НовыйДокумент.Дата = ТекущаяДата();</w:t>
      </w:r>
    </w:p>
    <w:p w14:paraId="3EA074F2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НовыйДокумент.Количество = Количество;</w:t>
      </w:r>
    </w:p>
    <w:p w14:paraId="2CB34859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НовыйДокумент.Записать(РежимЗаписиДокумента.Проведение);</w:t>
      </w:r>
    </w:p>
    <w:p w14:paraId="74EB4F67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КонецПроцедуры</w:t>
      </w:r>
    </w:p>
    <w:p w14:paraId="025210C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215ADE4A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&amp;НаКлиенте</w:t>
      </w:r>
    </w:p>
    <w:p w14:paraId="360E8C9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Процедура ПродатьВалюту(Команда)</w:t>
      </w:r>
    </w:p>
    <w:p w14:paraId="67351157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ПродатьВалютуНаСервере(Валюта, ДолларКолво);</w:t>
      </w:r>
    </w:p>
    <w:p w14:paraId="79E71A2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ОбновитьБаланс();</w:t>
      </w:r>
    </w:p>
    <w:p w14:paraId="31E4664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КонецПроцедуры</w:t>
      </w:r>
    </w:p>
    <w:p w14:paraId="2234662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4F405830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&amp;НаКлиенте</w:t>
      </w:r>
    </w:p>
    <w:p w14:paraId="7283F7B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Процедура КоличествоПриИзменении(Элемент)</w:t>
      </w:r>
    </w:p>
    <w:p w14:paraId="4BC3E061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КОплате = Курс * Количество;</w:t>
      </w:r>
    </w:p>
    <w:p w14:paraId="184FFF3F" w14:textId="3483D775" w:rsid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КонецПроцедуры</w:t>
      </w:r>
    </w:p>
    <w:p w14:paraId="07B8E226" w14:textId="77777777" w:rsid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56D95512" w14:textId="77777777" w:rsid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509A1521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14B2D0D0" w14:textId="6C01D90F" w:rsidR="00E83B5B" w:rsidRDefault="00E83B5B" w:rsidP="00E83B5B">
      <w:pPr>
        <w:ind w:left="360"/>
        <w:rPr>
          <w:rFonts w:eastAsia="Times New Roman"/>
          <w:i/>
          <w:color w:val="000000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bdr w:val="none" w:sz="0" w:space="0" w:color="auto" w:frame="1"/>
          <w:lang w:eastAsia="ru-RU"/>
        </w:rPr>
        <w:t>Форм</w:t>
      </w:r>
      <w:r>
        <w:rPr>
          <w:rFonts w:eastAsia="Times New Roman"/>
          <w:color w:val="000000"/>
          <w:bdr w:val="none" w:sz="0" w:space="0" w:color="auto" w:frame="1"/>
          <w:lang w:eastAsia="ru-RU"/>
        </w:rPr>
        <w:t>а</w:t>
      </w:r>
      <w:r w:rsidRPr="00E83B5B">
        <w:rPr>
          <w:rFonts w:eastAsia="Times New Roman"/>
          <w:color w:val="000000"/>
          <w:bdr w:val="none" w:sz="0" w:space="0" w:color="auto" w:frame="1"/>
          <w:lang w:eastAsia="ru-RU"/>
        </w:rPr>
        <w:t>, для справок по основным фигурам на рынках валют (</w:t>
      </w:r>
      <w:r w:rsidRPr="00E83B5B">
        <w:rPr>
          <w:rFonts w:eastAsia="Times New Roman"/>
          <w:i/>
          <w:color w:val="000000"/>
          <w:bdr w:val="none" w:sz="0" w:space="0" w:color="auto" w:frame="1"/>
          <w:lang w:eastAsia="ru-RU"/>
        </w:rPr>
        <w:t>фигуры технического анализа, не менее 7 шт. «флаг», «голова и плечи» и т.п.)</w:t>
      </w:r>
    </w:p>
    <w:p w14:paraId="4CADB6C1" w14:textId="3C207646" w:rsidR="00E83B5B" w:rsidRDefault="00E83B5B" w:rsidP="00E83B5B">
      <w:pPr>
        <w:ind w:left="360"/>
        <w:rPr>
          <w:rFonts w:eastAsia="Times New Roman"/>
          <w:i/>
          <w:color w:val="000000"/>
          <w:bdr w:val="none" w:sz="0" w:space="0" w:color="auto" w:frame="1"/>
          <w:lang w:eastAsia="ru-RU"/>
        </w:rPr>
      </w:pPr>
      <w:r w:rsidRPr="00E83B5B">
        <w:rPr>
          <w:rFonts w:eastAsia="Times New Roman"/>
          <w:i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4663E69" wp14:editId="02FB320D">
            <wp:extent cx="5940425" cy="2454275"/>
            <wp:effectExtent l="0" t="0" r="3175" b="3175"/>
            <wp:docPr id="2006195914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95914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54DF" w14:textId="6691AB94" w:rsidR="007353EF" w:rsidRDefault="007353EF" w:rsidP="00E83B5B">
      <w:pPr>
        <w:ind w:left="360"/>
        <w:rPr>
          <w:rFonts w:eastAsia="Times New Roman"/>
          <w:i/>
          <w:color w:val="000000"/>
          <w:bdr w:val="none" w:sz="0" w:space="0" w:color="auto" w:frame="1"/>
          <w:lang w:eastAsia="ru-RU"/>
        </w:rPr>
      </w:pPr>
      <w:r w:rsidRPr="007353EF">
        <w:rPr>
          <w:rFonts w:eastAsia="Times New Roman"/>
          <w:i/>
          <w:color w:val="000000"/>
          <w:bdr w:val="none" w:sz="0" w:space="0" w:color="auto" w:frame="1"/>
          <w:lang w:eastAsia="ru-RU"/>
        </w:rPr>
        <w:drawing>
          <wp:inline distT="0" distB="0" distL="0" distR="0" wp14:anchorId="7D7045D9" wp14:editId="0B916B02">
            <wp:extent cx="5940425" cy="2437765"/>
            <wp:effectExtent l="0" t="0" r="3175" b="635"/>
            <wp:docPr id="109695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556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9529" w14:textId="4931337F" w:rsidR="007353EF" w:rsidRPr="007353EF" w:rsidRDefault="007353EF" w:rsidP="00E83B5B">
      <w:pPr>
        <w:ind w:left="360"/>
        <w:rPr>
          <w:rFonts w:eastAsia="Times New Roman"/>
          <w:i/>
          <w:color w:val="000000"/>
          <w:bdr w:val="none" w:sz="0" w:space="0" w:color="auto" w:frame="1"/>
          <w:lang w:val="en-US" w:eastAsia="ru-RU"/>
        </w:rPr>
      </w:pPr>
      <w:r w:rsidRPr="007353EF">
        <w:rPr>
          <w:rFonts w:eastAsia="Times New Roman"/>
          <w:i/>
          <w:color w:val="000000"/>
          <w:bdr w:val="none" w:sz="0" w:space="0" w:color="auto" w:frame="1"/>
          <w:lang w:eastAsia="ru-RU"/>
        </w:rPr>
        <w:drawing>
          <wp:inline distT="0" distB="0" distL="0" distR="0" wp14:anchorId="7F916A2C" wp14:editId="1A21E2A3">
            <wp:extent cx="5940425" cy="2466340"/>
            <wp:effectExtent l="0" t="0" r="3175" b="0"/>
            <wp:docPr id="531497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975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A6F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&amp;НаСервереБезКонтекста</w:t>
      </w:r>
    </w:p>
    <w:p w14:paraId="5CB352C6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 xml:space="preserve">Функция ФигураПриИзмененииНаСервере(Фигура) </w:t>
      </w:r>
    </w:p>
    <w:p w14:paraId="667B5696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ab/>
        <w:t>Код = Справочники.Фигуры.НайтиПоНаименованию(Фигура).Код;</w:t>
      </w:r>
    </w:p>
    <w:p w14:paraId="24B59E79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ab/>
        <w:t>Структ = Новый Структура;</w:t>
      </w:r>
    </w:p>
    <w:p w14:paraId="668D4399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ab/>
        <w:t>Структ.Вставить("Описание", Справочники.Фигуры.НайтиПоКоду(Код).Описание);</w:t>
      </w:r>
    </w:p>
    <w:p w14:paraId="546734E6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ab/>
        <w:t>Структ.Вставить("Картинка", БиблиотекаКартинок["Картинка" +Код]);</w:t>
      </w:r>
    </w:p>
    <w:p w14:paraId="1665401C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ab/>
        <w:t>Возврат Структ;</w:t>
      </w:r>
    </w:p>
    <w:p w14:paraId="455942DF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>КонецФункции</w:t>
      </w:r>
    </w:p>
    <w:p w14:paraId="0C67308B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6DBDFB91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>&amp;НаКлиенте</w:t>
      </w:r>
    </w:p>
    <w:p w14:paraId="2C68D6EC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>Процедура ФигураПриИзменении(Элемент)</w:t>
      </w:r>
    </w:p>
    <w:p w14:paraId="4D09EF47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ab/>
        <w:t>Структ = ФигураПриИзмененииНаСервере(Фигура);</w:t>
      </w:r>
    </w:p>
    <w:p w14:paraId="112D64F1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ab/>
        <w:t>Описание = Структ.Описание;</w:t>
      </w:r>
    </w:p>
    <w:p w14:paraId="1586257B" w14:textId="7777777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ab/>
        <w:t>Картинка = Структ.Картинка;</w:t>
      </w:r>
    </w:p>
    <w:p w14:paraId="6921A789" w14:textId="1E5D45B7" w:rsidR="00E83B5B" w:rsidRPr="00E83B5B" w:rsidRDefault="00E83B5B" w:rsidP="00E83B5B">
      <w:pPr>
        <w:ind w:left="360"/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iCs/>
          <w:color w:val="000000"/>
          <w:sz w:val="18"/>
          <w:szCs w:val="18"/>
          <w:bdr w:val="none" w:sz="0" w:space="0" w:color="auto" w:frame="1"/>
          <w:lang w:eastAsia="ru-RU"/>
        </w:rPr>
        <w:t>КонецПроцедуры</w:t>
      </w:r>
    </w:p>
    <w:p w14:paraId="2B017423" w14:textId="522B44D0" w:rsidR="00E83B5B" w:rsidRDefault="00E83B5B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bdr w:val="none" w:sz="0" w:space="0" w:color="auto" w:frame="1"/>
          <w:lang w:eastAsia="ru-RU"/>
        </w:rPr>
        <w:t>Форма-</w:t>
      </w:r>
      <w:r>
        <w:rPr>
          <w:rFonts w:eastAsia="Times New Roman"/>
          <w:color w:val="000000"/>
          <w:bdr w:val="none" w:sz="0" w:space="0" w:color="auto" w:frame="1"/>
          <w:lang w:eastAsia="ru-RU"/>
        </w:rPr>
        <w:t>счёт</w:t>
      </w:r>
    </w:p>
    <w:p w14:paraId="32721695" w14:textId="778FD70E" w:rsidR="00E83B5B" w:rsidRDefault="007353EF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  <w:r w:rsidRPr="007353EF">
        <w:rPr>
          <w:rFonts w:eastAsia="Times New Roman"/>
          <w:color w:val="000000"/>
          <w:bdr w:val="none" w:sz="0" w:space="0" w:color="auto" w:frame="1"/>
          <w:lang w:eastAsia="ru-RU"/>
        </w:rPr>
        <w:drawing>
          <wp:inline distT="0" distB="0" distL="0" distR="0" wp14:anchorId="643A19E9" wp14:editId="2400FA28">
            <wp:extent cx="3360711" cy="1958510"/>
            <wp:effectExtent l="0" t="0" r="0" b="3810"/>
            <wp:docPr id="2066562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627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E2C7" w14:textId="7A414B70" w:rsidR="00457A4A" w:rsidRDefault="00457A4A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  <w:r w:rsidRPr="00457A4A">
        <w:rPr>
          <w:rFonts w:eastAsia="Times New Roman"/>
          <w:color w:val="000000"/>
          <w:bdr w:val="none" w:sz="0" w:space="0" w:color="auto" w:frame="1"/>
          <w:lang w:eastAsia="ru-RU"/>
        </w:rPr>
        <w:drawing>
          <wp:inline distT="0" distB="0" distL="0" distR="0" wp14:anchorId="35F802B9" wp14:editId="068D3094">
            <wp:extent cx="3284505" cy="1653683"/>
            <wp:effectExtent l="0" t="0" r="0" b="3810"/>
            <wp:docPr id="116176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644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BEC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&amp;НаСервереБезКонтекста</w:t>
      </w:r>
    </w:p>
    <w:p w14:paraId="408F9CC7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Функция ПолучитьБалансНаСервере()</w:t>
      </w:r>
    </w:p>
    <w:p w14:paraId="607E58E1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Возврат РегистрыНакопления.Счёт.Остатки().Итог("Сумма");</w:t>
      </w: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</w:r>
    </w:p>
    <w:p w14:paraId="6A24A0BA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КонецФункции</w:t>
      </w:r>
    </w:p>
    <w:p w14:paraId="1A36FC7A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4A80A64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&amp;НаКлиенте</w:t>
      </w:r>
    </w:p>
    <w:p w14:paraId="44785A2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 xml:space="preserve">Процедура ОбновитьБаланс() </w:t>
      </w:r>
    </w:p>
    <w:p w14:paraId="5827218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КодРубля = "RUB";</w:t>
      </w:r>
    </w:p>
    <w:p w14:paraId="703EC51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 xml:space="preserve">Баланс = ""+ ПолучитьБалансНаСервере()+ " " + КодРубля; </w:t>
      </w:r>
    </w:p>
    <w:p w14:paraId="331CA76D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КонецПроцедуры</w:t>
      </w:r>
    </w:p>
    <w:p w14:paraId="6D4FDBE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2BB549C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&amp;НаСервереБезКонтекста</w:t>
      </w:r>
    </w:p>
    <w:p w14:paraId="64DC04C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Процедура ПополнитьНаСервере(Количество)</w:t>
      </w:r>
    </w:p>
    <w:p w14:paraId="67B0039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 = Документы.Продажи.СоздатьДокумент();</w:t>
      </w:r>
    </w:p>
    <w:p w14:paraId="66865B4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НовыйДокумент.Валюта = Справочники.Валюты.НайтиПоКоду("RUB");</w:t>
      </w:r>
    </w:p>
    <w:p w14:paraId="4B69493A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 xml:space="preserve">НовыйДокумент.Курс = 1;  </w:t>
      </w:r>
    </w:p>
    <w:p w14:paraId="212B0F03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НовыйДокумент.Дата = ТекущаяДата();</w:t>
      </w:r>
    </w:p>
    <w:p w14:paraId="0BEBB0D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НовыйДокумент.Количество = Количество;</w:t>
      </w:r>
    </w:p>
    <w:p w14:paraId="6BED1920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НовыйДокумент.Записать(РежимЗаписиДокумента.Проведение);</w:t>
      </w:r>
    </w:p>
    <w:p w14:paraId="01E9D0B9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КонецПроцедуры</w:t>
      </w:r>
    </w:p>
    <w:p w14:paraId="01F8F27F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467BA8D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&amp;НаКлиенте</w:t>
      </w:r>
    </w:p>
    <w:p w14:paraId="1108FB2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Процедура Пополнить(Команда)</w:t>
      </w:r>
    </w:p>
    <w:p w14:paraId="209791B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 xml:space="preserve">ПополнитьНаСервере(Количество); </w:t>
      </w:r>
    </w:p>
    <w:p w14:paraId="71BEA439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ОбновитьБаланс();</w:t>
      </w:r>
    </w:p>
    <w:p w14:paraId="39AF1120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КонецПроцедуры</w:t>
      </w:r>
    </w:p>
    <w:p w14:paraId="0C30BA31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44639ACE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&amp;НаСервереБезКонтекста</w:t>
      </w:r>
    </w:p>
    <w:p w14:paraId="3C36A2BC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Процедура СнятьНаСервере(Количество)</w:t>
      </w:r>
    </w:p>
    <w:p w14:paraId="170DCE3B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 = Документы.Покупки.СоздатьДокумент();</w:t>
      </w:r>
    </w:p>
    <w:p w14:paraId="07AD6F4D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НовыйДокумент.Валюта = Справочники.Валюты.НайтиПоКоду("RUB");</w:t>
      </w:r>
    </w:p>
    <w:p w14:paraId="2393837D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 xml:space="preserve">НовыйДокумент.Курс = 1;  </w:t>
      </w:r>
    </w:p>
    <w:p w14:paraId="6D2813D2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НовыйДокумент.Дата = ТекущаяДата();</w:t>
      </w:r>
    </w:p>
    <w:p w14:paraId="358D4F1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НовыйДокумент.Количество = Количество;</w:t>
      </w:r>
    </w:p>
    <w:p w14:paraId="091FB2C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НовыйДокумент.Записать(РежимЗаписиДокумента.Проведение);</w:t>
      </w:r>
    </w:p>
    <w:p w14:paraId="2019F6C0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КонецПроцедуры</w:t>
      </w:r>
    </w:p>
    <w:p w14:paraId="1F1BECA8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</w:p>
    <w:p w14:paraId="0D52B8C2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&amp;НаКлиенте</w:t>
      </w:r>
    </w:p>
    <w:p w14:paraId="3986A82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Процедура Снять(Команда)</w:t>
      </w:r>
    </w:p>
    <w:p w14:paraId="7DED59B8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СнятьНаСервере(Количество);</w:t>
      </w:r>
    </w:p>
    <w:p w14:paraId="1597F696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ab/>
        <w:t>ОбновитьБаланс();</w:t>
      </w:r>
    </w:p>
    <w:p w14:paraId="01DB8D05" w14:textId="77777777" w:rsidR="00E83B5B" w:rsidRPr="00E83B5B" w:rsidRDefault="00E83B5B" w:rsidP="00E83B5B">
      <w:pPr>
        <w:ind w:left="360"/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</w:pPr>
      <w:r w:rsidRPr="00E83B5B">
        <w:rPr>
          <w:rFonts w:eastAsia="Times New Roman"/>
          <w:color w:val="000000"/>
          <w:sz w:val="18"/>
          <w:szCs w:val="18"/>
          <w:bdr w:val="none" w:sz="0" w:space="0" w:color="auto" w:frame="1"/>
          <w:lang w:eastAsia="ru-RU"/>
        </w:rPr>
        <w:t>КонецПроцедуры</w:t>
      </w:r>
    </w:p>
    <w:p w14:paraId="00CFC654" w14:textId="77777777" w:rsidR="00E83B5B" w:rsidRPr="00E83B5B" w:rsidRDefault="00E83B5B" w:rsidP="00E83B5B">
      <w:pPr>
        <w:ind w:left="360"/>
        <w:rPr>
          <w:rFonts w:eastAsia="Times New Roman"/>
          <w:color w:val="000000"/>
          <w:bdr w:val="none" w:sz="0" w:space="0" w:color="auto" w:frame="1"/>
          <w:lang w:eastAsia="ru-RU"/>
        </w:rPr>
      </w:pPr>
    </w:p>
    <w:p w14:paraId="070C1C01" w14:textId="77777777" w:rsidR="00E83B5B" w:rsidRPr="00E83B5B" w:rsidRDefault="00E83B5B" w:rsidP="00E83B5B"/>
    <w:sectPr w:rsidR="00E83B5B" w:rsidRPr="00E83B5B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6E234" w14:textId="77777777" w:rsidR="00AA2197" w:rsidRDefault="00AA2197" w:rsidP="00E83B5B">
      <w:pPr>
        <w:spacing w:after="0" w:line="240" w:lineRule="auto"/>
      </w:pPr>
      <w:r>
        <w:separator/>
      </w:r>
    </w:p>
  </w:endnote>
  <w:endnote w:type="continuationSeparator" w:id="0">
    <w:p w14:paraId="05611BD3" w14:textId="77777777" w:rsidR="00AA2197" w:rsidRDefault="00AA2197" w:rsidP="00E8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14F09" w14:textId="77777777" w:rsidR="00AA2197" w:rsidRDefault="00AA2197" w:rsidP="00E83B5B">
      <w:pPr>
        <w:spacing w:after="0" w:line="240" w:lineRule="auto"/>
      </w:pPr>
      <w:r>
        <w:separator/>
      </w:r>
    </w:p>
  </w:footnote>
  <w:footnote w:type="continuationSeparator" w:id="0">
    <w:p w14:paraId="339F4B52" w14:textId="77777777" w:rsidR="00AA2197" w:rsidRDefault="00AA2197" w:rsidP="00E83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0171" w14:textId="2B9AF5FA" w:rsidR="00E83B5B" w:rsidRDefault="00E83B5B">
    <w:pPr>
      <w:pStyle w:val="a3"/>
    </w:pPr>
    <w:r>
      <w:t>Поегоров Илья 319</w:t>
    </w:r>
    <w:r>
      <w:rPr>
        <w:lang w:val="en-US"/>
      </w:rPr>
      <w:t>/</w:t>
    </w:r>
    <w: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2DB"/>
    <w:multiLevelType w:val="hybridMultilevel"/>
    <w:tmpl w:val="A116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8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83"/>
    <w:rsid w:val="00457A4A"/>
    <w:rsid w:val="005B4C07"/>
    <w:rsid w:val="007353EF"/>
    <w:rsid w:val="00944C83"/>
    <w:rsid w:val="00AA2197"/>
    <w:rsid w:val="00E13025"/>
    <w:rsid w:val="00E8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1E07"/>
  <w15:chartTrackingRefBased/>
  <w15:docId w15:val="{3941D97E-E0C8-42C6-8157-C629FEA9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3B5B"/>
  </w:style>
  <w:style w:type="paragraph" w:styleId="a5">
    <w:name w:val="footer"/>
    <w:basedOn w:val="a"/>
    <w:link w:val="a6"/>
    <w:uiPriority w:val="99"/>
    <w:unhideWhenUsed/>
    <w:rsid w:val="00E83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3B5B"/>
  </w:style>
  <w:style w:type="paragraph" w:styleId="a7">
    <w:name w:val="List Paragraph"/>
    <w:basedOn w:val="a"/>
    <w:uiPriority w:val="34"/>
    <w:qFormat/>
    <w:rsid w:val="00E83B5B"/>
    <w:pPr>
      <w:ind w:left="720"/>
      <w:contextualSpacing/>
    </w:pPr>
    <w:rPr>
      <w:rFonts w:asciiTheme="minorHAnsi" w:hAnsiTheme="minorHAnsi" w:cstheme="minorBidi"/>
      <w:bCs w:val="0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Поегоров</dc:creator>
  <cp:keywords/>
  <dc:description/>
  <cp:lastModifiedBy>Илья Поегоров</cp:lastModifiedBy>
  <cp:revision>3</cp:revision>
  <dcterms:created xsi:type="dcterms:W3CDTF">2023-05-13T21:25:00Z</dcterms:created>
  <dcterms:modified xsi:type="dcterms:W3CDTF">2023-05-15T06:05:00Z</dcterms:modified>
</cp:coreProperties>
</file>