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894"/>
        <w:gridCol w:w="6750"/>
      </w:tblGrid>
      <w:tr>
        <w:trPr/>
        <w:tc>
          <w:tcPr>
            <w:tcW w:w="28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pPr>
            <w:r>
              <w:rPr/>
              <w:t>Name</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pPr>
            <w:r>
              <w:rPr/>
              <w:t>Auf Rolle des Mitarbeiters wechseln</w:t>
            </w:r>
          </w:p>
        </w:tc>
      </w:tr>
      <w:tr>
        <w:trPr/>
        <w:tc>
          <w:tcPr>
            <w:tcW w:w="28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pPr>
            <w:r>
              <w:rPr/>
              <w:t>Ziele</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pPr>
            <w:r>
              <w:rPr/>
              <w:t>Die App weiter als Mitarbeiter benutzen</w:t>
            </w:r>
          </w:p>
        </w:tc>
      </w:tr>
      <w:tr>
        <w:trPr/>
        <w:tc>
          <w:tcPr>
            <w:tcW w:w="28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pPr>
            <w:r>
              <w:rPr/>
              <w:t>Akteure</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pPr>
            <w:r>
              <w:rPr/>
              <w:t xml:space="preserve">Benutzer, Mitarbeiter </w:t>
            </w:r>
            <w:r>
              <w:rPr/>
              <w:t>(nicht als Initiator)</w:t>
            </w:r>
          </w:p>
        </w:tc>
      </w:tr>
      <w:tr>
        <w:trPr/>
        <w:tc>
          <w:tcPr>
            <w:tcW w:w="28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pPr>
            <w:r>
              <w:rPr/>
              <w:t>Trigger</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pPr>
            <w:r>
              <w:rPr/>
              <w:t>In den Einstellugen wird der Knopf "Auf Mitarbeiter wechseln" gedrückt.</w:t>
            </w:r>
          </w:p>
        </w:tc>
      </w:tr>
      <w:tr>
        <w:trPr/>
        <w:tc>
          <w:tcPr>
            <w:tcW w:w="28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pPr>
            <w:r>
              <w:rPr/>
              <w:t>Ablauf</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numPr>
                <w:ilvl w:val="0"/>
                <w:numId w:val="1"/>
              </w:numPr>
              <w:rPr/>
            </w:pPr>
            <w:r>
              <w:rPr/>
              <w:t>Der entsprechende Knopf wird gedrückt.</w:t>
            </w:r>
          </w:p>
          <w:p>
            <w:pPr>
              <w:pStyle w:val="TabellenInhalt"/>
              <w:numPr>
                <w:ilvl w:val="0"/>
                <w:numId w:val="1"/>
              </w:numPr>
              <w:rPr/>
            </w:pPr>
            <w:r>
              <w:rPr/>
              <w:t>Ein Dialog wird gestartet, in dem der Benutzer entwerder einen vorhandenen Mitarbeiter aus einer Liste auswählen kann oder einen neuen Mitarbeiter anlegen kann.</w:t>
            </w:r>
          </w:p>
          <w:p>
            <w:pPr>
              <w:pStyle w:val="TabellenInhalt"/>
              <w:numPr>
                <w:ilvl w:val="0"/>
                <w:numId w:val="1"/>
              </w:numPr>
              <w:rPr/>
            </w:pPr>
            <w:r>
              <w:rPr/>
              <w:t>Der Name des Mitarbeiters wird als aktueller Mitarbeiter markiert und gemerkt.</w:t>
            </w:r>
          </w:p>
          <w:p>
            <w:pPr>
              <w:pStyle w:val="TabellenInhalt"/>
              <w:numPr>
                <w:ilvl w:val="0"/>
                <w:numId w:val="1"/>
              </w:numPr>
              <w:rPr/>
            </w:pPr>
            <w:r>
              <w:rPr/>
              <w:t>Der aktuelle Zustand des Benutzers wird gespeichert</w:t>
            </w:r>
          </w:p>
          <w:p>
            <w:pPr>
              <w:pStyle w:val="TabellenInhalt"/>
              <w:numPr>
                <w:ilvl w:val="0"/>
                <w:numId w:val="1"/>
              </w:numPr>
              <w:rPr/>
            </w:pPr>
            <w:r>
              <w:rPr/>
              <w:t>Die App wird in den Zustand "Mitarbeiter" gebracht.</w:t>
            </w:r>
          </w:p>
          <w:p>
            <w:pPr>
              <w:pStyle w:val="TabellenInhalt"/>
              <w:numPr>
                <w:ilvl w:val="0"/>
                <w:numId w:val="1"/>
              </w:numPr>
              <w:rPr/>
            </w:pPr>
            <w:r>
              <w:rPr/>
              <w:t>Der Startbildschirm wird angezeigt.</w:t>
            </w:r>
          </w:p>
        </w:tc>
      </w:tr>
      <w:tr>
        <w:trPr/>
        <w:tc>
          <w:tcPr>
            <w:tcW w:w="28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pPr>
            <w:r>
              <w:rPr/>
              <w:t>Erweiterungen</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numPr>
                <w:ilvl w:val="0"/>
                <w:numId w:val="2"/>
              </w:numPr>
              <w:rPr/>
            </w:pPr>
            <w:r>
              <w:rPr/>
              <w:t>Falls der Name eines vorhandenen Mitarbeiters angegeben wird, statt eines neuen, soll eine Warnung angezeigt werden und der Benutzer bekommt die Möglichkeit, auf den bereits vorhandenen Mitarbeiter zu wechseln oder einen neuen Namen einzugeben.</w:t>
            </w:r>
          </w:p>
          <w:p>
            <w:pPr>
              <w:pStyle w:val="TabellenInhalt"/>
              <w:numPr>
                <w:ilvl w:val="0"/>
                <w:numId w:val="2"/>
              </w:numPr>
              <w:rPr/>
            </w:pPr>
            <w:r>
              <w:rPr/>
              <w:t>Falls der aktuelle Mitarbeiter ein neuer Mitarbeiter ist, so werden ihm zufällig Münzen zugeordnet.</w:t>
            </w:r>
          </w:p>
        </w:tc>
      </w:tr>
      <w:tr>
        <w:trPr/>
        <w:tc>
          <w:tcPr>
            <w:tcW w:w="28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pPr>
            <w:r>
              <w:rPr/>
              <w:t>Bemerkung</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pPr>
            <w:r>
              <w:rPr/>
              <w:t>Der Name eines Mitarbeiters ist maximal 20 Zeichen lang, ansonsten gibt es keine Beschränkungen.</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lvlText w:val="%1a."/>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en-US" w:eastAsia="en-US" w:bidi="en-US"/>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Andale Sans UI" w:cs="Tahoma"/>
      <w:color w:val="00000A"/>
      <w:sz w:val="24"/>
      <w:szCs w:val="24"/>
      <w:lang w:val="zxx" w:eastAsia="zxx" w:bidi="zxx"/>
    </w:rPr>
  </w:style>
  <w:style w:type="paragraph" w:styleId="Berschrift1">
    <w:name w:val="Überschrift 1"/>
    <w:basedOn w:val="Berschrift"/>
    <w:pPr>
      <w:spacing w:before="240" w:after="120"/>
      <w:outlineLvl w:val="0"/>
    </w:pPr>
    <w:rPr>
      <w:b/>
      <w:bCs/>
      <w:sz w:val="36"/>
      <w:szCs w:val="36"/>
    </w:rPr>
  </w:style>
  <w:style w:type="paragraph" w:styleId="Berschrift2">
    <w:name w:val="Überschrift 2"/>
    <w:basedOn w:val="Berschrift"/>
    <w:pPr>
      <w:spacing w:before="200" w:after="120"/>
      <w:outlineLvl w:val="1"/>
    </w:pPr>
    <w:rPr>
      <w:b/>
      <w:bCs/>
      <w:sz w:val="32"/>
      <w:szCs w:val="32"/>
    </w:rPr>
  </w:style>
  <w:style w:type="paragraph" w:styleId="Berschrift3">
    <w:name w:val="Überschrift 3"/>
    <w:basedOn w:val="Berschrift"/>
    <w:pPr>
      <w:spacing w:before="140" w:after="120"/>
      <w:outlineLvl w:val="2"/>
    </w:pPr>
    <w:rPr>
      <w:b/>
      <w:bCs/>
      <w:sz w:val="28"/>
      <w:szCs w:val="28"/>
    </w:rPr>
  </w:style>
  <w:style w:type="character" w:styleId="Nummerierungszeichen">
    <w:name w:val="Nummerierungszeichen"/>
    <w:qFormat/>
    <w:rPr/>
  </w:style>
  <w:style w:type="paragraph" w:styleId="Berschrift">
    <w:name w:val="Überschrift"/>
    <w:basedOn w:val="Normal"/>
    <w:next w:val="Textkrper"/>
    <w:qFormat/>
    <w:pPr>
      <w:keepNext/>
      <w:spacing w:before="240" w:after="120"/>
    </w:pPr>
    <w:rPr>
      <w:rFonts w:ascii="Arial" w:hAnsi="Arial" w:eastAsia="Andale Sans UI" w:cs="Tahoma"/>
      <w:sz w:val="28"/>
      <w:szCs w:val="28"/>
    </w:rPr>
  </w:style>
  <w:style w:type="paragraph" w:styleId="Textkrper">
    <w:name w:val="Textkörper"/>
    <w:basedOn w:val="Normal"/>
    <w:pPr>
      <w:spacing w:before="0" w:after="120"/>
    </w:pPr>
    <w:rPr/>
  </w:style>
  <w:style w:type="paragraph" w:styleId="Liste">
    <w:name w:val="Liste"/>
    <w:basedOn w:val="Textkrper"/>
    <w:pPr/>
    <w:rPr>
      <w:rFonts w:cs="Tahoma"/>
    </w:rPr>
  </w:style>
  <w:style w:type="paragraph" w:styleId="Beschriftung">
    <w:name w:val="Beschriftung"/>
    <w:basedOn w:val="Normal"/>
    <w:pPr>
      <w:suppressLineNumbers/>
      <w:spacing w:before="120" w:after="120"/>
    </w:pPr>
    <w:rPr>
      <w:rFonts w:cs="Tahoma"/>
      <w:i/>
      <w:iCs/>
      <w:sz w:val="24"/>
      <w:szCs w:val="24"/>
    </w:rPr>
  </w:style>
  <w:style w:type="paragraph" w:styleId="Verzeichnis">
    <w:name w:val="Verzeichnis"/>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el">
    <w:name w:val="Titel"/>
    <w:basedOn w:val="Berschrift"/>
    <w:pPr>
      <w:jc w:val="center"/>
    </w:pPr>
    <w:rPr>
      <w:b/>
      <w:bCs/>
      <w:sz w:val="56"/>
      <w:szCs w:val="56"/>
    </w:rPr>
  </w:style>
  <w:style w:type="paragraph" w:styleId="Untertitel">
    <w:name w:val="Untertitel"/>
    <w:basedOn w:val="Berschrift"/>
    <w:pPr>
      <w:spacing w:before="60" w:after="120"/>
      <w:jc w:val="center"/>
    </w:pPr>
    <w:rPr>
      <w:sz w:val="36"/>
      <w:szCs w:val="36"/>
    </w:rPr>
  </w:style>
  <w:style w:type="paragraph" w:styleId="TabellenInhalt">
    <w:name w:val="Tabellen Inhalt"/>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LibreOffice/4.4.7.2$Windows_x86 LibreOffice_project/f3153a8b245191196a4b6b9abd1d0da16eead600</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2016-03-26T10:37:50Z</dcterms:created>
  <dc:language>de-DE</dc:language>
  <dcterms:modified xsi:type="dcterms:W3CDTF">2016-03-26T11:28:49Z</dcterms:modified>
  <cp:revision>3</cp:revision>
</cp:coreProperties>
</file>