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F6C0" w14:textId="77777777" w:rsidR="003E48B5" w:rsidRPr="000579F6" w:rsidRDefault="003E48B5" w:rsidP="003E48B5">
      <w:pPr>
        <w:pStyle w:val="Ttulo2"/>
      </w:pPr>
      <w:bookmarkStart w:id="0" w:name="_Toc90576308"/>
      <w:r w:rsidRPr="000579F6">
        <w:t>Amor</w:t>
      </w:r>
      <w:bookmarkEnd w:id="0"/>
    </w:p>
    <w:p w14:paraId="07E6FF64" w14:textId="77777777" w:rsidR="003E48B5" w:rsidRPr="00E358F2" w:rsidRDefault="003E48B5" w:rsidP="003E48B5">
      <w:r>
        <w:t>Gracias, mi señora, por estar en lo blanco de este cielo y en lo negro de estas estrellas, gracias por ser el aroma que se libera al leer estas letras.</w:t>
      </w:r>
    </w:p>
    <w:p w14:paraId="43E0586C" w14:textId="289549DA" w:rsidR="003E48B5" w:rsidRDefault="003E48B5" w:rsidP="003E48B5">
      <w:pPr>
        <w:jc w:val="center"/>
        <w:rPr>
          <w:rFonts w:cs="Times New Roman"/>
          <w:szCs w:val="24"/>
        </w:rPr>
      </w:pPr>
    </w:p>
    <w:p w14:paraId="10AD10D0" w14:textId="77777777" w:rsidR="003E48B5" w:rsidRPr="003E48B5" w:rsidRDefault="003E48B5" w:rsidP="003E48B5">
      <w:pPr>
        <w:pStyle w:val="Ttulo3"/>
        <w:rPr>
          <w:rStyle w:val="Ttulo1Car"/>
          <w:b/>
          <w:sz w:val="36"/>
          <w:szCs w:val="36"/>
        </w:rPr>
      </w:pPr>
      <w:bookmarkStart w:id="1" w:name="_Toc90576309"/>
      <w:r w:rsidRPr="003E48B5">
        <w:rPr>
          <w:rStyle w:val="Ttulo1Car"/>
          <w:sz w:val="36"/>
          <w:szCs w:val="36"/>
        </w:rPr>
        <w:t>Amor es...</w:t>
      </w:r>
      <w:bookmarkEnd w:id="1"/>
    </w:p>
    <w:p w14:paraId="5A6AAC6A" w14:textId="77777777" w:rsidR="003E48B5" w:rsidRPr="008C7BD6" w:rsidRDefault="003E48B5" w:rsidP="003E48B5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6E7668B8" wp14:editId="4F9C5FB1">
            <wp:extent cx="1714500" cy="369094"/>
            <wp:effectExtent l="0" t="0" r="0" b="0"/>
            <wp:docPr id="13" name="Imagen 1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48D5" w14:textId="77777777" w:rsidR="003E48B5" w:rsidRDefault="003E48B5" w:rsidP="003E48B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Amor es…</w:t>
      </w:r>
    </w:p>
    <w:p w14:paraId="4DA7E38D" w14:textId="197ED3F7" w:rsidR="003E48B5" w:rsidRPr="00C759FE" w:rsidRDefault="003E48B5" w:rsidP="003E48B5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Sentir sus ganas palpitar</w:t>
      </w:r>
      <w:r w:rsidRPr="008C7BD6">
        <w:rPr>
          <w:rFonts w:cs="Times New Roman"/>
          <w:szCs w:val="24"/>
        </w:rPr>
        <w:br/>
        <w:t>en cada poro de mi piel, </w:t>
      </w:r>
      <w:r w:rsidRPr="008C7BD6">
        <w:rPr>
          <w:rFonts w:cs="Times New Roman"/>
          <w:szCs w:val="24"/>
        </w:rPr>
        <w:br/>
        <w:t>hurtar al viento al despertar</w:t>
      </w:r>
      <w:r w:rsidRPr="008C7BD6">
        <w:rPr>
          <w:rFonts w:cs="Times New Roman"/>
          <w:szCs w:val="24"/>
        </w:rPr>
        <w:br/>
        <w:t>el vaho fértil de su miel.</w:t>
      </w:r>
      <w:r w:rsidRPr="008C7BD6">
        <w:rPr>
          <w:rFonts w:cs="Times New Roman"/>
          <w:szCs w:val="24"/>
        </w:rPr>
        <w:br/>
      </w:r>
    </w:p>
    <w:p w14:paraId="3CD17FB3" w14:textId="3196762F" w:rsidR="003E48B5" w:rsidRPr="00C759FE" w:rsidRDefault="003E48B5" w:rsidP="003E48B5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Mirar mi alma en su mirar,</w:t>
      </w:r>
      <w:r w:rsidRPr="008C7BD6">
        <w:rPr>
          <w:rFonts w:cs="Times New Roman"/>
          <w:szCs w:val="24"/>
        </w:rPr>
        <w:br/>
        <w:t>saberle el sol de mi existir,</w:t>
      </w:r>
      <w:r w:rsidRPr="008C7BD6">
        <w:rPr>
          <w:rFonts w:cs="Times New Roman"/>
          <w:szCs w:val="24"/>
        </w:rPr>
        <w:br/>
        <w:t>el firmamento en mi soñar,</w:t>
      </w:r>
      <w:r w:rsidRPr="008C7BD6">
        <w:rPr>
          <w:rFonts w:cs="Times New Roman"/>
          <w:szCs w:val="24"/>
        </w:rPr>
        <w:br/>
        <w:t>la esperanza en mi sufrir...</w:t>
      </w:r>
      <w:r w:rsidRPr="008C7BD6">
        <w:rPr>
          <w:rFonts w:cs="Times New Roman"/>
          <w:szCs w:val="24"/>
        </w:rPr>
        <w:br/>
      </w:r>
    </w:p>
    <w:p w14:paraId="4C1CC9F2" w14:textId="7440BF8A" w:rsidR="003E48B5" w:rsidRPr="00C759FE" w:rsidRDefault="003E48B5" w:rsidP="003E48B5">
      <w:pPr>
        <w:jc w:val="center"/>
        <w:rPr>
          <w:lang w:val="es-US"/>
        </w:rPr>
      </w:pPr>
      <w:r w:rsidRPr="008C7BD6">
        <w:rPr>
          <w:rFonts w:cs="Times New Roman"/>
          <w:szCs w:val="24"/>
        </w:rPr>
        <w:t>La lluvia que me hace florecer,</w:t>
      </w:r>
      <w:r w:rsidRPr="008C7BD6">
        <w:rPr>
          <w:rFonts w:cs="Times New Roman"/>
          <w:szCs w:val="24"/>
        </w:rPr>
        <w:br/>
        <w:t>el río que empuja a continuar,</w:t>
      </w:r>
      <w:r w:rsidRPr="008C7BD6">
        <w:rPr>
          <w:rFonts w:cs="Times New Roman"/>
          <w:szCs w:val="24"/>
        </w:rPr>
        <w:br/>
        <w:t>la tarde que me ha de sosegar,</w:t>
      </w:r>
      <w:r w:rsidRPr="008C7BD6">
        <w:rPr>
          <w:rFonts w:cs="Times New Roman"/>
          <w:szCs w:val="24"/>
        </w:rPr>
        <w:br/>
        <w:t>el árbol que me ha de guarecer...</w:t>
      </w:r>
      <w:r w:rsidRPr="008C7BD6">
        <w:rPr>
          <w:rFonts w:cs="Times New Roman"/>
          <w:szCs w:val="24"/>
        </w:rPr>
        <w:br/>
      </w:r>
    </w:p>
    <w:p w14:paraId="077C338A" w14:textId="77777777" w:rsidR="003E48B5" w:rsidRDefault="003E48B5" w:rsidP="003E48B5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Amor es...</w:t>
      </w:r>
      <w:r>
        <w:rPr>
          <w:rFonts w:cs="Times New Roman"/>
          <w:szCs w:val="24"/>
        </w:rPr>
        <w:t xml:space="preserve"> </w:t>
      </w:r>
      <w:r w:rsidRPr="008C7BD6">
        <w:rPr>
          <w:rFonts w:cs="Times New Roman"/>
          <w:szCs w:val="24"/>
        </w:rPr>
        <w:t>amarle</w:t>
      </w:r>
      <w:r>
        <w:rPr>
          <w:rFonts w:cs="Times New Roman"/>
          <w:szCs w:val="24"/>
        </w:rPr>
        <w:t>,</w:t>
      </w:r>
    </w:p>
    <w:p w14:paraId="42D1FAD1" w14:textId="77777777" w:rsidR="003E48B5" w:rsidRPr="008C7BD6" w:rsidRDefault="003E48B5" w:rsidP="003E48B5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así... tal cual es.</w:t>
      </w:r>
    </w:p>
    <w:p w14:paraId="0C8FFAEC" w14:textId="7301027F" w:rsidR="003E48B5" w:rsidRPr="00C759FE" w:rsidRDefault="003E48B5" w:rsidP="003E48B5">
      <w:pPr>
        <w:jc w:val="center"/>
        <w:rPr>
          <w:lang w:val="es-US"/>
        </w:rPr>
      </w:pPr>
    </w:p>
    <w:p w14:paraId="3C9023BB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B5"/>
    <w:rsid w:val="003E48B5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2292F"/>
  <w15:chartTrackingRefBased/>
  <w15:docId w15:val="{DF496C08-FC26-4872-9942-B519F994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B5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48B5"/>
    <w:pPr>
      <w:keepNext/>
      <w:keepLines/>
      <w:jc w:val="center"/>
      <w:outlineLvl w:val="0"/>
    </w:pPr>
    <w:rPr>
      <w:rFonts w:ascii="Baskerville Old Face" w:eastAsiaTheme="majorEastAsia" w:hAnsi="Baskerville Old Face" w:cs="Segoe UI"/>
      <w:b/>
      <w:color w:val="000000" w:themeColor="text1"/>
      <w:sz w:val="52"/>
      <w:szCs w:val="5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48B5"/>
    <w:pPr>
      <w:keepNext/>
      <w:keepLines/>
      <w:jc w:val="center"/>
      <w:outlineLvl w:val="1"/>
    </w:pPr>
    <w:rPr>
      <w:rFonts w:ascii="Bradley Hand ITC" w:eastAsiaTheme="majorEastAsia" w:hAnsi="Bradley Hand ITC" w:cstheme="majorBidi"/>
      <w:b/>
      <w:smallCaps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8B5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8B5"/>
    <w:rPr>
      <w:rFonts w:ascii="Baskerville Old Face" w:eastAsiaTheme="majorEastAsia" w:hAnsi="Baskerville Old Face" w:cs="Segoe UI"/>
      <w:b/>
      <w:color w:val="000000" w:themeColor="text1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E48B5"/>
    <w:rPr>
      <w:rFonts w:ascii="Bradley Hand ITC" w:eastAsiaTheme="majorEastAsia" w:hAnsi="Bradley Hand ITC" w:cstheme="majorBidi"/>
      <w:b/>
      <w:smallCaps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E48B5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2022-10-10T04:10:00Z</dcterms:created>
  <dcterms:modified xsi:type="dcterms:W3CDTF">2022-10-10T04:12:00Z</dcterms:modified>
</cp:coreProperties>
</file>