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13" w:rsidRPr="00FB1F6C" w:rsidRDefault="001F7313" w:rsidP="001F7313">
      <w:pPr>
        <w:jc w:val="center"/>
        <w:rPr>
          <w:rFonts w:ascii="Arial" w:hAnsi="Arial" w:cs="Arial"/>
          <w:b/>
          <w:sz w:val="28"/>
          <w:szCs w:val="28"/>
          <w:lang w:val="sv-SE"/>
        </w:rPr>
      </w:pPr>
      <w:r w:rsidRPr="00FB1F6C">
        <w:rPr>
          <w:rFonts w:ascii="Arial" w:hAnsi="Arial" w:cs="Arial"/>
          <w:b/>
          <w:sz w:val="28"/>
          <w:szCs w:val="28"/>
          <w:lang w:val="sv-SE"/>
        </w:rPr>
        <w:t>PERJANJIAN</w:t>
      </w:r>
      <w:r w:rsidRPr="00FB1F6C">
        <w:rPr>
          <w:rFonts w:ascii="Arial" w:hAnsi="Arial" w:cs="Arial"/>
          <w:sz w:val="28"/>
          <w:szCs w:val="28"/>
          <w:lang w:val="sv-SE"/>
        </w:rPr>
        <w:t xml:space="preserve"> </w:t>
      </w:r>
      <w:r w:rsidRPr="00FB1F6C">
        <w:rPr>
          <w:rFonts w:ascii="Arial" w:hAnsi="Arial" w:cs="Arial"/>
          <w:b/>
          <w:sz w:val="28"/>
          <w:szCs w:val="28"/>
          <w:lang w:val="sv-SE"/>
        </w:rPr>
        <w:t xml:space="preserve">SEWA MENYEWA GUDANG </w:t>
      </w:r>
    </w:p>
    <w:p w:rsidR="001F7313" w:rsidRPr="00FB1F6C" w:rsidRDefault="001F7313" w:rsidP="001F7313">
      <w:pPr>
        <w:jc w:val="center"/>
        <w:rPr>
          <w:rFonts w:ascii="Arial" w:hAnsi="Arial" w:cs="Arial"/>
          <w:b/>
          <w:sz w:val="28"/>
          <w:szCs w:val="28"/>
          <w:lang w:val="sv-SE"/>
        </w:rPr>
      </w:pPr>
      <w:r w:rsidRPr="00FB1F6C">
        <w:rPr>
          <w:rFonts w:ascii="Arial" w:hAnsi="Arial" w:cs="Arial"/>
          <w:b/>
          <w:sz w:val="28"/>
          <w:szCs w:val="28"/>
          <w:lang w:val="sv-SE"/>
        </w:rPr>
        <w:t>ANTARA</w:t>
      </w:r>
    </w:p>
    <w:p w:rsidR="001F7313" w:rsidRPr="00FB1F6C" w:rsidRDefault="001F7313" w:rsidP="001F7313">
      <w:pPr>
        <w:jc w:val="center"/>
        <w:rPr>
          <w:rFonts w:ascii="Arial" w:hAnsi="Arial" w:cs="Arial"/>
          <w:b/>
          <w:sz w:val="28"/>
          <w:szCs w:val="28"/>
          <w:lang w:val="sv-SE"/>
        </w:rPr>
      </w:pPr>
      <w:r w:rsidRPr="00FB1F6C">
        <w:rPr>
          <w:rFonts w:ascii="Arial" w:hAnsi="Arial" w:cs="Arial"/>
          <w:b/>
          <w:sz w:val="28"/>
          <w:szCs w:val="28"/>
          <w:lang w:val="sv-SE"/>
        </w:rPr>
        <w:t>PERUSAHAAN UMUM BULOG</w:t>
      </w:r>
    </w:p>
    <w:p w:rsidR="001F7313" w:rsidRPr="00FB1F6C" w:rsidRDefault="001F7313" w:rsidP="001F7313">
      <w:pPr>
        <w:jc w:val="center"/>
        <w:rPr>
          <w:rFonts w:ascii="Arial" w:hAnsi="Arial" w:cs="Arial"/>
          <w:b/>
          <w:sz w:val="28"/>
          <w:szCs w:val="28"/>
          <w:lang w:val="sv-SE"/>
        </w:rPr>
      </w:pPr>
      <w:r w:rsidRPr="00FB1F6C">
        <w:rPr>
          <w:rFonts w:ascii="Arial" w:hAnsi="Arial" w:cs="Arial"/>
          <w:b/>
          <w:sz w:val="28"/>
          <w:szCs w:val="28"/>
          <w:lang w:val="sv-SE"/>
        </w:rPr>
        <w:t xml:space="preserve">DENGAN </w:t>
      </w:r>
    </w:p>
    <w:p w:rsidR="001F7313" w:rsidRPr="00FB1F6C" w:rsidRDefault="0076311D" w:rsidP="001F7313">
      <w:pPr>
        <w:jc w:val="center"/>
        <w:rPr>
          <w:rFonts w:ascii="Arial Black" w:hAnsi="Arial Black" w:cs="Arial"/>
          <w:b/>
          <w:sz w:val="28"/>
          <w:szCs w:val="28"/>
          <w:lang w:val="sv-SE"/>
        </w:rPr>
      </w:pPr>
      <w:r>
        <w:rPr>
          <w:rFonts w:ascii="Arial Black" w:hAnsi="Arial Black" w:cs="Arial"/>
          <w:b/>
          <w:sz w:val="28"/>
          <w:szCs w:val="28"/>
          <w:lang w:val="sv-SE"/>
        </w:rPr>
        <w:t>#NAMATENANT#</w:t>
      </w:r>
      <w:bookmarkStart w:id="0" w:name="_GoBack"/>
      <w:bookmarkEnd w:id="0"/>
      <w:r w:rsidR="00E95696" w:rsidRPr="00FB1F6C">
        <w:rPr>
          <w:rFonts w:ascii="Arial Black" w:hAnsi="Arial Black" w:cs="Arial"/>
          <w:b/>
          <w:sz w:val="28"/>
          <w:szCs w:val="28"/>
          <w:lang w:val="sv-SE"/>
        </w:rPr>
        <w:t xml:space="preserve">       </w:t>
      </w:r>
    </w:p>
    <w:p w:rsidR="001F7313" w:rsidRPr="00FB1F6C" w:rsidRDefault="001831C8" w:rsidP="001F7313">
      <w:pPr>
        <w:jc w:val="center"/>
        <w:rPr>
          <w:b/>
          <w:sz w:val="28"/>
          <w:szCs w:val="28"/>
          <w:lang w:val="sv-SE"/>
        </w:rPr>
      </w:pPr>
      <w:r w:rsidRPr="00FB1F6C">
        <w:rPr>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95885</wp:posOffset>
                </wp:positionV>
                <wp:extent cx="5486400" cy="0"/>
                <wp:effectExtent l="28575" t="32385" r="28575" b="342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F9D7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5pt" to="6in,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" strokeweight="4.5pt">
                <v:stroke linestyle="thickThin"/>
              </v:line>
            </w:pict>
          </mc:Fallback>
        </mc:AlternateContent>
      </w:r>
    </w:p>
    <w:p w:rsidR="001F7313" w:rsidRPr="00875D49" w:rsidRDefault="001F7313" w:rsidP="001F7313">
      <w:pPr>
        <w:jc w:val="center"/>
        <w:rPr>
          <w:rFonts w:ascii="Arial" w:hAnsi="Arial" w:cs="Arial"/>
          <w:sz w:val="22"/>
          <w:szCs w:val="22"/>
          <w:lang w:val="sv-SE"/>
        </w:rPr>
      </w:pPr>
      <w:r w:rsidRPr="00875D49">
        <w:rPr>
          <w:rFonts w:ascii="Arial" w:hAnsi="Arial" w:cs="Arial"/>
          <w:sz w:val="22"/>
          <w:szCs w:val="22"/>
          <w:lang w:val="sv-SE"/>
        </w:rPr>
        <w:t xml:space="preserve">Nomor  : PK- </w:t>
      </w:r>
      <w:r w:rsidR="002376E6" w:rsidRPr="00875D49">
        <w:rPr>
          <w:rFonts w:ascii="Arial" w:hAnsi="Arial" w:cs="Arial"/>
          <w:sz w:val="22"/>
          <w:szCs w:val="22"/>
          <w:lang w:val="sv-SE"/>
        </w:rPr>
        <w:t xml:space="preserve">  </w:t>
      </w:r>
      <w:r w:rsidRPr="00875D49">
        <w:rPr>
          <w:rFonts w:ascii="Arial" w:hAnsi="Arial" w:cs="Arial"/>
          <w:sz w:val="22"/>
          <w:szCs w:val="22"/>
          <w:lang w:val="sv-SE"/>
        </w:rPr>
        <w:t xml:space="preserve">  </w:t>
      </w:r>
      <w:r w:rsidR="003B7F9C" w:rsidRPr="00875D49">
        <w:rPr>
          <w:rFonts w:ascii="Arial" w:hAnsi="Arial" w:cs="Arial"/>
          <w:sz w:val="22"/>
          <w:szCs w:val="22"/>
          <w:lang w:val="sv-SE"/>
        </w:rPr>
        <w:t xml:space="preserve"> </w:t>
      </w:r>
      <w:r w:rsidR="002E126D" w:rsidRPr="00875D49">
        <w:rPr>
          <w:rFonts w:ascii="Arial" w:hAnsi="Arial" w:cs="Arial"/>
          <w:sz w:val="22"/>
          <w:szCs w:val="22"/>
          <w:lang w:val="sv-SE"/>
        </w:rPr>
        <w:t xml:space="preserve"> </w:t>
      </w:r>
      <w:r w:rsidR="003B7F9C" w:rsidRPr="00875D49">
        <w:rPr>
          <w:rFonts w:ascii="Arial" w:hAnsi="Arial" w:cs="Arial"/>
          <w:sz w:val="22"/>
          <w:szCs w:val="22"/>
          <w:lang w:val="sv-SE"/>
        </w:rPr>
        <w:t xml:space="preserve"> </w:t>
      </w:r>
      <w:r w:rsidRPr="00875D49">
        <w:rPr>
          <w:rFonts w:ascii="Arial" w:hAnsi="Arial" w:cs="Arial"/>
          <w:sz w:val="22"/>
          <w:szCs w:val="22"/>
          <w:lang w:val="sv-SE"/>
        </w:rPr>
        <w:t>/</w:t>
      </w:r>
      <w:r w:rsidR="00DB5739">
        <w:rPr>
          <w:rFonts w:ascii="Arial" w:hAnsi="Arial" w:cs="Arial"/>
          <w:sz w:val="22"/>
          <w:szCs w:val="22"/>
          <w:lang w:val="sv-SE"/>
        </w:rPr>
        <w:t>OPASET/</w:t>
      </w:r>
      <w:r w:rsidR="00FD368B">
        <w:rPr>
          <w:rFonts w:ascii="Arial" w:hAnsi="Arial" w:cs="Arial"/>
          <w:sz w:val="22"/>
          <w:szCs w:val="22"/>
          <w:lang w:val="sv-SE"/>
        </w:rPr>
        <w:t>03</w:t>
      </w:r>
      <w:r w:rsidRPr="00875D49">
        <w:rPr>
          <w:rFonts w:ascii="Arial" w:hAnsi="Arial" w:cs="Arial"/>
          <w:sz w:val="22"/>
          <w:szCs w:val="22"/>
          <w:lang w:val="sv-SE"/>
        </w:rPr>
        <w:t>/201</w:t>
      </w:r>
      <w:r w:rsidR="005B2422">
        <w:rPr>
          <w:rFonts w:ascii="Arial" w:hAnsi="Arial" w:cs="Arial"/>
          <w:sz w:val="22"/>
          <w:szCs w:val="22"/>
          <w:lang w:val="sv-SE"/>
        </w:rPr>
        <w:t>4</w:t>
      </w:r>
    </w:p>
    <w:p w:rsidR="001F7313" w:rsidRPr="00C832BF" w:rsidRDefault="001F7313" w:rsidP="001F7313">
      <w:pPr>
        <w:pStyle w:val="Footer"/>
        <w:tabs>
          <w:tab w:val="clear" w:pos="4320"/>
          <w:tab w:val="clear" w:pos="8640"/>
        </w:tabs>
        <w:rPr>
          <w:rFonts w:ascii="Arial" w:hAnsi="Arial" w:cs="Arial"/>
          <w:lang w:val="sv-SE"/>
        </w:rPr>
      </w:pPr>
    </w:p>
    <w:p w:rsidR="001F7313" w:rsidRPr="00516DF0" w:rsidRDefault="001F7313" w:rsidP="001F7313">
      <w:pPr>
        <w:pStyle w:val="BodyText"/>
        <w:rPr>
          <w:bCs w:val="0"/>
        </w:rPr>
      </w:pPr>
      <w:r w:rsidRPr="00516DF0">
        <w:rPr>
          <w:bCs w:val="0"/>
        </w:rPr>
        <w:t>Pada hari ini</w:t>
      </w:r>
      <w:r w:rsidR="002600BC" w:rsidRPr="00516DF0">
        <w:rPr>
          <w:bCs w:val="0"/>
        </w:rPr>
        <w:t xml:space="preserve"> </w:t>
      </w:r>
      <w:r w:rsidR="003060D3">
        <w:rPr>
          <w:bCs w:val="0"/>
          <w:i/>
        </w:rPr>
        <w:t>Selasa</w:t>
      </w:r>
      <w:r w:rsidRPr="00516DF0">
        <w:rPr>
          <w:bCs w:val="0"/>
        </w:rPr>
        <w:t xml:space="preserve"> tanggal </w:t>
      </w:r>
      <w:r w:rsidR="003060D3" w:rsidRPr="003060D3">
        <w:rPr>
          <w:bCs w:val="0"/>
          <w:i/>
        </w:rPr>
        <w:t>sembilan</w:t>
      </w:r>
      <w:r w:rsidR="001C302A" w:rsidRPr="00DB5739">
        <w:rPr>
          <w:bCs w:val="0"/>
          <w:i/>
        </w:rPr>
        <w:t xml:space="preserve"> belas</w:t>
      </w:r>
      <w:r w:rsidRPr="00516DF0">
        <w:rPr>
          <w:bCs w:val="0"/>
        </w:rPr>
        <w:t xml:space="preserve"> bulan</w:t>
      </w:r>
      <w:r w:rsidR="0086109F">
        <w:rPr>
          <w:bCs w:val="0"/>
        </w:rPr>
        <w:t xml:space="preserve"> </w:t>
      </w:r>
      <w:r w:rsidR="003060D3">
        <w:rPr>
          <w:bCs w:val="0"/>
          <w:i/>
        </w:rPr>
        <w:t>Agustus</w:t>
      </w:r>
      <w:r w:rsidRPr="00516DF0">
        <w:rPr>
          <w:bCs w:val="0"/>
        </w:rPr>
        <w:t xml:space="preserve"> tahun </w:t>
      </w:r>
      <w:r w:rsidRPr="00DB5739">
        <w:rPr>
          <w:bCs w:val="0"/>
          <w:i/>
        </w:rPr>
        <w:t xml:space="preserve">dua ribu </w:t>
      </w:r>
      <w:r w:rsidR="001C302A" w:rsidRPr="00DB5739">
        <w:rPr>
          <w:bCs w:val="0"/>
          <w:i/>
        </w:rPr>
        <w:t>empat</w:t>
      </w:r>
      <w:r w:rsidR="00FB1F6C" w:rsidRPr="00DB5739">
        <w:rPr>
          <w:bCs w:val="0"/>
          <w:i/>
        </w:rPr>
        <w:t xml:space="preserve"> </w:t>
      </w:r>
      <w:r w:rsidR="00CA3436" w:rsidRPr="00DB5739">
        <w:rPr>
          <w:bCs w:val="0"/>
          <w:i/>
        </w:rPr>
        <w:t>belas</w:t>
      </w:r>
      <w:r w:rsidRPr="00DB5739">
        <w:rPr>
          <w:bCs w:val="0"/>
          <w:i/>
        </w:rPr>
        <w:t xml:space="preserve"> </w:t>
      </w:r>
      <w:r w:rsidR="005B2422">
        <w:rPr>
          <w:bCs w:val="0"/>
          <w:i/>
        </w:rPr>
        <w:t xml:space="preserve"> </w:t>
      </w:r>
      <w:r w:rsidRPr="00516DF0">
        <w:rPr>
          <w:bCs w:val="0"/>
        </w:rPr>
        <w:t>(</w:t>
      </w:r>
      <w:r w:rsidR="001C302A">
        <w:rPr>
          <w:bCs w:val="0"/>
        </w:rPr>
        <w:t>1</w:t>
      </w:r>
      <w:r w:rsidR="00636C20">
        <w:rPr>
          <w:bCs w:val="0"/>
        </w:rPr>
        <w:t>9</w:t>
      </w:r>
      <w:r w:rsidR="00CA3436" w:rsidRPr="00516DF0">
        <w:rPr>
          <w:bCs w:val="0"/>
        </w:rPr>
        <w:t>- 0</w:t>
      </w:r>
      <w:r w:rsidR="00636C20">
        <w:rPr>
          <w:bCs w:val="0"/>
        </w:rPr>
        <w:t>8</w:t>
      </w:r>
      <w:r w:rsidR="00CA3436" w:rsidRPr="00516DF0">
        <w:rPr>
          <w:bCs w:val="0"/>
        </w:rPr>
        <w:t xml:space="preserve"> - </w:t>
      </w:r>
      <w:r w:rsidR="00875D49" w:rsidRPr="00516DF0">
        <w:rPr>
          <w:bCs w:val="0"/>
        </w:rPr>
        <w:t>201</w:t>
      </w:r>
      <w:r w:rsidR="00636C20">
        <w:rPr>
          <w:bCs w:val="0"/>
        </w:rPr>
        <w:t>4</w:t>
      </w:r>
      <w:r w:rsidR="00875D49" w:rsidRPr="00516DF0">
        <w:rPr>
          <w:bCs w:val="0"/>
        </w:rPr>
        <w:t>)</w:t>
      </w:r>
      <w:r w:rsidR="00CA3436" w:rsidRPr="00516DF0">
        <w:rPr>
          <w:bCs w:val="0"/>
        </w:rPr>
        <w:t xml:space="preserve"> </w:t>
      </w:r>
      <w:r w:rsidR="00875D49" w:rsidRPr="00516DF0">
        <w:rPr>
          <w:bCs w:val="0"/>
        </w:rPr>
        <w:t xml:space="preserve"> t</w:t>
      </w:r>
      <w:r w:rsidRPr="00516DF0">
        <w:t>elah diadakan perjanjian oleh dan antara</w:t>
      </w:r>
      <w:r w:rsidR="00C832BF" w:rsidRPr="00516DF0">
        <w:t xml:space="preserve"> </w:t>
      </w:r>
      <w:r w:rsidRPr="00516DF0">
        <w:rPr>
          <w:bCs w:val="0"/>
        </w:rPr>
        <w:t>: -</w:t>
      </w:r>
      <w:r w:rsidR="0086109F">
        <w:rPr>
          <w:bCs w:val="0"/>
        </w:rPr>
        <w:t>-------</w:t>
      </w:r>
      <w:r w:rsidRPr="00516DF0">
        <w:rPr>
          <w:bCs w:val="0"/>
        </w:rPr>
        <w:t>-</w:t>
      </w:r>
      <w:r w:rsidR="001C302A">
        <w:rPr>
          <w:bCs w:val="0"/>
        </w:rPr>
        <w:t>----------</w:t>
      </w:r>
      <w:r w:rsidRPr="00516DF0">
        <w:rPr>
          <w:bCs w:val="0"/>
        </w:rPr>
        <w:t>-</w:t>
      </w:r>
      <w:r w:rsidR="00636C20">
        <w:rPr>
          <w:bCs w:val="0"/>
        </w:rPr>
        <w:t>----</w:t>
      </w:r>
    </w:p>
    <w:p w:rsidR="001F7313" w:rsidRPr="00516DF0" w:rsidRDefault="001F7313" w:rsidP="001F7313">
      <w:pPr>
        <w:jc w:val="both"/>
        <w:rPr>
          <w:rFonts w:ascii="Arial" w:hAnsi="Arial" w:cs="Arial"/>
          <w:b/>
          <w:lang w:val="sv-SE"/>
        </w:rPr>
      </w:pPr>
    </w:p>
    <w:p w:rsidR="00D55CC2" w:rsidRPr="00D55CC2" w:rsidRDefault="00D55CC2" w:rsidP="00D55CC2">
      <w:pPr>
        <w:numPr>
          <w:ilvl w:val="0"/>
          <w:numId w:val="23"/>
        </w:numPr>
        <w:ind w:left="360"/>
        <w:jc w:val="both"/>
        <w:rPr>
          <w:rFonts w:ascii="Arial" w:hAnsi="Arial" w:cs="Arial"/>
          <w:b/>
          <w:lang w:val="sv-SE"/>
        </w:rPr>
      </w:pPr>
      <w:r w:rsidRPr="00C42BB4">
        <w:rPr>
          <w:rFonts w:ascii="Arial" w:hAnsi="Arial" w:cs="Arial"/>
          <w:b/>
          <w:lang w:val="sv-SE"/>
        </w:rPr>
        <w:t>PERUSAHAAN UMUM BULOG,</w:t>
      </w:r>
      <w:r w:rsidRPr="00C42BB4">
        <w:rPr>
          <w:rFonts w:ascii="Arial" w:hAnsi="Arial" w:cs="Arial"/>
          <w:lang w:val="sv-SE"/>
        </w:rPr>
        <w:t xml:space="preserve"> dalam hal ini diwakili oleh </w:t>
      </w:r>
      <w:r w:rsidRPr="00C42BB4">
        <w:rPr>
          <w:rFonts w:ascii="Arial" w:hAnsi="Arial" w:cs="Arial"/>
          <w:b/>
          <w:lang w:val="sv-SE"/>
        </w:rPr>
        <w:t xml:space="preserve">Slamet Zaini, </w:t>
      </w:r>
      <w:r w:rsidRPr="00C42BB4">
        <w:rPr>
          <w:rFonts w:ascii="Arial" w:hAnsi="Arial" w:cs="Arial"/>
          <w:lang w:val="sv-SE"/>
        </w:rPr>
        <w:t xml:space="preserve"> Jabatan General Manager (GM) Unit Bisnis (UB) Optimalisasi Aset Direktorat  Perencanaan dan Pengembangan Usaha Perusahaan Umum (Perum) BULOG, sesuai Surat Keputusan Direktur Utam</w:t>
      </w:r>
      <w:r>
        <w:rPr>
          <w:rFonts w:ascii="Arial" w:hAnsi="Arial" w:cs="Arial"/>
          <w:lang w:val="sv-SE"/>
        </w:rPr>
        <w:t>a Perum BULOG Nomor : KD-178</w:t>
      </w:r>
      <w:r w:rsidRPr="00C42BB4">
        <w:rPr>
          <w:rFonts w:ascii="Arial" w:hAnsi="Arial" w:cs="Arial"/>
          <w:lang w:val="sv-SE"/>
        </w:rPr>
        <w:t xml:space="preserve">/DS102/07/2013, tanggal 1 Juli 2013  </w:t>
      </w:r>
      <w:r w:rsidRPr="00C42BB4">
        <w:rPr>
          <w:rFonts w:ascii="Arial" w:hAnsi="Arial" w:cs="Arial"/>
          <w:color w:val="000000"/>
          <w:lang w:val="sv-SE"/>
        </w:rPr>
        <w:t>yang berwenang melakukan perbuatan hukum berdasarkan Peraturan Direksi Perum BULOG Nomor: PD-10/DS200/08/2013</w:t>
      </w:r>
      <w:r>
        <w:rPr>
          <w:rFonts w:ascii="Arial" w:hAnsi="Arial" w:cs="Arial"/>
          <w:lang w:val="sv-SE"/>
        </w:rPr>
        <w:t xml:space="preserve">, Tanggal </w:t>
      </w:r>
      <w:r w:rsidRPr="00C42BB4">
        <w:rPr>
          <w:rFonts w:ascii="Arial" w:hAnsi="Arial" w:cs="Arial"/>
          <w:lang w:val="sv-SE"/>
        </w:rPr>
        <w:t>20 Agustus 2013, Tentang Unit Bis</w:t>
      </w:r>
      <w:r>
        <w:rPr>
          <w:rFonts w:ascii="Arial" w:hAnsi="Arial" w:cs="Arial"/>
          <w:lang w:val="sv-SE"/>
        </w:rPr>
        <w:t xml:space="preserve">nis </w:t>
      </w:r>
      <w:r w:rsidRPr="00C42BB4">
        <w:rPr>
          <w:rFonts w:ascii="Arial" w:hAnsi="Arial" w:cs="Arial"/>
          <w:lang w:val="sv-SE"/>
        </w:rPr>
        <w:t xml:space="preserve">Optimalisasi Aset, yang berkedudukan di Jalan Jenderal Gatot Subroto, Kav. 49, Setiabudi Jakarta Selatan, untuk selanjutnya disebut </w:t>
      </w:r>
      <w:r w:rsidRPr="00C42BB4">
        <w:rPr>
          <w:rFonts w:ascii="Arial" w:hAnsi="Arial" w:cs="Arial"/>
          <w:b/>
          <w:lang w:val="sv-SE"/>
        </w:rPr>
        <w:t>PIHAK PERTAMA</w:t>
      </w:r>
      <w:r>
        <w:rPr>
          <w:rFonts w:ascii="Arial" w:hAnsi="Arial" w:cs="Arial"/>
          <w:lang w:val="sv-SE"/>
        </w:rPr>
        <w:t xml:space="preserve">. </w:t>
      </w:r>
    </w:p>
    <w:p w:rsidR="00D55CC2" w:rsidRPr="00D55CC2" w:rsidRDefault="00D55CC2" w:rsidP="00D55CC2">
      <w:pPr>
        <w:ind w:left="360"/>
        <w:jc w:val="both"/>
        <w:rPr>
          <w:rFonts w:ascii="Arial" w:hAnsi="Arial" w:cs="Arial"/>
          <w:b/>
          <w:lang w:val="sv-SE"/>
        </w:rPr>
      </w:pPr>
    </w:p>
    <w:p w:rsidR="001F7313" w:rsidRPr="00D55CC2" w:rsidRDefault="00F7117B" w:rsidP="00D55CC2">
      <w:pPr>
        <w:numPr>
          <w:ilvl w:val="0"/>
          <w:numId w:val="23"/>
        </w:numPr>
        <w:ind w:left="360"/>
        <w:jc w:val="both"/>
        <w:rPr>
          <w:rFonts w:ascii="Arial" w:hAnsi="Arial" w:cs="Arial"/>
          <w:b/>
          <w:lang w:val="sv-SE"/>
        </w:rPr>
      </w:pPr>
      <w:r w:rsidRPr="00D55CC2">
        <w:rPr>
          <w:rFonts w:ascii="Arial" w:hAnsi="Arial" w:cs="Arial"/>
          <w:b/>
          <w:lang w:val="sv-SE"/>
        </w:rPr>
        <w:t>PT.</w:t>
      </w:r>
      <w:r w:rsidR="005479A0" w:rsidRPr="00D55CC2">
        <w:rPr>
          <w:rFonts w:ascii="Arial" w:hAnsi="Arial" w:cs="Arial"/>
          <w:b/>
          <w:lang w:val="sv-SE"/>
        </w:rPr>
        <w:t xml:space="preserve"> PERTIWI AGUNG</w:t>
      </w:r>
      <w:r w:rsidRPr="00D55CC2">
        <w:rPr>
          <w:rFonts w:ascii="Arial" w:hAnsi="Arial" w:cs="Arial"/>
          <w:lang w:val="sv-SE"/>
        </w:rPr>
        <w:t>, dalam hal ini diwakili oleh</w:t>
      </w:r>
      <w:r w:rsidR="00167BE8" w:rsidRPr="00D55CC2">
        <w:rPr>
          <w:rFonts w:ascii="Arial" w:hAnsi="Arial" w:cs="Arial"/>
          <w:lang w:val="sv-SE"/>
        </w:rPr>
        <w:t xml:space="preserve"> </w:t>
      </w:r>
      <w:r w:rsidR="001E6A59" w:rsidRPr="00D55CC2">
        <w:rPr>
          <w:rFonts w:ascii="Arial" w:hAnsi="Arial" w:cs="Arial"/>
          <w:b/>
          <w:lang w:val="sv-SE"/>
        </w:rPr>
        <w:t>Subowo Diredjo Timboel</w:t>
      </w:r>
      <w:r w:rsidR="001E6A59" w:rsidRPr="00D55CC2">
        <w:rPr>
          <w:rFonts w:ascii="Arial" w:hAnsi="Arial" w:cs="Arial"/>
          <w:lang w:val="sv-SE"/>
        </w:rPr>
        <w:t xml:space="preserve"> Jabatan Chief Operating Officer </w:t>
      </w:r>
      <w:r w:rsidR="00167BE8" w:rsidRPr="00D55CC2">
        <w:rPr>
          <w:rFonts w:ascii="Arial" w:hAnsi="Arial" w:cs="Arial"/>
          <w:lang w:val="sv-SE"/>
        </w:rPr>
        <w:t xml:space="preserve"> dalam hal ini bertindak dalam kedudukannya mewakili Direksi dari dan atas nama PT.  </w:t>
      </w:r>
      <w:r w:rsidR="005479A0" w:rsidRPr="00D55CC2">
        <w:rPr>
          <w:rFonts w:ascii="Arial" w:hAnsi="Arial" w:cs="Arial"/>
          <w:lang w:val="sv-SE"/>
        </w:rPr>
        <w:t>P</w:t>
      </w:r>
      <w:r w:rsidR="00875D49" w:rsidRPr="00D55CC2">
        <w:rPr>
          <w:rFonts w:ascii="Arial" w:hAnsi="Arial" w:cs="Arial"/>
          <w:lang w:val="sv-SE"/>
        </w:rPr>
        <w:t>ertiwi Agung</w:t>
      </w:r>
      <w:r w:rsidR="001E6A59" w:rsidRPr="00D55CC2">
        <w:rPr>
          <w:rFonts w:ascii="Arial" w:hAnsi="Arial" w:cs="Arial"/>
          <w:lang w:val="sv-SE"/>
        </w:rPr>
        <w:t xml:space="preserve">, sesuai dengan surat kuasa Presiden Direktur tertanggal 1 Agustus 2011 </w:t>
      </w:r>
      <w:r w:rsidR="00963F14" w:rsidRPr="00D55CC2">
        <w:rPr>
          <w:rFonts w:ascii="Arial" w:hAnsi="Arial" w:cs="Arial"/>
          <w:lang w:val="sv-SE"/>
        </w:rPr>
        <w:t xml:space="preserve">untuk menandatangani kontrak-kontrak antara PT. Pertiwi Agung dengan pihak luar, </w:t>
      </w:r>
      <w:r w:rsidR="00167BE8" w:rsidRPr="00D55CC2">
        <w:rPr>
          <w:rFonts w:ascii="Arial" w:hAnsi="Arial" w:cs="Arial"/>
          <w:lang w:val="sv-SE"/>
        </w:rPr>
        <w:t xml:space="preserve">yang berkedudukan di </w:t>
      </w:r>
      <w:r w:rsidR="00347943" w:rsidRPr="00D55CC2">
        <w:rPr>
          <w:rFonts w:ascii="Arial" w:hAnsi="Arial" w:cs="Arial"/>
          <w:lang w:val="sv-SE"/>
        </w:rPr>
        <w:t>Jl. DDN No. 16 Sukadanau, Cikarang Barat, Kabupaten Bekasi 17842,</w:t>
      </w:r>
      <w:r w:rsidRPr="00D55CC2">
        <w:rPr>
          <w:rFonts w:ascii="Arial" w:hAnsi="Arial" w:cs="Arial"/>
          <w:lang w:val="sv-SE"/>
        </w:rPr>
        <w:t xml:space="preserve"> untuk selanjutnya disebut </w:t>
      </w:r>
      <w:r w:rsidRPr="00D55CC2">
        <w:rPr>
          <w:rFonts w:ascii="Arial" w:hAnsi="Arial" w:cs="Arial"/>
          <w:b/>
          <w:lang w:val="sv-SE"/>
        </w:rPr>
        <w:t xml:space="preserve">PIHAK </w:t>
      </w:r>
      <w:r w:rsidR="00E95696" w:rsidRPr="00D55CC2">
        <w:rPr>
          <w:rFonts w:ascii="Arial" w:hAnsi="Arial" w:cs="Arial"/>
          <w:b/>
          <w:lang w:val="sv-SE"/>
        </w:rPr>
        <w:t>KEDUA</w:t>
      </w:r>
      <w:r w:rsidRPr="00D55CC2">
        <w:rPr>
          <w:rFonts w:ascii="Arial" w:hAnsi="Arial" w:cs="Arial"/>
          <w:b/>
          <w:lang w:val="sv-SE"/>
        </w:rPr>
        <w:t>.</w:t>
      </w:r>
      <w:r w:rsidR="00E95696" w:rsidRPr="00D55CC2">
        <w:rPr>
          <w:rFonts w:ascii="Arial" w:hAnsi="Arial" w:cs="Arial"/>
          <w:b/>
          <w:lang w:val="sv-SE"/>
        </w:rPr>
        <w:t xml:space="preserve"> </w:t>
      </w:r>
      <w:r w:rsidR="00E95696" w:rsidRPr="00D55CC2">
        <w:rPr>
          <w:rFonts w:ascii="Arial" w:hAnsi="Arial" w:cs="Arial"/>
          <w:lang w:val="sv-SE"/>
        </w:rPr>
        <w:t>--</w:t>
      </w:r>
      <w:r w:rsidR="00167BE8" w:rsidRPr="00D55CC2">
        <w:rPr>
          <w:rFonts w:ascii="Arial" w:hAnsi="Arial" w:cs="Arial"/>
          <w:lang w:val="sv-SE"/>
        </w:rPr>
        <w:t>------</w:t>
      </w:r>
      <w:r w:rsidR="004E4E28" w:rsidRPr="00D55CC2">
        <w:rPr>
          <w:rFonts w:ascii="Arial" w:hAnsi="Arial" w:cs="Arial"/>
          <w:lang w:val="sv-SE"/>
        </w:rPr>
        <w:t>--</w:t>
      </w:r>
      <w:r w:rsidR="00FD368B">
        <w:rPr>
          <w:rFonts w:ascii="Arial" w:hAnsi="Arial" w:cs="Arial"/>
          <w:lang w:val="sv-SE"/>
        </w:rPr>
        <w:t>---------------</w:t>
      </w:r>
      <w:r w:rsidR="004E4E28" w:rsidRPr="00D55CC2">
        <w:rPr>
          <w:rFonts w:ascii="Arial" w:hAnsi="Arial" w:cs="Arial"/>
          <w:lang w:val="sv-SE"/>
        </w:rPr>
        <w:t>--</w:t>
      </w:r>
      <w:r w:rsidR="001E6A59" w:rsidRPr="00D55CC2">
        <w:rPr>
          <w:rFonts w:ascii="Arial" w:hAnsi="Arial" w:cs="Arial"/>
          <w:lang w:val="sv-SE"/>
        </w:rPr>
        <w:t>--------</w:t>
      </w:r>
      <w:r w:rsidR="00FD368B">
        <w:rPr>
          <w:rFonts w:ascii="Arial" w:hAnsi="Arial" w:cs="Arial"/>
          <w:lang w:val="sv-SE"/>
        </w:rPr>
        <w:t>------------------</w:t>
      </w:r>
      <w:r w:rsidR="001E6A59" w:rsidRPr="00D55CC2">
        <w:rPr>
          <w:rFonts w:ascii="Arial" w:hAnsi="Arial" w:cs="Arial"/>
          <w:lang w:val="sv-SE"/>
        </w:rPr>
        <w:t>------</w:t>
      </w:r>
    </w:p>
    <w:p w:rsidR="001F7313" w:rsidRDefault="003B7F9C" w:rsidP="001F7313">
      <w:pPr>
        <w:tabs>
          <w:tab w:val="left" w:pos="360"/>
        </w:tabs>
        <w:jc w:val="both"/>
        <w:rPr>
          <w:rFonts w:ascii="Arial" w:hAnsi="Arial" w:cs="Arial"/>
          <w:lang w:val="sv-SE"/>
        </w:rPr>
      </w:pPr>
      <w:r w:rsidRPr="00516DF0">
        <w:rPr>
          <w:rFonts w:ascii="Arial" w:hAnsi="Arial" w:cs="Arial"/>
          <w:lang w:val="sv-SE"/>
        </w:rPr>
        <w:t xml:space="preserve">  </w:t>
      </w:r>
    </w:p>
    <w:p w:rsidR="007D5121" w:rsidRPr="00516DF0" w:rsidRDefault="007D5121" w:rsidP="001F7313">
      <w:pPr>
        <w:tabs>
          <w:tab w:val="left" w:pos="360"/>
        </w:tabs>
        <w:jc w:val="both"/>
        <w:rPr>
          <w:rFonts w:ascii="Arial" w:hAnsi="Arial" w:cs="Arial"/>
          <w:lang w:val="sv-SE"/>
        </w:rPr>
      </w:pPr>
    </w:p>
    <w:p w:rsidR="001F7313" w:rsidRPr="00516DF0" w:rsidRDefault="001F7313" w:rsidP="001F7313">
      <w:pPr>
        <w:jc w:val="both"/>
        <w:rPr>
          <w:rFonts w:ascii="Arial" w:hAnsi="Arial" w:cs="Arial"/>
          <w:bCs/>
          <w:lang w:val="sv-SE"/>
        </w:rPr>
      </w:pPr>
      <w:r w:rsidRPr="00516DF0">
        <w:rPr>
          <w:rFonts w:ascii="Arial" w:hAnsi="Arial" w:cs="Arial"/>
          <w:b/>
          <w:lang w:val="sv-SE"/>
        </w:rPr>
        <w:t xml:space="preserve">D A S A R : </w:t>
      </w:r>
      <w:r w:rsidRPr="00516DF0">
        <w:rPr>
          <w:rFonts w:ascii="Arial" w:hAnsi="Arial" w:cs="Arial"/>
          <w:bCs/>
          <w:lang w:val="sv-SE"/>
        </w:rPr>
        <w:t>-----------------------------------------------------------------------------</w:t>
      </w:r>
      <w:r w:rsidR="00FD368B">
        <w:rPr>
          <w:rFonts w:ascii="Arial" w:hAnsi="Arial" w:cs="Arial"/>
          <w:bCs/>
          <w:lang w:val="sv-SE"/>
        </w:rPr>
        <w:t>-----</w:t>
      </w:r>
      <w:r w:rsidRPr="00516DF0">
        <w:rPr>
          <w:rFonts w:ascii="Arial" w:hAnsi="Arial" w:cs="Arial"/>
          <w:bCs/>
          <w:lang w:val="sv-SE"/>
        </w:rPr>
        <w:t>-----</w:t>
      </w:r>
      <w:r w:rsidR="003B7F9C" w:rsidRPr="00516DF0">
        <w:rPr>
          <w:rFonts w:ascii="Arial" w:hAnsi="Arial" w:cs="Arial"/>
          <w:bCs/>
          <w:lang w:val="sv-SE"/>
        </w:rPr>
        <w:t>-----</w:t>
      </w:r>
      <w:r w:rsidRPr="00516DF0">
        <w:rPr>
          <w:rFonts w:ascii="Arial" w:hAnsi="Arial" w:cs="Arial"/>
          <w:bCs/>
          <w:lang w:val="sv-SE"/>
        </w:rPr>
        <w:t>----</w:t>
      </w:r>
    </w:p>
    <w:p w:rsidR="001F7313" w:rsidRPr="00516DF0" w:rsidRDefault="001F7313" w:rsidP="001F7313">
      <w:pPr>
        <w:jc w:val="both"/>
        <w:rPr>
          <w:rFonts w:ascii="Arial" w:hAnsi="Arial" w:cs="Arial"/>
          <w:bCs/>
          <w:lang w:val="sv-SE"/>
        </w:rPr>
      </w:pPr>
    </w:p>
    <w:p w:rsidR="00D55CC2" w:rsidRDefault="00D55CC2" w:rsidP="00D55CC2">
      <w:pPr>
        <w:numPr>
          <w:ilvl w:val="0"/>
          <w:numId w:val="1"/>
        </w:numPr>
        <w:spacing w:before="120"/>
        <w:jc w:val="both"/>
        <w:rPr>
          <w:rFonts w:ascii="Arial" w:hAnsi="Arial" w:cs="Arial"/>
          <w:lang w:val="sv-SE"/>
        </w:rPr>
      </w:pPr>
      <w:r w:rsidRPr="005E1EFF">
        <w:rPr>
          <w:rFonts w:ascii="Arial" w:hAnsi="Arial" w:cs="Arial"/>
          <w:lang w:val="sv-SE"/>
        </w:rPr>
        <w:t>Peraturan Menteri Badan Usaha Milik Negara (BUMN) No.: PER-06/MBU/ 2011 tentang pendayagunaan  Aktiva Tetap BUMN; --------</w:t>
      </w:r>
      <w:r w:rsidR="00FD368B">
        <w:rPr>
          <w:rFonts w:ascii="Arial" w:hAnsi="Arial" w:cs="Arial"/>
          <w:lang w:val="sv-SE"/>
        </w:rPr>
        <w:t>-------------</w:t>
      </w:r>
      <w:r w:rsidRPr="005E1EFF">
        <w:rPr>
          <w:rFonts w:ascii="Arial" w:hAnsi="Arial" w:cs="Arial"/>
          <w:lang w:val="sv-SE"/>
        </w:rPr>
        <w:t>-----</w:t>
      </w:r>
      <w:r>
        <w:rPr>
          <w:rFonts w:ascii="Arial" w:hAnsi="Arial" w:cs="Arial"/>
          <w:lang w:val="sv-SE"/>
        </w:rPr>
        <w:t>--------------------</w:t>
      </w:r>
    </w:p>
    <w:p w:rsidR="00D55CC2" w:rsidRPr="00A6459E" w:rsidRDefault="00D55CC2" w:rsidP="00D55CC2">
      <w:pPr>
        <w:pStyle w:val="ListParagraph"/>
        <w:numPr>
          <w:ilvl w:val="0"/>
          <w:numId w:val="1"/>
        </w:numPr>
        <w:spacing w:before="120" w:after="120"/>
        <w:contextualSpacing w:val="0"/>
        <w:jc w:val="both"/>
        <w:rPr>
          <w:rFonts w:ascii="Arial" w:hAnsi="Arial" w:cs="Arial"/>
          <w:lang w:val="sv-SE"/>
        </w:rPr>
      </w:pPr>
      <w:r w:rsidRPr="005E1EFF">
        <w:rPr>
          <w:rFonts w:ascii="Arial" w:hAnsi="Arial" w:cs="Arial"/>
        </w:rPr>
        <w:t>Peraturan Menteri Badan Usaha Milik Negara (BUMN) Nomor : PER-19/MBU/2012 tentang Pedoman Penundaan Transaksi Bisnis Yang Terindikasi Penyimpangan dan/atau Kecurangan.--------------</w:t>
      </w:r>
      <w:r w:rsidR="00FD368B">
        <w:rPr>
          <w:rFonts w:ascii="Arial" w:hAnsi="Arial" w:cs="Arial"/>
        </w:rPr>
        <w:t>---------------------</w:t>
      </w:r>
      <w:r w:rsidRPr="005E1EFF">
        <w:rPr>
          <w:rFonts w:ascii="Arial" w:hAnsi="Arial" w:cs="Arial"/>
        </w:rPr>
        <w:t>------------</w:t>
      </w:r>
      <w:r>
        <w:rPr>
          <w:rFonts w:ascii="Arial" w:hAnsi="Arial" w:cs="Arial"/>
        </w:rPr>
        <w:t>-----------</w:t>
      </w:r>
    </w:p>
    <w:p w:rsidR="00D55CC2" w:rsidRDefault="00D55CC2" w:rsidP="00D55CC2">
      <w:pPr>
        <w:pStyle w:val="ListParagraph"/>
        <w:numPr>
          <w:ilvl w:val="0"/>
          <w:numId w:val="1"/>
        </w:numPr>
        <w:spacing w:after="120"/>
        <w:contextualSpacing w:val="0"/>
        <w:jc w:val="both"/>
        <w:rPr>
          <w:rFonts w:ascii="Arial" w:hAnsi="Arial" w:cs="Arial"/>
          <w:lang w:val="sv-SE"/>
        </w:rPr>
      </w:pPr>
      <w:r w:rsidRPr="00C42BB4">
        <w:rPr>
          <w:rFonts w:ascii="Arial" w:hAnsi="Arial" w:cs="Arial"/>
          <w:color w:val="000000"/>
          <w:lang w:val="sv-SE"/>
        </w:rPr>
        <w:t>Peraturan Direksi Perum BULOG Nomor: PD-10/DS200/08/2013</w:t>
      </w:r>
      <w:r w:rsidRPr="00C42BB4">
        <w:rPr>
          <w:rFonts w:ascii="Arial" w:hAnsi="Arial" w:cs="Arial"/>
          <w:lang w:val="sv-SE"/>
        </w:rPr>
        <w:t>, Tanggal 20 Agustus 2013, Tentang Unit Bisnis Optimalisasi Aset</w:t>
      </w:r>
      <w:r>
        <w:rPr>
          <w:rFonts w:ascii="Arial" w:hAnsi="Arial" w:cs="Arial"/>
          <w:lang w:val="sv-SE"/>
        </w:rPr>
        <w:t xml:space="preserve"> ----</w:t>
      </w:r>
      <w:r w:rsidR="00FD368B">
        <w:rPr>
          <w:rFonts w:ascii="Arial" w:hAnsi="Arial" w:cs="Arial"/>
          <w:lang w:val="sv-SE"/>
        </w:rPr>
        <w:t>-----</w:t>
      </w:r>
      <w:r>
        <w:rPr>
          <w:rFonts w:ascii="Arial" w:hAnsi="Arial" w:cs="Arial"/>
          <w:lang w:val="sv-SE"/>
        </w:rPr>
        <w:t>----------------------------</w:t>
      </w:r>
    </w:p>
    <w:p w:rsidR="001F7313" w:rsidRPr="00516DF0" w:rsidRDefault="001F7313" w:rsidP="00C5371B">
      <w:pPr>
        <w:numPr>
          <w:ilvl w:val="0"/>
          <w:numId w:val="1"/>
        </w:numPr>
        <w:ind w:left="357" w:hanging="357"/>
        <w:jc w:val="both"/>
        <w:rPr>
          <w:rFonts w:ascii="Arial" w:hAnsi="Arial" w:cs="Arial"/>
          <w:lang w:val="sv-SE"/>
        </w:rPr>
      </w:pPr>
      <w:r w:rsidRPr="00516DF0">
        <w:rPr>
          <w:rFonts w:ascii="Arial" w:hAnsi="Arial" w:cs="Arial"/>
          <w:lang w:val="sv-SE"/>
        </w:rPr>
        <w:t>Keputusan Direksi Nomor : KD-334/DS.200/09/2007, tentang Pedoman Pendayagunaan Aktiva Tetap Perum BULOG</w:t>
      </w:r>
      <w:r w:rsidR="003B7F9C" w:rsidRPr="00516DF0">
        <w:rPr>
          <w:rFonts w:ascii="Arial" w:hAnsi="Arial" w:cs="Arial"/>
          <w:lang w:val="sv-SE"/>
        </w:rPr>
        <w:t>;</w:t>
      </w:r>
      <w:r w:rsidRPr="00516DF0">
        <w:rPr>
          <w:rFonts w:ascii="Arial" w:hAnsi="Arial" w:cs="Arial"/>
          <w:lang w:val="sv-SE"/>
        </w:rPr>
        <w:t xml:space="preserve"> ---------------</w:t>
      </w:r>
      <w:r w:rsidR="00FD368B">
        <w:rPr>
          <w:rFonts w:ascii="Arial" w:hAnsi="Arial" w:cs="Arial"/>
          <w:lang w:val="sv-SE"/>
        </w:rPr>
        <w:t>-----</w:t>
      </w:r>
      <w:r w:rsidRPr="00516DF0">
        <w:rPr>
          <w:rFonts w:ascii="Arial" w:hAnsi="Arial" w:cs="Arial"/>
          <w:lang w:val="sv-SE"/>
        </w:rPr>
        <w:t>----</w:t>
      </w:r>
      <w:r w:rsidR="003B7F9C" w:rsidRPr="00516DF0">
        <w:rPr>
          <w:rFonts w:ascii="Arial" w:hAnsi="Arial" w:cs="Arial"/>
          <w:lang w:val="sv-SE"/>
        </w:rPr>
        <w:t>----------</w:t>
      </w:r>
      <w:r w:rsidRPr="00516DF0">
        <w:rPr>
          <w:rFonts w:ascii="Arial" w:hAnsi="Arial" w:cs="Arial"/>
          <w:lang w:val="sv-SE"/>
        </w:rPr>
        <w:t>----------</w:t>
      </w:r>
      <w:r w:rsidR="00CA3436" w:rsidRPr="00516DF0">
        <w:rPr>
          <w:rFonts w:ascii="Arial" w:hAnsi="Arial" w:cs="Arial"/>
          <w:lang w:val="sv-SE"/>
        </w:rPr>
        <w:t>-</w:t>
      </w:r>
      <w:r w:rsidR="00790AEC" w:rsidRPr="00516DF0">
        <w:rPr>
          <w:rFonts w:ascii="Arial" w:hAnsi="Arial" w:cs="Arial"/>
          <w:lang w:val="sv-SE"/>
        </w:rPr>
        <w:t>-</w:t>
      </w:r>
    </w:p>
    <w:p w:rsidR="001F7313" w:rsidRPr="00D55CC2" w:rsidRDefault="001F7313" w:rsidP="00D55CC2">
      <w:pPr>
        <w:ind w:left="357"/>
        <w:jc w:val="both"/>
        <w:rPr>
          <w:rFonts w:ascii="Arial" w:hAnsi="Arial" w:cs="Arial"/>
          <w:color w:val="C00000"/>
          <w:sz w:val="16"/>
          <w:szCs w:val="16"/>
          <w:lang w:val="sv-SE"/>
        </w:rPr>
      </w:pPr>
    </w:p>
    <w:p w:rsidR="001F7313" w:rsidRPr="006C2DF9" w:rsidRDefault="001F7313" w:rsidP="00C5371B">
      <w:pPr>
        <w:numPr>
          <w:ilvl w:val="0"/>
          <w:numId w:val="1"/>
        </w:numPr>
        <w:jc w:val="both"/>
        <w:rPr>
          <w:rFonts w:ascii="Arial" w:hAnsi="Arial" w:cs="Arial"/>
          <w:lang w:val="sv-SE"/>
        </w:rPr>
      </w:pPr>
      <w:r w:rsidRPr="006C2DF9">
        <w:rPr>
          <w:rFonts w:ascii="Arial" w:hAnsi="Arial" w:cs="Arial"/>
          <w:lang w:val="sv-SE"/>
        </w:rPr>
        <w:t xml:space="preserve">Surat </w:t>
      </w:r>
      <w:r w:rsidR="00B168E2" w:rsidRPr="006C2DF9">
        <w:rPr>
          <w:rFonts w:ascii="Arial" w:hAnsi="Arial" w:cs="Arial"/>
          <w:lang w:val="sv-SE"/>
        </w:rPr>
        <w:t>P</w:t>
      </w:r>
      <w:r w:rsidRPr="006C2DF9">
        <w:rPr>
          <w:rFonts w:ascii="Arial" w:hAnsi="Arial" w:cs="Arial"/>
          <w:lang w:val="sv-SE"/>
        </w:rPr>
        <w:t xml:space="preserve">ermohonan </w:t>
      </w:r>
      <w:bookmarkStart w:id="1" w:name="OLE_LINK3"/>
      <w:bookmarkStart w:id="2" w:name="OLE_LINK4"/>
      <w:r w:rsidR="004E4CA2" w:rsidRPr="006C2DF9">
        <w:rPr>
          <w:rFonts w:ascii="Arial" w:hAnsi="Arial" w:cs="Arial"/>
          <w:lang w:val="sv-SE"/>
        </w:rPr>
        <w:t xml:space="preserve">Perpanjangan </w:t>
      </w:r>
      <w:r w:rsidR="00C832BF" w:rsidRPr="006C2DF9">
        <w:rPr>
          <w:rFonts w:ascii="Arial" w:hAnsi="Arial" w:cs="Arial"/>
          <w:lang w:val="sv-SE"/>
        </w:rPr>
        <w:t>S</w:t>
      </w:r>
      <w:r w:rsidRPr="006C2DF9">
        <w:rPr>
          <w:rFonts w:ascii="Arial" w:hAnsi="Arial" w:cs="Arial"/>
          <w:lang w:val="sv-SE"/>
        </w:rPr>
        <w:t xml:space="preserve">ewa Gudang Perum BULOG </w:t>
      </w:r>
      <w:bookmarkEnd w:id="1"/>
      <w:bookmarkEnd w:id="2"/>
      <w:r w:rsidR="00875D49" w:rsidRPr="006C2DF9">
        <w:rPr>
          <w:rFonts w:ascii="Arial" w:hAnsi="Arial" w:cs="Arial"/>
          <w:lang w:val="sv-SE"/>
        </w:rPr>
        <w:t xml:space="preserve"> di Komplek PPTHOK Cibitung </w:t>
      </w:r>
      <w:r w:rsidRPr="006C2DF9">
        <w:rPr>
          <w:rFonts w:ascii="Arial" w:hAnsi="Arial" w:cs="Arial"/>
          <w:lang w:val="sv-SE"/>
        </w:rPr>
        <w:t xml:space="preserve">dari </w:t>
      </w:r>
      <w:r w:rsidR="00790AEC" w:rsidRPr="006C2DF9">
        <w:rPr>
          <w:rFonts w:ascii="Arial" w:hAnsi="Arial" w:cs="Arial"/>
          <w:lang w:val="sv-SE"/>
        </w:rPr>
        <w:t xml:space="preserve">PT. </w:t>
      </w:r>
      <w:r w:rsidR="005479A0" w:rsidRPr="006C2DF9">
        <w:rPr>
          <w:rFonts w:ascii="Arial" w:hAnsi="Arial" w:cs="Arial"/>
          <w:lang w:val="sv-SE"/>
        </w:rPr>
        <w:t>P</w:t>
      </w:r>
      <w:r w:rsidR="00875D49" w:rsidRPr="006C2DF9">
        <w:rPr>
          <w:rFonts w:ascii="Arial" w:hAnsi="Arial" w:cs="Arial"/>
          <w:lang w:val="sv-SE"/>
        </w:rPr>
        <w:t>ertiwi Agung</w:t>
      </w:r>
      <w:r w:rsidR="00E95696" w:rsidRPr="006C2DF9">
        <w:rPr>
          <w:rFonts w:ascii="Arial" w:hAnsi="Arial" w:cs="Arial"/>
          <w:lang w:val="sv-SE"/>
        </w:rPr>
        <w:t xml:space="preserve"> </w:t>
      </w:r>
      <w:r w:rsidR="00790AEC" w:rsidRPr="006C2DF9">
        <w:rPr>
          <w:rFonts w:ascii="Arial" w:hAnsi="Arial" w:cs="Arial"/>
          <w:lang w:val="sv-SE"/>
        </w:rPr>
        <w:t xml:space="preserve"> </w:t>
      </w:r>
      <w:r w:rsidR="0086109F" w:rsidRPr="006C2DF9">
        <w:rPr>
          <w:rFonts w:ascii="Arial" w:hAnsi="Arial" w:cs="Arial"/>
          <w:lang w:val="sv-SE"/>
        </w:rPr>
        <w:t xml:space="preserve">No. </w:t>
      </w:r>
      <w:r w:rsidR="00D55CC2" w:rsidRPr="006C2DF9">
        <w:rPr>
          <w:rFonts w:ascii="Arial" w:hAnsi="Arial" w:cs="Arial"/>
          <w:lang w:val="sv-SE"/>
        </w:rPr>
        <w:t>00</w:t>
      </w:r>
      <w:r w:rsidR="00636C20">
        <w:rPr>
          <w:rFonts w:ascii="Arial" w:hAnsi="Arial" w:cs="Arial"/>
          <w:lang w:val="sv-SE"/>
        </w:rPr>
        <w:t>9</w:t>
      </w:r>
      <w:r w:rsidR="00D55CC2" w:rsidRPr="006C2DF9">
        <w:rPr>
          <w:rFonts w:ascii="Arial" w:hAnsi="Arial" w:cs="Arial"/>
          <w:lang w:val="sv-SE"/>
        </w:rPr>
        <w:t>/PA/PD/Ex/I/14</w:t>
      </w:r>
      <w:r w:rsidR="00636C20">
        <w:rPr>
          <w:rFonts w:ascii="Arial" w:hAnsi="Arial" w:cs="Arial"/>
          <w:lang w:val="sv-SE"/>
        </w:rPr>
        <w:t xml:space="preserve"> tanggal 8 Agustus 2014. ----------------------------------------------------------------------------------------</w:t>
      </w:r>
    </w:p>
    <w:p w:rsidR="00D55CC2" w:rsidRPr="00F4118D" w:rsidRDefault="00D55CC2" w:rsidP="00D55CC2">
      <w:pPr>
        <w:pStyle w:val="ListParagraph"/>
        <w:rPr>
          <w:rFonts w:ascii="Arial" w:hAnsi="Arial" w:cs="Arial"/>
          <w:sz w:val="16"/>
          <w:szCs w:val="16"/>
          <w:lang w:val="sv-SE"/>
        </w:rPr>
      </w:pPr>
    </w:p>
    <w:p w:rsidR="00875D49" w:rsidRDefault="00F4118D" w:rsidP="00C5371B">
      <w:pPr>
        <w:numPr>
          <w:ilvl w:val="0"/>
          <w:numId w:val="1"/>
        </w:numPr>
        <w:jc w:val="both"/>
        <w:rPr>
          <w:rFonts w:ascii="Arial" w:hAnsi="Arial" w:cs="Arial"/>
          <w:lang w:val="sv-SE"/>
        </w:rPr>
      </w:pPr>
      <w:r>
        <w:rPr>
          <w:rFonts w:ascii="Arial" w:hAnsi="Arial" w:cs="Arial"/>
          <w:lang w:val="sv-SE"/>
        </w:rPr>
        <w:lastRenderedPageBreak/>
        <w:t xml:space="preserve">Persetujuan Dir PPU atas </w:t>
      </w:r>
      <w:r w:rsidR="00636C20">
        <w:rPr>
          <w:rFonts w:ascii="Arial" w:hAnsi="Arial" w:cs="Arial"/>
          <w:lang w:val="sv-SE"/>
        </w:rPr>
        <w:t>Nota Intern General Manager UB. Opaset No. 136/Opaset/08/2014 tanggal 18 Agustus 2014 perihal perpanjangan sewa gudang oleh PT. Pertiwi Agung.</w:t>
      </w:r>
    </w:p>
    <w:p w:rsidR="00245B62" w:rsidRPr="001C302A" w:rsidRDefault="00245B62" w:rsidP="00245B62">
      <w:pPr>
        <w:ind w:left="360"/>
        <w:jc w:val="both"/>
        <w:rPr>
          <w:rFonts w:ascii="Arial" w:hAnsi="Arial" w:cs="Arial"/>
          <w:lang w:val="sv-SE"/>
        </w:rPr>
      </w:pPr>
    </w:p>
    <w:p w:rsidR="001F7313" w:rsidRPr="00516DF0" w:rsidRDefault="001F7313" w:rsidP="00C832BF">
      <w:pPr>
        <w:spacing w:before="120"/>
        <w:jc w:val="both"/>
        <w:rPr>
          <w:rFonts w:ascii="Arial" w:hAnsi="Arial" w:cs="Arial"/>
          <w:b/>
          <w:lang w:val="sv-SE"/>
        </w:rPr>
      </w:pPr>
      <w:r w:rsidRPr="00516DF0">
        <w:rPr>
          <w:rFonts w:ascii="Arial" w:hAnsi="Arial" w:cs="Arial"/>
          <w:lang w:val="sv-SE"/>
        </w:rPr>
        <w:t>Kedua belah pihak telah sepakat untuk mengadakan Perjanjia</w:t>
      </w:r>
      <w:r w:rsidR="00F7117B" w:rsidRPr="00516DF0">
        <w:rPr>
          <w:rFonts w:ascii="Arial" w:hAnsi="Arial" w:cs="Arial"/>
          <w:lang w:val="sv-SE"/>
        </w:rPr>
        <w:t xml:space="preserve">n Sewa Menyewa Gudang </w:t>
      </w:r>
      <w:r w:rsidRPr="00516DF0">
        <w:rPr>
          <w:rFonts w:ascii="Arial" w:hAnsi="Arial" w:cs="Arial"/>
          <w:lang w:val="sv-SE"/>
        </w:rPr>
        <w:t xml:space="preserve"> dengan ketentuan-ketentuan sebagai berikut : --------</w:t>
      </w:r>
      <w:r w:rsidR="00D419B6" w:rsidRPr="00516DF0">
        <w:rPr>
          <w:rFonts w:ascii="Arial" w:hAnsi="Arial" w:cs="Arial"/>
          <w:lang w:val="sv-SE"/>
        </w:rPr>
        <w:t>-----------</w:t>
      </w:r>
      <w:r w:rsidR="00E159D3" w:rsidRPr="00516DF0">
        <w:rPr>
          <w:rFonts w:ascii="Arial" w:hAnsi="Arial" w:cs="Arial"/>
          <w:lang w:val="sv-SE"/>
        </w:rPr>
        <w:t>---</w:t>
      </w:r>
      <w:r w:rsidR="003B7F9C" w:rsidRPr="00516DF0">
        <w:rPr>
          <w:rFonts w:ascii="Arial" w:hAnsi="Arial" w:cs="Arial"/>
          <w:lang w:val="sv-SE"/>
        </w:rPr>
        <w:t>----</w:t>
      </w:r>
      <w:r w:rsidR="00FD368B">
        <w:rPr>
          <w:rFonts w:ascii="Arial" w:hAnsi="Arial" w:cs="Arial"/>
          <w:lang w:val="sv-SE"/>
        </w:rPr>
        <w:t>-----</w:t>
      </w:r>
      <w:r w:rsidR="003B7F9C" w:rsidRPr="00516DF0">
        <w:rPr>
          <w:rFonts w:ascii="Arial" w:hAnsi="Arial" w:cs="Arial"/>
          <w:lang w:val="sv-SE"/>
        </w:rPr>
        <w:t>----</w:t>
      </w:r>
      <w:r w:rsidR="007D3462">
        <w:rPr>
          <w:rFonts w:ascii="Arial" w:hAnsi="Arial" w:cs="Arial"/>
          <w:lang w:val="sv-SE"/>
        </w:rPr>
        <w:t>-</w:t>
      </w:r>
      <w:r w:rsidR="00E159D3" w:rsidRPr="00516DF0">
        <w:rPr>
          <w:rFonts w:ascii="Arial" w:hAnsi="Arial" w:cs="Arial"/>
          <w:lang w:val="sv-SE"/>
        </w:rPr>
        <w:t>--</w:t>
      </w:r>
    </w:p>
    <w:p w:rsidR="00274217" w:rsidRDefault="00274217" w:rsidP="001F7313">
      <w:pPr>
        <w:jc w:val="center"/>
        <w:rPr>
          <w:rFonts w:ascii="Arial" w:hAnsi="Arial" w:cs="Arial"/>
          <w:b/>
          <w:lang w:val="sv-SE"/>
        </w:rPr>
      </w:pPr>
    </w:p>
    <w:p w:rsidR="00274217" w:rsidRDefault="00274217" w:rsidP="001F7313">
      <w:pPr>
        <w:jc w:val="center"/>
        <w:rPr>
          <w:rFonts w:ascii="Arial" w:hAnsi="Arial" w:cs="Arial"/>
          <w:b/>
          <w:lang w:val="sv-SE"/>
        </w:rPr>
      </w:pPr>
    </w:p>
    <w:p w:rsidR="001F7313" w:rsidRPr="00516DF0" w:rsidRDefault="001F7313" w:rsidP="001F7313">
      <w:pPr>
        <w:jc w:val="center"/>
        <w:rPr>
          <w:rFonts w:ascii="Arial" w:hAnsi="Arial" w:cs="Arial"/>
          <w:b/>
          <w:lang w:val="sv-SE"/>
        </w:rPr>
      </w:pPr>
      <w:r w:rsidRPr="00516DF0">
        <w:rPr>
          <w:rFonts w:ascii="Arial" w:hAnsi="Arial" w:cs="Arial"/>
          <w:b/>
          <w:lang w:val="sv-SE"/>
        </w:rPr>
        <w:t>PASAL 1</w:t>
      </w:r>
    </w:p>
    <w:p w:rsidR="001F7313" w:rsidRDefault="001F7313" w:rsidP="001F7313">
      <w:pPr>
        <w:jc w:val="center"/>
        <w:rPr>
          <w:rFonts w:ascii="Arial" w:hAnsi="Arial" w:cs="Arial"/>
          <w:b/>
          <w:lang w:val="sv-SE"/>
        </w:rPr>
      </w:pPr>
      <w:r w:rsidRPr="00516DF0">
        <w:rPr>
          <w:rFonts w:ascii="Arial" w:hAnsi="Arial" w:cs="Arial"/>
          <w:b/>
          <w:lang w:val="sv-SE"/>
        </w:rPr>
        <w:t>OBYEK PERJANJIAN</w:t>
      </w:r>
    </w:p>
    <w:p w:rsidR="00274217" w:rsidRPr="00516DF0" w:rsidRDefault="00274217" w:rsidP="001F7313">
      <w:pPr>
        <w:jc w:val="center"/>
        <w:rPr>
          <w:rFonts w:ascii="Arial" w:hAnsi="Arial" w:cs="Arial"/>
          <w:b/>
          <w:lang w:val="sv-SE"/>
        </w:rPr>
      </w:pPr>
    </w:p>
    <w:p w:rsidR="001F7313" w:rsidRPr="00516DF0" w:rsidRDefault="001F7313" w:rsidP="00245B62">
      <w:pPr>
        <w:numPr>
          <w:ilvl w:val="1"/>
          <w:numId w:val="2"/>
        </w:numPr>
        <w:tabs>
          <w:tab w:val="clear" w:pos="1800"/>
          <w:tab w:val="num" w:pos="360"/>
        </w:tabs>
        <w:spacing w:before="120"/>
        <w:ind w:left="360"/>
        <w:jc w:val="both"/>
        <w:rPr>
          <w:rFonts w:ascii="Arial" w:hAnsi="Arial" w:cs="Arial"/>
          <w:lang w:val="sv-SE"/>
        </w:rPr>
      </w:pPr>
      <w:r w:rsidRPr="00516DF0">
        <w:rPr>
          <w:rFonts w:ascii="Arial" w:hAnsi="Arial" w:cs="Arial"/>
          <w:b/>
          <w:lang w:val="sv-SE"/>
        </w:rPr>
        <w:t xml:space="preserve">PIHAK PERTAMA </w:t>
      </w:r>
      <w:r w:rsidRPr="00516DF0">
        <w:rPr>
          <w:rFonts w:ascii="Arial" w:hAnsi="Arial" w:cs="Arial"/>
          <w:lang w:val="sv-SE"/>
        </w:rPr>
        <w:t>dengan ini menyata</w:t>
      </w:r>
      <w:r w:rsidR="00AD7AE9" w:rsidRPr="00516DF0">
        <w:rPr>
          <w:rFonts w:ascii="Arial" w:hAnsi="Arial" w:cs="Arial"/>
          <w:lang w:val="sv-SE"/>
        </w:rPr>
        <w:t xml:space="preserve">kan telah menyewakan gudang </w:t>
      </w:r>
      <w:r w:rsidRPr="00516DF0">
        <w:rPr>
          <w:rFonts w:ascii="Arial" w:hAnsi="Arial" w:cs="Arial"/>
          <w:lang w:val="sv-SE"/>
        </w:rPr>
        <w:t xml:space="preserve">kepada </w:t>
      </w:r>
      <w:r w:rsidRPr="00516DF0">
        <w:rPr>
          <w:rFonts w:ascii="Arial" w:hAnsi="Arial" w:cs="Arial"/>
          <w:b/>
          <w:lang w:val="sv-SE"/>
        </w:rPr>
        <w:t>PIHAK KEDUA</w:t>
      </w:r>
      <w:r w:rsidRPr="00516DF0">
        <w:rPr>
          <w:rFonts w:ascii="Arial" w:hAnsi="Arial" w:cs="Arial"/>
          <w:lang w:val="sv-SE"/>
        </w:rPr>
        <w:t xml:space="preserve">, dan </w:t>
      </w:r>
      <w:r w:rsidRPr="00516DF0">
        <w:rPr>
          <w:rFonts w:ascii="Arial" w:hAnsi="Arial" w:cs="Arial"/>
          <w:b/>
          <w:lang w:val="sv-SE"/>
        </w:rPr>
        <w:t>PIHAK KEDUA</w:t>
      </w:r>
      <w:r w:rsidRPr="00516DF0">
        <w:rPr>
          <w:rFonts w:ascii="Arial" w:hAnsi="Arial" w:cs="Arial"/>
          <w:lang w:val="sv-SE"/>
        </w:rPr>
        <w:t xml:space="preserve"> dengan ini menyatakan telah  menyewa gudang seluas</w:t>
      </w:r>
      <w:r w:rsidR="00CA3436" w:rsidRPr="00516DF0">
        <w:rPr>
          <w:rFonts w:ascii="Arial" w:hAnsi="Arial" w:cs="Arial"/>
          <w:lang w:val="sv-SE"/>
        </w:rPr>
        <w:t xml:space="preserve"> </w:t>
      </w:r>
      <w:r w:rsidR="00C6453A" w:rsidRPr="00516DF0">
        <w:rPr>
          <w:rFonts w:ascii="Arial" w:hAnsi="Arial" w:cs="Arial"/>
          <w:b/>
          <w:lang w:val="sv-SE"/>
        </w:rPr>
        <w:t>1.00</w:t>
      </w:r>
      <w:r w:rsidR="00F10C3C" w:rsidRPr="00516DF0">
        <w:rPr>
          <w:rFonts w:ascii="Arial" w:hAnsi="Arial" w:cs="Arial"/>
          <w:b/>
          <w:lang w:val="sv-SE"/>
        </w:rPr>
        <w:t>0</w:t>
      </w:r>
      <w:r w:rsidR="00875D49" w:rsidRPr="00516DF0">
        <w:rPr>
          <w:rFonts w:ascii="Arial" w:hAnsi="Arial" w:cs="Arial"/>
          <w:b/>
          <w:lang w:val="sv-SE"/>
        </w:rPr>
        <w:t xml:space="preserve"> M</w:t>
      </w:r>
      <w:r w:rsidR="00F10C3C" w:rsidRPr="0086109F">
        <w:rPr>
          <w:rFonts w:ascii="Arial" w:hAnsi="Arial" w:cs="Arial"/>
          <w:b/>
          <w:vertAlign w:val="superscript"/>
          <w:lang w:val="sv-SE"/>
        </w:rPr>
        <w:t>2</w:t>
      </w:r>
      <w:r w:rsidR="00875D49" w:rsidRPr="00516DF0">
        <w:rPr>
          <w:rFonts w:ascii="Arial" w:hAnsi="Arial" w:cs="Arial"/>
          <w:b/>
          <w:lang w:val="sv-SE"/>
        </w:rPr>
        <w:t xml:space="preserve"> </w:t>
      </w:r>
      <w:r w:rsidR="00F10C3C" w:rsidRPr="00516DF0">
        <w:rPr>
          <w:rFonts w:ascii="Arial" w:hAnsi="Arial" w:cs="Arial"/>
          <w:b/>
          <w:bCs/>
          <w:lang w:val="sv-SE"/>
        </w:rPr>
        <w:t>(</w:t>
      </w:r>
      <w:r w:rsidR="00C6453A" w:rsidRPr="00516DF0">
        <w:rPr>
          <w:rFonts w:ascii="Arial" w:hAnsi="Arial" w:cs="Arial"/>
          <w:b/>
          <w:bCs/>
          <w:lang w:val="sv-SE"/>
        </w:rPr>
        <w:t xml:space="preserve">seribu </w:t>
      </w:r>
      <w:r w:rsidR="00D419B6" w:rsidRPr="00516DF0">
        <w:rPr>
          <w:rFonts w:ascii="Arial" w:hAnsi="Arial" w:cs="Arial"/>
          <w:b/>
          <w:bCs/>
          <w:lang w:val="sv-SE"/>
        </w:rPr>
        <w:t>m</w:t>
      </w:r>
      <w:r w:rsidR="00AD7AE9" w:rsidRPr="00516DF0">
        <w:rPr>
          <w:rFonts w:ascii="Arial" w:hAnsi="Arial" w:cs="Arial"/>
          <w:b/>
          <w:bCs/>
          <w:lang w:val="sv-SE"/>
        </w:rPr>
        <w:t xml:space="preserve">eter </w:t>
      </w:r>
      <w:r w:rsidR="00D419B6" w:rsidRPr="00516DF0">
        <w:rPr>
          <w:rFonts w:ascii="Arial" w:hAnsi="Arial" w:cs="Arial"/>
          <w:b/>
          <w:bCs/>
          <w:lang w:val="sv-SE"/>
        </w:rPr>
        <w:t>p</w:t>
      </w:r>
      <w:r w:rsidR="00AD7AE9" w:rsidRPr="00516DF0">
        <w:rPr>
          <w:rFonts w:ascii="Arial" w:hAnsi="Arial" w:cs="Arial"/>
          <w:b/>
          <w:bCs/>
          <w:lang w:val="sv-SE"/>
        </w:rPr>
        <w:t>ersegi</w:t>
      </w:r>
      <w:r w:rsidRPr="00516DF0">
        <w:rPr>
          <w:rFonts w:ascii="Arial" w:hAnsi="Arial" w:cs="Arial"/>
          <w:b/>
          <w:bCs/>
          <w:lang w:val="sv-SE"/>
        </w:rPr>
        <w:t xml:space="preserve">), </w:t>
      </w:r>
      <w:r w:rsidRPr="00516DF0">
        <w:rPr>
          <w:rFonts w:ascii="Arial" w:hAnsi="Arial" w:cs="Arial"/>
          <w:bCs/>
          <w:lang w:val="sv-SE"/>
        </w:rPr>
        <w:t>y</w:t>
      </w:r>
      <w:r w:rsidRPr="00516DF0">
        <w:rPr>
          <w:rFonts w:ascii="Arial" w:hAnsi="Arial" w:cs="Arial"/>
          <w:lang w:val="sv-SE"/>
        </w:rPr>
        <w:t>ang berlokasi di komplek PPTHOK</w:t>
      </w:r>
      <w:r w:rsidR="00AD7AE9" w:rsidRPr="00516DF0">
        <w:rPr>
          <w:rFonts w:ascii="Arial" w:hAnsi="Arial" w:cs="Arial"/>
          <w:lang w:val="sv-SE"/>
        </w:rPr>
        <w:t xml:space="preserve"> </w:t>
      </w:r>
      <w:r w:rsidR="0076747E" w:rsidRPr="00516DF0">
        <w:rPr>
          <w:rFonts w:ascii="Arial" w:hAnsi="Arial" w:cs="Arial"/>
          <w:lang w:val="sv-SE"/>
        </w:rPr>
        <w:t>Jalan Pintu Tol Cibitung, Desa Gandasari, Kecamatan C</w:t>
      </w:r>
      <w:r w:rsidR="00940AB5" w:rsidRPr="00516DF0">
        <w:rPr>
          <w:rFonts w:ascii="Arial" w:hAnsi="Arial" w:cs="Arial"/>
          <w:lang w:val="sv-SE"/>
        </w:rPr>
        <w:t>ikarang Barat</w:t>
      </w:r>
      <w:r w:rsidR="0076747E" w:rsidRPr="00516DF0">
        <w:rPr>
          <w:rFonts w:ascii="Arial" w:hAnsi="Arial" w:cs="Arial"/>
          <w:lang w:val="sv-SE"/>
        </w:rPr>
        <w:t>, Kabupaten Bekasi, Propinsi Jawa Barat.--</w:t>
      </w:r>
      <w:r w:rsidR="00D419B6" w:rsidRPr="00516DF0">
        <w:rPr>
          <w:rFonts w:ascii="Arial" w:hAnsi="Arial" w:cs="Arial"/>
          <w:lang w:val="sv-SE"/>
        </w:rPr>
        <w:t>-</w:t>
      </w:r>
      <w:r w:rsidR="003B7F9C" w:rsidRPr="00516DF0">
        <w:rPr>
          <w:rFonts w:ascii="Arial" w:hAnsi="Arial" w:cs="Arial"/>
          <w:lang w:val="sv-SE"/>
        </w:rPr>
        <w:t>-----</w:t>
      </w:r>
      <w:r w:rsidR="00C6453A" w:rsidRPr="00516DF0">
        <w:rPr>
          <w:rFonts w:ascii="Arial" w:hAnsi="Arial" w:cs="Arial"/>
          <w:lang w:val="sv-SE"/>
        </w:rPr>
        <w:t>--</w:t>
      </w:r>
      <w:r w:rsidR="003B7F9C" w:rsidRPr="00516DF0">
        <w:rPr>
          <w:rFonts w:ascii="Arial" w:hAnsi="Arial" w:cs="Arial"/>
          <w:lang w:val="sv-SE"/>
        </w:rPr>
        <w:t>-------------</w:t>
      </w:r>
      <w:r w:rsidR="00940AB5" w:rsidRPr="00516DF0">
        <w:rPr>
          <w:rFonts w:ascii="Arial" w:hAnsi="Arial" w:cs="Arial"/>
          <w:lang w:val="sv-SE"/>
        </w:rPr>
        <w:t>-</w:t>
      </w:r>
      <w:r w:rsidR="00FD368B">
        <w:rPr>
          <w:rFonts w:ascii="Arial" w:hAnsi="Arial" w:cs="Arial"/>
          <w:lang w:val="sv-SE"/>
        </w:rPr>
        <w:t>--------------------------</w:t>
      </w:r>
      <w:r w:rsidR="00940AB5" w:rsidRPr="00516DF0">
        <w:rPr>
          <w:rFonts w:ascii="Arial" w:hAnsi="Arial" w:cs="Arial"/>
          <w:lang w:val="sv-SE"/>
        </w:rPr>
        <w:t>--</w:t>
      </w:r>
      <w:r w:rsidR="003B7F9C" w:rsidRPr="00516DF0">
        <w:rPr>
          <w:rFonts w:ascii="Arial" w:hAnsi="Arial" w:cs="Arial"/>
          <w:lang w:val="sv-SE"/>
        </w:rPr>
        <w:t>--</w:t>
      </w:r>
    </w:p>
    <w:p w:rsidR="001F7313" w:rsidRPr="00516DF0" w:rsidRDefault="001F7313" w:rsidP="00245B62">
      <w:pPr>
        <w:pStyle w:val="BodyText"/>
        <w:tabs>
          <w:tab w:val="num" w:pos="360"/>
        </w:tabs>
        <w:ind w:hanging="360"/>
        <w:rPr>
          <w:b/>
        </w:rPr>
      </w:pPr>
    </w:p>
    <w:p w:rsidR="001F7313" w:rsidRPr="00516DF0" w:rsidRDefault="00F7117B" w:rsidP="00245B62">
      <w:pPr>
        <w:pStyle w:val="BodyText"/>
        <w:numPr>
          <w:ilvl w:val="0"/>
          <w:numId w:val="2"/>
        </w:numPr>
        <w:tabs>
          <w:tab w:val="num" w:pos="360"/>
        </w:tabs>
        <w:ind w:left="360"/>
      </w:pPr>
      <w:r w:rsidRPr="00516DF0">
        <w:t xml:space="preserve">Gudang </w:t>
      </w:r>
      <w:r w:rsidR="001F7313" w:rsidRPr="00516DF0">
        <w:t xml:space="preserve"> yang disewa oleh </w:t>
      </w:r>
      <w:r w:rsidR="001F7313" w:rsidRPr="00516DF0">
        <w:rPr>
          <w:b/>
        </w:rPr>
        <w:t>PIHAK KEDUA</w:t>
      </w:r>
      <w:r w:rsidR="001F7313" w:rsidRPr="00516DF0">
        <w:t xml:space="preserve"> sebagaimana tersebut pada ayat (1) Pasal ini  dipergunakan untuk </w:t>
      </w:r>
      <w:r w:rsidR="00F10C3C" w:rsidRPr="00516DF0">
        <w:t>pe</w:t>
      </w:r>
      <w:r w:rsidR="00A20529" w:rsidRPr="00516DF0">
        <w:t>nyimpan</w:t>
      </w:r>
      <w:r w:rsidR="00F10C3C" w:rsidRPr="00516DF0">
        <w:t xml:space="preserve"> barang-barang</w:t>
      </w:r>
      <w:r w:rsidR="00671ACE" w:rsidRPr="00516DF0">
        <w:t xml:space="preserve"> </w:t>
      </w:r>
      <w:r w:rsidR="00C6453A" w:rsidRPr="00516DF0">
        <w:t>Farmasi (obat-obatan) dalam kemasan</w:t>
      </w:r>
      <w:r w:rsidR="00671ACE" w:rsidRPr="00516DF0">
        <w:t xml:space="preserve"> (material package).</w:t>
      </w:r>
      <w:r w:rsidR="00C6789E" w:rsidRPr="00516DF0">
        <w:t>-</w:t>
      </w:r>
      <w:r w:rsidR="00C6453A" w:rsidRPr="00516DF0">
        <w:t>--------------</w:t>
      </w:r>
      <w:r w:rsidR="00FD368B">
        <w:t>----------------</w:t>
      </w:r>
      <w:r w:rsidR="00C6453A" w:rsidRPr="00516DF0">
        <w:t>-</w:t>
      </w:r>
      <w:r w:rsidR="00C6789E" w:rsidRPr="00516DF0">
        <w:t>-------</w:t>
      </w:r>
      <w:r w:rsidR="00D419B6" w:rsidRPr="00516DF0">
        <w:t>-----------</w:t>
      </w:r>
      <w:r w:rsidR="00C6789E" w:rsidRPr="00516DF0">
        <w:t>---</w:t>
      </w:r>
      <w:r w:rsidR="003B7F9C" w:rsidRPr="00516DF0">
        <w:t>------</w:t>
      </w:r>
      <w:r w:rsidR="00C6789E" w:rsidRPr="00516DF0">
        <w:t>-</w:t>
      </w:r>
    </w:p>
    <w:p w:rsidR="00516DF0" w:rsidRDefault="00516DF0" w:rsidP="00245B62">
      <w:pPr>
        <w:tabs>
          <w:tab w:val="num" w:pos="360"/>
        </w:tabs>
        <w:ind w:hanging="360"/>
        <w:jc w:val="center"/>
        <w:rPr>
          <w:rFonts w:ascii="Arial" w:hAnsi="Arial" w:cs="Arial"/>
          <w:b/>
          <w:lang w:val="sv-SE"/>
        </w:rPr>
      </w:pPr>
    </w:p>
    <w:p w:rsidR="00245B62" w:rsidRDefault="00245B62" w:rsidP="00245B62">
      <w:pPr>
        <w:tabs>
          <w:tab w:val="num" w:pos="360"/>
        </w:tabs>
        <w:ind w:hanging="360"/>
        <w:jc w:val="center"/>
        <w:rPr>
          <w:rFonts w:ascii="Arial" w:hAnsi="Arial" w:cs="Arial"/>
          <w:b/>
          <w:lang w:val="sv-SE"/>
        </w:rPr>
      </w:pPr>
    </w:p>
    <w:p w:rsidR="00274217" w:rsidRDefault="00274217" w:rsidP="00245B62">
      <w:pPr>
        <w:tabs>
          <w:tab w:val="num" w:pos="360"/>
        </w:tabs>
        <w:ind w:hanging="360"/>
        <w:jc w:val="center"/>
        <w:rPr>
          <w:rFonts w:ascii="Arial" w:hAnsi="Arial" w:cs="Arial"/>
          <w:b/>
          <w:lang w:val="sv-SE"/>
        </w:rPr>
      </w:pPr>
    </w:p>
    <w:p w:rsidR="001F7313" w:rsidRPr="00516DF0" w:rsidRDefault="001F7313" w:rsidP="001F7313">
      <w:pPr>
        <w:jc w:val="center"/>
        <w:rPr>
          <w:rFonts w:ascii="Arial" w:hAnsi="Arial" w:cs="Arial"/>
          <w:lang w:val="sv-SE"/>
        </w:rPr>
      </w:pPr>
      <w:r w:rsidRPr="00516DF0">
        <w:rPr>
          <w:rFonts w:ascii="Arial" w:hAnsi="Arial" w:cs="Arial"/>
          <w:b/>
          <w:lang w:val="sv-SE"/>
        </w:rPr>
        <w:t>PASAL 2</w:t>
      </w:r>
    </w:p>
    <w:p w:rsidR="001F7313" w:rsidRPr="00516DF0" w:rsidRDefault="001F7313" w:rsidP="001F7313">
      <w:pPr>
        <w:jc w:val="center"/>
        <w:rPr>
          <w:rFonts w:ascii="Arial" w:hAnsi="Arial" w:cs="Arial"/>
          <w:b/>
          <w:lang w:val="sv-SE"/>
        </w:rPr>
      </w:pPr>
      <w:r w:rsidRPr="00516DF0">
        <w:rPr>
          <w:rFonts w:ascii="Arial" w:hAnsi="Arial" w:cs="Arial"/>
          <w:b/>
          <w:lang w:val="sv-SE"/>
        </w:rPr>
        <w:t>JANGKA WAKTU SEWA MENYEWA</w:t>
      </w:r>
    </w:p>
    <w:p w:rsidR="00274217" w:rsidRPr="00274217" w:rsidRDefault="00274217" w:rsidP="00274217">
      <w:pPr>
        <w:ind w:left="360"/>
        <w:jc w:val="both"/>
        <w:rPr>
          <w:rFonts w:ascii="Arial" w:hAnsi="Arial" w:cs="Arial"/>
          <w:bCs/>
          <w:lang w:val="sv-SE"/>
        </w:rPr>
      </w:pPr>
    </w:p>
    <w:p w:rsidR="001F7313" w:rsidRPr="00AD59B7" w:rsidRDefault="001F7313" w:rsidP="00AD59B7">
      <w:pPr>
        <w:numPr>
          <w:ilvl w:val="0"/>
          <w:numId w:val="6"/>
        </w:numPr>
        <w:tabs>
          <w:tab w:val="clear" w:pos="720"/>
          <w:tab w:val="num" w:pos="360"/>
        </w:tabs>
        <w:ind w:left="360"/>
        <w:jc w:val="both"/>
        <w:rPr>
          <w:rFonts w:ascii="Arial" w:hAnsi="Arial" w:cs="Arial"/>
          <w:bCs/>
          <w:lang w:val="sv-SE"/>
        </w:rPr>
      </w:pPr>
      <w:r w:rsidRPr="00AD59B7">
        <w:rPr>
          <w:rFonts w:ascii="Arial" w:hAnsi="Arial" w:cs="Arial"/>
          <w:lang w:val="sv-SE"/>
        </w:rPr>
        <w:t>Jangka waktu sewa menyewa sebagaimana tersebut dalam Pasal 1 perjanjian ini adalah</w:t>
      </w:r>
      <w:r w:rsidR="002453F3" w:rsidRPr="00AD59B7">
        <w:rPr>
          <w:rFonts w:ascii="Arial" w:hAnsi="Arial" w:cs="Arial"/>
          <w:lang w:val="sv-SE"/>
        </w:rPr>
        <w:t xml:space="preserve"> </w:t>
      </w:r>
      <w:r w:rsidR="00B77339">
        <w:rPr>
          <w:rFonts w:ascii="Arial" w:hAnsi="Arial" w:cs="Arial"/>
          <w:b/>
          <w:lang w:val="sv-SE"/>
        </w:rPr>
        <w:t xml:space="preserve">3 </w:t>
      </w:r>
      <w:r w:rsidRPr="00AD59B7">
        <w:rPr>
          <w:rFonts w:ascii="Arial" w:hAnsi="Arial" w:cs="Arial"/>
          <w:b/>
          <w:bCs/>
          <w:lang w:val="sv-SE"/>
        </w:rPr>
        <w:t>(</w:t>
      </w:r>
      <w:r w:rsidR="00B77339">
        <w:rPr>
          <w:rFonts w:ascii="Arial" w:hAnsi="Arial" w:cs="Arial"/>
          <w:b/>
          <w:bCs/>
          <w:lang w:val="sv-SE"/>
        </w:rPr>
        <w:t>tiga</w:t>
      </w:r>
      <w:r w:rsidRPr="00AD59B7">
        <w:rPr>
          <w:rFonts w:ascii="Arial" w:hAnsi="Arial" w:cs="Arial"/>
          <w:b/>
          <w:bCs/>
          <w:lang w:val="sv-SE"/>
        </w:rPr>
        <w:t xml:space="preserve">) </w:t>
      </w:r>
      <w:r w:rsidR="00AD59B7" w:rsidRPr="00AD59B7">
        <w:rPr>
          <w:rFonts w:ascii="Arial" w:hAnsi="Arial" w:cs="Arial"/>
          <w:b/>
          <w:bCs/>
          <w:lang w:val="sv-SE"/>
        </w:rPr>
        <w:t>tahun</w:t>
      </w:r>
      <w:r w:rsidR="00F10C3C" w:rsidRPr="00AD59B7">
        <w:rPr>
          <w:rFonts w:ascii="Arial" w:hAnsi="Arial" w:cs="Arial"/>
          <w:b/>
          <w:bCs/>
          <w:lang w:val="sv-SE"/>
        </w:rPr>
        <w:t xml:space="preserve"> </w:t>
      </w:r>
      <w:r w:rsidRPr="00AD59B7">
        <w:rPr>
          <w:rFonts w:ascii="Arial" w:hAnsi="Arial" w:cs="Arial"/>
          <w:lang w:val="sv-SE"/>
        </w:rPr>
        <w:t xml:space="preserve">terhitung mulai </w:t>
      </w:r>
      <w:r w:rsidRPr="00AD59B7">
        <w:rPr>
          <w:rFonts w:ascii="Arial" w:hAnsi="Arial" w:cs="Arial"/>
          <w:bCs/>
          <w:lang w:val="sv-SE"/>
        </w:rPr>
        <w:t>tanggal</w:t>
      </w:r>
      <w:r w:rsidR="00234541" w:rsidRPr="00AD59B7">
        <w:rPr>
          <w:rFonts w:ascii="Arial" w:hAnsi="Arial" w:cs="Arial"/>
          <w:b/>
          <w:lang w:val="sv-SE"/>
        </w:rPr>
        <w:t xml:space="preserve"> 1</w:t>
      </w:r>
      <w:r w:rsidR="00C6453A" w:rsidRPr="00AD59B7">
        <w:rPr>
          <w:rFonts w:ascii="Arial" w:hAnsi="Arial" w:cs="Arial"/>
          <w:b/>
          <w:lang w:val="sv-SE"/>
        </w:rPr>
        <w:t>2</w:t>
      </w:r>
      <w:r w:rsidR="00234541" w:rsidRPr="00AD59B7">
        <w:rPr>
          <w:rFonts w:ascii="Arial" w:hAnsi="Arial" w:cs="Arial"/>
          <w:b/>
          <w:lang w:val="sv-SE"/>
        </w:rPr>
        <w:t xml:space="preserve"> </w:t>
      </w:r>
      <w:r w:rsidR="00AD59B7" w:rsidRPr="00AD59B7">
        <w:rPr>
          <w:rFonts w:ascii="Arial" w:hAnsi="Arial" w:cs="Arial"/>
          <w:b/>
          <w:lang w:val="sv-SE"/>
        </w:rPr>
        <w:t>Agustus</w:t>
      </w:r>
      <w:r w:rsidRPr="00AD59B7">
        <w:rPr>
          <w:rFonts w:ascii="Arial" w:hAnsi="Arial" w:cs="Arial"/>
          <w:b/>
          <w:lang w:val="sv-SE"/>
        </w:rPr>
        <w:t xml:space="preserve"> </w:t>
      </w:r>
      <w:r w:rsidR="00FA006F" w:rsidRPr="00AD59B7">
        <w:rPr>
          <w:rFonts w:ascii="Arial" w:hAnsi="Arial" w:cs="Arial"/>
          <w:b/>
          <w:lang w:val="sv-SE"/>
        </w:rPr>
        <w:t xml:space="preserve">2014 </w:t>
      </w:r>
      <w:r w:rsidRPr="00AD59B7">
        <w:rPr>
          <w:rFonts w:ascii="Arial" w:hAnsi="Arial" w:cs="Arial"/>
          <w:b/>
          <w:lang w:val="sv-SE"/>
        </w:rPr>
        <w:t xml:space="preserve">sampai dengan </w:t>
      </w:r>
      <w:r w:rsidR="00F10C3C" w:rsidRPr="00AD59B7">
        <w:rPr>
          <w:rFonts w:ascii="Arial" w:hAnsi="Arial" w:cs="Arial"/>
          <w:b/>
          <w:lang w:val="sv-SE"/>
        </w:rPr>
        <w:t>1</w:t>
      </w:r>
      <w:r w:rsidR="00C6453A" w:rsidRPr="00AD59B7">
        <w:rPr>
          <w:rFonts w:ascii="Arial" w:hAnsi="Arial" w:cs="Arial"/>
          <w:b/>
          <w:lang w:val="sv-SE"/>
        </w:rPr>
        <w:t xml:space="preserve">1 </w:t>
      </w:r>
      <w:r w:rsidR="00FA006F" w:rsidRPr="00AD59B7">
        <w:rPr>
          <w:rFonts w:ascii="Arial" w:hAnsi="Arial" w:cs="Arial"/>
          <w:b/>
          <w:lang w:val="sv-SE"/>
        </w:rPr>
        <w:t>Agustus</w:t>
      </w:r>
      <w:r w:rsidR="00F10C3C" w:rsidRPr="00AD59B7">
        <w:rPr>
          <w:rFonts w:ascii="Arial" w:hAnsi="Arial" w:cs="Arial"/>
          <w:b/>
          <w:lang w:val="sv-SE"/>
        </w:rPr>
        <w:t xml:space="preserve"> </w:t>
      </w:r>
      <w:r w:rsidRPr="00AD59B7">
        <w:rPr>
          <w:rFonts w:ascii="Arial" w:hAnsi="Arial" w:cs="Arial"/>
          <w:b/>
          <w:lang w:val="sv-SE"/>
        </w:rPr>
        <w:t xml:space="preserve"> </w:t>
      </w:r>
      <w:r w:rsidR="00F10C3C" w:rsidRPr="00AD59B7">
        <w:rPr>
          <w:rFonts w:ascii="Arial" w:hAnsi="Arial" w:cs="Arial"/>
          <w:b/>
          <w:lang w:val="sv-SE"/>
        </w:rPr>
        <w:t>2</w:t>
      </w:r>
      <w:r w:rsidRPr="00AD59B7">
        <w:rPr>
          <w:rFonts w:ascii="Arial" w:hAnsi="Arial" w:cs="Arial"/>
          <w:b/>
          <w:lang w:val="sv-SE"/>
        </w:rPr>
        <w:t>01</w:t>
      </w:r>
      <w:r w:rsidR="00AD59B7" w:rsidRPr="00AD59B7">
        <w:rPr>
          <w:rFonts w:ascii="Arial" w:hAnsi="Arial" w:cs="Arial"/>
          <w:b/>
          <w:lang w:val="sv-SE"/>
        </w:rPr>
        <w:t xml:space="preserve">7, dengan perincian sebagai berikut </w:t>
      </w:r>
      <w:r w:rsidR="00AD59B7">
        <w:rPr>
          <w:rFonts w:ascii="Arial" w:hAnsi="Arial" w:cs="Arial"/>
          <w:b/>
          <w:lang w:val="sv-SE"/>
        </w:rPr>
        <w:t xml:space="preserve">: </w:t>
      </w:r>
      <w:r w:rsidR="00AD59B7">
        <w:rPr>
          <w:rFonts w:ascii="Arial" w:hAnsi="Arial" w:cs="Arial"/>
          <w:lang w:val="sv-SE"/>
        </w:rPr>
        <w:t>-------------------------------</w:t>
      </w:r>
    </w:p>
    <w:p w:rsidR="00AD59B7" w:rsidRPr="00AD59B7" w:rsidRDefault="00AD59B7" w:rsidP="00AD59B7">
      <w:pPr>
        <w:numPr>
          <w:ilvl w:val="0"/>
          <w:numId w:val="26"/>
        </w:numPr>
        <w:jc w:val="both"/>
        <w:rPr>
          <w:rFonts w:ascii="Arial" w:hAnsi="Arial" w:cs="Arial"/>
          <w:bCs/>
          <w:lang w:val="sv-SE"/>
        </w:rPr>
      </w:pPr>
      <w:r>
        <w:rPr>
          <w:rFonts w:ascii="Arial" w:hAnsi="Arial" w:cs="Arial"/>
          <w:lang w:val="sv-SE"/>
        </w:rPr>
        <w:t>Tahun ke-1 mulai dari tanggal 12-08-2014 s/d 11-08-2015</w:t>
      </w:r>
    </w:p>
    <w:p w:rsidR="00AD59B7" w:rsidRPr="00AD59B7" w:rsidRDefault="00AD59B7" w:rsidP="00AD59B7">
      <w:pPr>
        <w:numPr>
          <w:ilvl w:val="0"/>
          <w:numId w:val="26"/>
        </w:numPr>
        <w:jc w:val="both"/>
        <w:rPr>
          <w:rFonts w:ascii="Arial" w:hAnsi="Arial" w:cs="Arial"/>
          <w:bCs/>
          <w:lang w:val="sv-SE"/>
        </w:rPr>
      </w:pPr>
      <w:r>
        <w:rPr>
          <w:rFonts w:ascii="Arial" w:hAnsi="Arial" w:cs="Arial"/>
          <w:lang w:val="sv-SE"/>
        </w:rPr>
        <w:t>Tahun ke-2 mulai dari tanggal 12-08-2015 s/d 11-08-2016</w:t>
      </w:r>
    </w:p>
    <w:p w:rsidR="00AD59B7" w:rsidRPr="00AD59B7" w:rsidRDefault="00AD59B7" w:rsidP="00AD59B7">
      <w:pPr>
        <w:numPr>
          <w:ilvl w:val="0"/>
          <w:numId w:val="26"/>
        </w:numPr>
        <w:jc w:val="both"/>
        <w:rPr>
          <w:rFonts w:ascii="Arial" w:hAnsi="Arial" w:cs="Arial"/>
          <w:bCs/>
          <w:lang w:val="sv-SE"/>
        </w:rPr>
      </w:pPr>
      <w:r>
        <w:rPr>
          <w:rFonts w:ascii="Arial" w:hAnsi="Arial" w:cs="Arial"/>
          <w:lang w:val="sv-SE"/>
        </w:rPr>
        <w:t>Tahun ke-3 mulai dari tanggal 12-08-2016 s/d 11-08-2017</w:t>
      </w:r>
    </w:p>
    <w:p w:rsidR="00AD59B7" w:rsidRPr="00516DF0" w:rsidRDefault="00AD59B7" w:rsidP="00AD59B7">
      <w:pPr>
        <w:ind w:left="720"/>
        <w:jc w:val="both"/>
        <w:rPr>
          <w:rFonts w:ascii="Arial" w:hAnsi="Arial" w:cs="Arial"/>
          <w:bCs/>
          <w:lang w:val="sv-SE"/>
        </w:rPr>
      </w:pPr>
    </w:p>
    <w:p w:rsidR="001F7313" w:rsidRPr="00516DF0" w:rsidRDefault="001F7313" w:rsidP="001F7313">
      <w:pPr>
        <w:numPr>
          <w:ilvl w:val="0"/>
          <w:numId w:val="6"/>
        </w:numPr>
        <w:tabs>
          <w:tab w:val="clear" w:pos="720"/>
        </w:tabs>
        <w:ind w:left="360"/>
        <w:jc w:val="both"/>
        <w:rPr>
          <w:rFonts w:ascii="Arial" w:hAnsi="Arial" w:cs="Arial"/>
          <w:lang w:val="sv-SE"/>
        </w:rPr>
      </w:pPr>
      <w:r w:rsidRPr="00516DF0">
        <w:rPr>
          <w:rFonts w:ascii="Arial" w:hAnsi="Arial" w:cs="Arial"/>
          <w:bCs/>
          <w:lang w:val="sv-SE"/>
        </w:rPr>
        <w:t>Perjanjian sewa menyewa ini berakhir dengan sendirinya setelah jangka waktu sebagaimana tersebut pada ayat (1)</w:t>
      </w:r>
      <w:r w:rsidRPr="00516DF0">
        <w:rPr>
          <w:rFonts w:ascii="Arial" w:hAnsi="Arial" w:cs="Arial"/>
          <w:bCs/>
          <w:i/>
          <w:lang w:val="sv-SE"/>
        </w:rPr>
        <w:t xml:space="preserve"> </w:t>
      </w:r>
      <w:r w:rsidRPr="00516DF0">
        <w:rPr>
          <w:rFonts w:ascii="Arial" w:hAnsi="Arial" w:cs="Arial"/>
          <w:bCs/>
          <w:lang w:val="sv-SE"/>
        </w:rPr>
        <w:t xml:space="preserve">Pasal ini berakhir, dan </w:t>
      </w:r>
      <w:r w:rsidRPr="00516DF0">
        <w:rPr>
          <w:rFonts w:ascii="Arial" w:hAnsi="Arial" w:cs="Arial"/>
          <w:b/>
          <w:bCs/>
          <w:lang w:val="sv-SE"/>
        </w:rPr>
        <w:t xml:space="preserve">PIHAK KEDUA </w:t>
      </w:r>
      <w:r w:rsidRPr="00516DF0">
        <w:rPr>
          <w:rFonts w:ascii="Arial" w:hAnsi="Arial" w:cs="Arial"/>
          <w:bCs/>
          <w:lang w:val="sv-SE"/>
        </w:rPr>
        <w:t xml:space="preserve">harus menyerahkan obyek perjanjian sebagaimana tersebut dalam Pasal 1 perjanjian ini kepada </w:t>
      </w:r>
      <w:r w:rsidRPr="00516DF0">
        <w:rPr>
          <w:rFonts w:ascii="Arial" w:hAnsi="Arial" w:cs="Arial"/>
          <w:b/>
          <w:bCs/>
          <w:lang w:val="sv-SE"/>
        </w:rPr>
        <w:t>PIHAK PERTAMA</w:t>
      </w:r>
      <w:r w:rsidR="00E159D3" w:rsidRPr="00516DF0">
        <w:rPr>
          <w:rFonts w:ascii="Arial" w:hAnsi="Arial" w:cs="Arial"/>
          <w:bCs/>
          <w:lang w:val="sv-SE"/>
        </w:rPr>
        <w:t xml:space="preserve"> selambat-lambat </w:t>
      </w:r>
      <w:r w:rsidR="00E35BD5" w:rsidRPr="00516DF0">
        <w:rPr>
          <w:rFonts w:ascii="Arial" w:hAnsi="Arial" w:cs="Arial"/>
          <w:bCs/>
          <w:lang w:val="sv-SE"/>
        </w:rPr>
        <w:t>1</w:t>
      </w:r>
      <w:r w:rsidR="00F7117B" w:rsidRPr="00516DF0">
        <w:rPr>
          <w:rFonts w:ascii="Arial" w:hAnsi="Arial" w:cs="Arial"/>
          <w:bCs/>
          <w:lang w:val="sv-SE"/>
        </w:rPr>
        <w:t xml:space="preserve">0 </w:t>
      </w:r>
      <w:r w:rsidR="00D419B6" w:rsidRPr="00516DF0">
        <w:rPr>
          <w:rFonts w:ascii="Arial" w:hAnsi="Arial" w:cs="Arial"/>
          <w:bCs/>
          <w:lang w:val="sv-SE"/>
        </w:rPr>
        <w:t>(</w:t>
      </w:r>
      <w:r w:rsidR="00E35BD5" w:rsidRPr="00516DF0">
        <w:rPr>
          <w:rFonts w:ascii="Arial" w:hAnsi="Arial" w:cs="Arial"/>
          <w:bCs/>
          <w:lang w:val="sv-SE"/>
        </w:rPr>
        <w:t>se</w:t>
      </w:r>
      <w:r w:rsidRPr="00516DF0">
        <w:rPr>
          <w:rFonts w:ascii="Arial" w:hAnsi="Arial" w:cs="Arial"/>
          <w:bCs/>
          <w:lang w:val="sv-SE"/>
        </w:rPr>
        <w:t>puluh) hari kalender setelah perjanjian ini berakhir. -----------------------</w:t>
      </w:r>
      <w:r w:rsidR="00FD368B">
        <w:rPr>
          <w:rFonts w:ascii="Arial" w:hAnsi="Arial" w:cs="Arial"/>
          <w:bCs/>
          <w:lang w:val="sv-SE"/>
        </w:rPr>
        <w:t>------------------------</w:t>
      </w:r>
      <w:r w:rsidRPr="00516DF0">
        <w:rPr>
          <w:rFonts w:ascii="Arial" w:hAnsi="Arial" w:cs="Arial"/>
          <w:bCs/>
          <w:lang w:val="sv-SE"/>
        </w:rPr>
        <w:t>----</w:t>
      </w:r>
      <w:r w:rsidR="00E35BD5" w:rsidRPr="00516DF0">
        <w:rPr>
          <w:rFonts w:ascii="Arial" w:hAnsi="Arial" w:cs="Arial"/>
          <w:bCs/>
          <w:lang w:val="sv-SE"/>
        </w:rPr>
        <w:t>----</w:t>
      </w:r>
    </w:p>
    <w:p w:rsidR="001F7313" w:rsidRPr="00516DF0" w:rsidRDefault="001F7313" w:rsidP="001F7313">
      <w:pPr>
        <w:jc w:val="both"/>
        <w:rPr>
          <w:rFonts w:ascii="Arial" w:hAnsi="Arial" w:cs="Arial"/>
          <w:lang w:val="sv-SE"/>
        </w:rPr>
      </w:pPr>
    </w:p>
    <w:p w:rsidR="001F7313" w:rsidRPr="00516DF0" w:rsidRDefault="001F7313" w:rsidP="001F7313">
      <w:pPr>
        <w:numPr>
          <w:ilvl w:val="0"/>
          <w:numId w:val="6"/>
        </w:numPr>
        <w:tabs>
          <w:tab w:val="clear" w:pos="720"/>
        </w:tabs>
        <w:ind w:left="360"/>
        <w:jc w:val="both"/>
        <w:rPr>
          <w:rFonts w:ascii="Arial" w:hAnsi="Arial" w:cs="Arial"/>
          <w:lang w:val="sv-SE"/>
        </w:rPr>
      </w:pPr>
      <w:r w:rsidRPr="00516DF0">
        <w:rPr>
          <w:rFonts w:ascii="Arial" w:hAnsi="Arial" w:cs="Arial"/>
          <w:bCs/>
          <w:lang w:val="sv-SE"/>
        </w:rPr>
        <w:t xml:space="preserve">Jangka waktu perjanjian sebagaimana pada ayat (1) Pasal ini dapat diperpanjang atas kesepakatan kedua belah pihak secara tertulis dan selambat-lambatnya 1 (satu) bulan sebelum jangka waktu perjanjian ini berakhir </w:t>
      </w:r>
      <w:r w:rsidRPr="00516DF0">
        <w:rPr>
          <w:rFonts w:ascii="Arial" w:hAnsi="Arial" w:cs="Arial"/>
          <w:b/>
          <w:bCs/>
          <w:lang w:val="sv-SE"/>
        </w:rPr>
        <w:t>PIHAK KEDUA</w:t>
      </w:r>
      <w:r w:rsidRPr="00516DF0">
        <w:rPr>
          <w:rFonts w:ascii="Arial" w:hAnsi="Arial" w:cs="Arial"/>
          <w:bCs/>
          <w:lang w:val="sv-SE"/>
        </w:rPr>
        <w:t xml:space="preserve"> harus mengajukan permohonan perpanjangan kepada </w:t>
      </w:r>
      <w:r w:rsidRPr="00516DF0">
        <w:rPr>
          <w:rFonts w:ascii="Arial" w:hAnsi="Arial" w:cs="Arial"/>
          <w:b/>
          <w:bCs/>
          <w:lang w:val="sv-SE"/>
        </w:rPr>
        <w:t>PIHAK PERTAMA</w:t>
      </w:r>
      <w:r w:rsidRPr="00516DF0">
        <w:rPr>
          <w:rFonts w:ascii="Arial" w:hAnsi="Arial" w:cs="Arial"/>
          <w:bCs/>
          <w:lang w:val="sv-SE"/>
        </w:rPr>
        <w:t>. ----------------</w:t>
      </w:r>
    </w:p>
    <w:p w:rsidR="00516DF0" w:rsidRDefault="00516DF0" w:rsidP="001F7313">
      <w:pPr>
        <w:jc w:val="center"/>
        <w:rPr>
          <w:rFonts w:ascii="Arial" w:hAnsi="Arial" w:cs="Arial"/>
          <w:b/>
          <w:lang w:val="sv-SE"/>
        </w:rPr>
      </w:pPr>
    </w:p>
    <w:p w:rsidR="001F7313" w:rsidRPr="00516DF0" w:rsidRDefault="001F7313" w:rsidP="001F7313">
      <w:pPr>
        <w:jc w:val="center"/>
        <w:rPr>
          <w:rFonts w:ascii="Arial" w:hAnsi="Arial" w:cs="Arial"/>
          <w:b/>
          <w:lang w:val="sv-SE"/>
        </w:rPr>
      </w:pPr>
      <w:r w:rsidRPr="00516DF0">
        <w:rPr>
          <w:rFonts w:ascii="Arial" w:hAnsi="Arial" w:cs="Arial"/>
          <w:b/>
          <w:lang w:val="sv-SE"/>
        </w:rPr>
        <w:t>PASAL 3</w:t>
      </w:r>
    </w:p>
    <w:p w:rsidR="001F7313" w:rsidRPr="00516DF0" w:rsidRDefault="001F7313" w:rsidP="001F7313">
      <w:pPr>
        <w:ind w:left="360" w:hanging="360"/>
        <w:jc w:val="center"/>
        <w:rPr>
          <w:rFonts w:ascii="Arial" w:hAnsi="Arial" w:cs="Arial"/>
          <w:b/>
          <w:lang w:val="sv-SE"/>
        </w:rPr>
      </w:pPr>
      <w:r w:rsidRPr="00516DF0">
        <w:rPr>
          <w:rFonts w:ascii="Arial" w:hAnsi="Arial" w:cs="Arial"/>
          <w:b/>
          <w:lang w:val="sv-SE"/>
        </w:rPr>
        <w:t>BESARNYA UANG SEWA DAN CARA PEMBAYARAN</w:t>
      </w:r>
    </w:p>
    <w:p w:rsidR="001F7313" w:rsidRPr="00516DF0" w:rsidRDefault="001F7313" w:rsidP="001F7313">
      <w:pPr>
        <w:jc w:val="both"/>
        <w:rPr>
          <w:rFonts w:ascii="Arial" w:hAnsi="Arial" w:cs="Arial"/>
          <w:b/>
          <w:lang w:val="fi-FI"/>
        </w:rPr>
      </w:pPr>
    </w:p>
    <w:p w:rsidR="00ED1A65" w:rsidRPr="00ED1A65" w:rsidRDefault="0076747E" w:rsidP="00D53CF5">
      <w:pPr>
        <w:numPr>
          <w:ilvl w:val="0"/>
          <w:numId w:val="11"/>
        </w:numPr>
        <w:tabs>
          <w:tab w:val="clear" w:pos="735"/>
          <w:tab w:val="num" w:pos="360"/>
        </w:tabs>
        <w:ind w:left="360" w:hanging="360"/>
        <w:jc w:val="both"/>
        <w:rPr>
          <w:rFonts w:ascii="Arial" w:hAnsi="Arial" w:cs="Arial"/>
          <w:lang w:val="es-ES"/>
        </w:rPr>
      </w:pPr>
      <w:r w:rsidRPr="00054CE3">
        <w:rPr>
          <w:rFonts w:ascii="Arial" w:hAnsi="Arial" w:cs="Arial"/>
          <w:lang w:val="fi-FI"/>
        </w:rPr>
        <w:t xml:space="preserve">Besarnya nilai uang sewa </w:t>
      </w:r>
      <w:r w:rsidR="00106085" w:rsidRPr="00054CE3">
        <w:rPr>
          <w:rFonts w:ascii="Arial" w:hAnsi="Arial" w:cs="Arial"/>
          <w:lang w:val="fi-FI"/>
        </w:rPr>
        <w:t>gudang</w:t>
      </w:r>
      <w:r w:rsidRPr="00054CE3">
        <w:rPr>
          <w:rFonts w:ascii="Arial" w:hAnsi="Arial" w:cs="Arial"/>
          <w:lang w:val="fi-FI"/>
        </w:rPr>
        <w:t xml:space="preserve"> sebagaimana tersebut dalam Pasal 1</w:t>
      </w:r>
      <w:r w:rsidRPr="00054CE3">
        <w:rPr>
          <w:rFonts w:ascii="Arial" w:hAnsi="Arial" w:cs="Arial"/>
          <w:i/>
          <w:lang w:val="fi-FI"/>
        </w:rPr>
        <w:t xml:space="preserve"> </w:t>
      </w:r>
      <w:r w:rsidRPr="00054CE3">
        <w:rPr>
          <w:rFonts w:ascii="Arial" w:hAnsi="Arial" w:cs="Arial"/>
          <w:lang w:val="fi-FI"/>
        </w:rPr>
        <w:t>perjanjian ini</w:t>
      </w:r>
      <w:r w:rsidRPr="00054CE3">
        <w:rPr>
          <w:rFonts w:ascii="Arial" w:hAnsi="Arial" w:cs="Arial"/>
          <w:b/>
          <w:lang w:val="fi-FI"/>
        </w:rPr>
        <w:t xml:space="preserve"> </w:t>
      </w:r>
      <w:r w:rsidR="00ED1A65">
        <w:rPr>
          <w:rFonts w:ascii="Arial" w:hAnsi="Arial" w:cs="Arial"/>
          <w:b/>
          <w:lang w:val="fi-FI"/>
        </w:rPr>
        <w:t>adalah :</w:t>
      </w:r>
    </w:p>
    <w:p w:rsidR="00D53CF5" w:rsidRPr="00054CE3" w:rsidRDefault="00C6453A" w:rsidP="00ED1A65">
      <w:pPr>
        <w:ind w:left="360"/>
        <w:jc w:val="both"/>
        <w:rPr>
          <w:rFonts w:ascii="Arial" w:hAnsi="Arial" w:cs="Arial"/>
          <w:lang w:val="es-ES"/>
        </w:rPr>
      </w:pPr>
      <w:r w:rsidRPr="00054CE3">
        <w:rPr>
          <w:rFonts w:ascii="Arial" w:hAnsi="Arial" w:cs="Arial"/>
          <w:b/>
          <w:lang w:val="fi-FI"/>
        </w:rPr>
        <w:lastRenderedPageBreak/>
        <w:t>1.000</w:t>
      </w:r>
      <w:r w:rsidR="00E159D3" w:rsidRPr="00054CE3">
        <w:rPr>
          <w:rFonts w:ascii="Arial" w:hAnsi="Arial" w:cs="Arial"/>
          <w:b/>
          <w:lang w:val="fi-FI"/>
        </w:rPr>
        <w:t xml:space="preserve"> </w:t>
      </w:r>
      <w:r w:rsidR="0043062D" w:rsidRPr="00054CE3">
        <w:rPr>
          <w:rFonts w:ascii="Arial" w:hAnsi="Arial" w:cs="Arial"/>
          <w:b/>
          <w:lang w:val="fi-FI"/>
        </w:rPr>
        <w:t>M</w:t>
      </w:r>
      <w:r w:rsidR="00E35BD5" w:rsidRPr="00054CE3">
        <w:rPr>
          <w:rFonts w:ascii="Arial" w:hAnsi="Arial" w:cs="Arial"/>
          <w:b/>
          <w:lang w:val="fi-FI"/>
        </w:rPr>
        <w:t>2</w:t>
      </w:r>
      <w:r w:rsidR="00E159D3" w:rsidRPr="00054CE3">
        <w:rPr>
          <w:rFonts w:ascii="Arial" w:hAnsi="Arial" w:cs="Arial"/>
          <w:b/>
          <w:lang w:val="fi-FI"/>
        </w:rPr>
        <w:t xml:space="preserve"> x Rp </w:t>
      </w:r>
      <w:r w:rsidR="00FA006F" w:rsidRPr="00054CE3">
        <w:rPr>
          <w:rFonts w:ascii="Arial" w:hAnsi="Arial" w:cs="Arial"/>
          <w:b/>
          <w:lang w:val="fi-FI"/>
        </w:rPr>
        <w:t>42.500</w:t>
      </w:r>
      <w:r w:rsidR="00E35BD5" w:rsidRPr="00054CE3">
        <w:rPr>
          <w:rFonts w:ascii="Arial" w:hAnsi="Arial" w:cs="Arial"/>
          <w:b/>
          <w:lang w:val="fi-FI"/>
        </w:rPr>
        <w:t>,-</w:t>
      </w:r>
      <w:r w:rsidR="00A20529" w:rsidRPr="00054CE3">
        <w:rPr>
          <w:rFonts w:ascii="Arial" w:hAnsi="Arial" w:cs="Arial"/>
          <w:b/>
          <w:lang w:val="fi-FI"/>
        </w:rPr>
        <w:t>/</w:t>
      </w:r>
      <w:r w:rsidR="00E35BD5" w:rsidRPr="00054CE3">
        <w:rPr>
          <w:rFonts w:ascii="Arial" w:hAnsi="Arial" w:cs="Arial"/>
          <w:b/>
          <w:lang w:val="fi-FI"/>
        </w:rPr>
        <w:t>M</w:t>
      </w:r>
      <w:r w:rsidR="00E35BD5" w:rsidRPr="00054CE3">
        <w:rPr>
          <w:rFonts w:ascii="Arial" w:hAnsi="Arial" w:cs="Arial"/>
          <w:b/>
          <w:vertAlign w:val="superscript"/>
          <w:lang w:val="fi-FI"/>
        </w:rPr>
        <w:t>2</w:t>
      </w:r>
      <w:r w:rsidR="00E35BD5" w:rsidRPr="00054CE3">
        <w:rPr>
          <w:rFonts w:ascii="Arial" w:hAnsi="Arial" w:cs="Arial"/>
          <w:b/>
          <w:lang w:val="fi-FI"/>
        </w:rPr>
        <w:t>/Bl</w:t>
      </w:r>
      <w:r w:rsidR="00E159D3" w:rsidRPr="00054CE3">
        <w:rPr>
          <w:rFonts w:ascii="Arial" w:hAnsi="Arial" w:cs="Arial"/>
          <w:b/>
          <w:lang w:val="fi-FI"/>
        </w:rPr>
        <w:t xml:space="preserve">n x </w:t>
      </w:r>
      <w:r w:rsidR="00AD59B7">
        <w:rPr>
          <w:rFonts w:ascii="Arial" w:hAnsi="Arial" w:cs="Arial"/>
          <w:b/>
          <w:lang w:val="fi-FI"/>
        </w:rPr>
        <w:t>12</w:t>
      </w:r>
      <w:r w:rsidR="00E159D3" w:rsidRPr="00054CE3">
        <w:rPr>
          <w:rFonts w:ascii="Arial" w:hAnsi="Arial" w:cs="Arial"/>
          <w:b/>
          <w:lang w:val="fi-FI"/>
        </w:rPr>
        <w:t xml:space="preserve"> </w:t>
      </w:r>
      <w:r w:rsidR="00E35BD5" w:rsidRPr="00054CE3">
        <w:rPr>
          <w:rFonts w:ascii="Arial" w:hAnsi="Arial" w:cs="Arial"/>
          <w:b/>
          <w:lang w:val="fi-FI"/>
        </w:rPr>
        <w:t>B</w:t>
      </w:r>
      <w:r w:rsidR="00E159D3" w:rsidRPr="00054CE3">
        <w:rPr>
          <w:rFonts w:ascii="Arial" w:hAnsi="Arial" w:cs="Arial"/>
          <w:b/>
          <w:lang w:val="fi-FI"/>
        </w:rPr>
        <w:t>ln =</w:t>
      </w:r>
      <w:r w:rsidR="00E159D3" w:rsidRPr="00054CE3">
        <w:rPr>
          <w:rFonts w:ascii="Arial" w:hAnsi="Arial" w:cs="Arial"/>
          <w:lang w:val="fi-FI"/>
        </w:rPr>
        <w:t xml:space="preserve"> </w:t>
      </w:r>
      <w:r w:rsidR="0076747E" w:rsidRPr="00054CE3">
        <w:rPr>
          <w:rFonts w:ascii="Arial" w:hAnsi="Arial" w:cs="Arial"/>
          <w:lang w:val="fi-FI"/>
        </w:rPr>
        <w:t xml:space="preserve"> </w:t>
      </w:r>
      <w:r w:rsidR="0076747E" w:rsidRPr="00054CE3">
        <w:rPr>
          <w:rFonts w:ascii="Arial" w:hAnsi="Arial" w:cs="Arial"/>
          <w:b/>
          <w:lang w:val="fi-FI"/>
        </w:rPr>
        <w:t xml:space="preserve">Rp </w:t>
      </w:r>
      <w:r w:rsidR="00AD59B7">
        <w:rPr>
          <w:rFonts w:ascii="Arial" w:hAnsi="Arial" w:cs="Arial"/>
          <w:b/>
          <w:lang w:val="fi-FI"/>
        </w:rPr>
        <w:t>510</w:t>
      </w:r>
      <w:r w:rsidR="001C302A" w:rsidRPr="00054CE3">
        <w:rPr>
          <w:rFonts w:ascii="Arial" w:hAnsi="Arial" w:cs="Arial"/>
          <w:b/>
          <w:lang w:val="fi-FI"/>
        </w:rPr>
        <w:t>.000.000</w:t>
      </w:r>
      <w:r w:rsidR="0076747E" w:rsidRPr="00054CE3">
        <w:rPr>
          <w:rFonts w:ascii="Arial" w:hAnsi="Arial" w:cs="Arial"/>
          <w:b/>
          <w:lang w:val="fi-FI"/>
        </w:rPr>
        <w:t xml:space="preserve">,- </w:t>
      </w:r>
      <w:r w:rsidR="00DE1090" w:rsidRPr="00054CE3">
        <w:rPr>
          <w:rFonts w:ascii="Arial" w:hAnsi="Arial" w:cs="Arial"/>
          <w:b/>
          <w:lang w:val="fi-FI"/>
        </w:rPr>
        <w:t xml:space="preserve">     </w:t>
      </w:r>
      <w:r w:rsidR="0076747E" w:rsidRPr="00054CE3">
        <w:rPr>
          <w:rFonts w:ascii="Arial" w:hAnsi="Arial" w:cs="Arial"/>
          <w:b/>
          <w:lang w:val="fi-FI"/>
        </w:rPr>
        <w:t>(</w:t>
      </w:r>
      <w:r w:rsidR="00AD59B7">
        <w:rPr>
          <w:rFonts w:ascii="Arial" w:hAnsi="Arial" w:cs="Arial"/>
          <w:b/>
          <w:lang w:val="fi-FI"/>
        </w:rPr>
        <w:t>lima</w:t>
      </w:r>
      <w:r w:rsidR="00DE1090" w:rsidRPr="00054CE3">
        <w:rPr>
          <w:rFonts w:ascii="Arial" w:hAnsi="Arial" w:cs="Arial"/>
          <w:b/>
          <w:lang w:val="fi-FI"/>
        </w:rPr>
        <w:t xml:space="preserve"> </w:t>
      </w:r>
      <w:r w:rsidRPr="00054CE3">
        <w:rPr>
          <w:rFonts w:ascii="Arial" w:hAnsi="Arial" w:cs="Arial"/>
          <w:b/>
          <w:lang w:val="fi-FI"/>
        </w:rPr>
        <w:t xml:space="preserve">ratus </w:t>
      </w:r>
      <w:r w:rsidR="00AD59B7">
        <w:rPr>
          <w:rFonts w:ascii="Arial" w:hAnsi="Arial" w:cs="Arial"/>
          <w:b/>
          <w:lang w:val="fi-FI"/>
        </w:rPr>
        <w:t xml:space="preserve">sepuluh </w:t>
      </w:r>
      <w:r w:rsidR="00245B62">
        <w:rPr>
          <w:rFonts w:ascii="Arial" w:hAnsi="Arial" w:cs="Arial"/>
          <w:b/>
          <w:lang w:val="fi-FI"/>
        </w:rPr>
        <w:t>juta</w:t>
      </w:r>
      <w:r w:rsidR="00D53CF5" w:rsidRPr="00054CE3">
        <w:rPr>
          <w:rFonts w:ascii="Arial" w:hAnsi="Arial" w:cs="Arial"/>
          <w:b/>
          <w:lang w:val="fi-FI"/>
        </w:rPr>
        <w:t xml:space="preserve"> </w:t>
      </w:r>
      <w:r w:rsidR="00E35BD5" w:rsidRPr="00054CE3">
        <w:rPr>
          <w:rFonts w:ascii="Arial" w:hAnsi="Arial" w:cs="Arial"/>
          <w:b/>
          <w:lang w:val="fi-FI"/>
        </w:rPr>
        <w:t xml:space="preserve">rupiah) </w:t>
      </w:r>
      <w:r w:rsidR="0076747E" w:rsidRPr="00054CE3">
        <w:rPr>
          <w:rFonts w:ascii="Arial" w:hAnsi="Arial" w:cs="Arial"/>
          <w:lang w:val="fi-FI"/>
        </w:rPr>
        <w:t xml:space="preserve"> </w:t>
      </w:r>
      <w:r w:rsidR="00054CE3" w:rsidRPr="00054CE3">
        <w:rPr>
          <w:rFonts w:ascii="Arial" w:hAnsi="Arial" w:cs="Arial"/>
          <w:lang w:val="fi-FI"/>
        </w:rPr>
        <w:t>dibayar lunas seluruhnya pada saat penandatanganan kontra</w:t>
      </w:r>
      <w:r w:rsidR="00AD59B7">
        <w:rPr>
          <w:rFonts w:ascii="Arial" w:hAnsi="Arial" w:cs="Arial"/>
          <w:lang w:val="fi-FI"/>
        </w:rPr>
        <w:t>k</w:t>
      </w:r>
      <w:r w:rsidR="00054CE3" w:rsidRPr="00054CE3">
        <w:rPr>
          <w:rFonts w:ascii="Arial" w:hAnsi="Arial" w:cs="Arial"/>
          <w:lang w:val="fi-FI"/>
        </w:rPr>
        <w:t xml:space="preserve">. Harga sewa tersebut </w:t>
      </w:r>
      <w:r w:rsidR="00DF6833" w:rsidRPr="00054CE3">
        <w:rPr>
          <w:rFonts w:ascii="Arial" w:hAnsi="Arial" w:cs="Arial"/>
          <w:lang w:val="fi-FI"/>
        </w:rPr>
        <w:t>belum</w:t>
      </w:r>
      <w:r w:rsidR="0076747E" w:rsidRPr="00054CE3">
        <w:rPr>
          <w:rFonts w:ascii="Arial" w:hAnsi="Arial" w:cs="Arial"/>
          <w:lang w:val="fi-FI"/>
        </w:rPr>
        <w:t xml:space="preserve"> termasuk PPN 10% (sepuluh persen)</w:t>
      </w:r>
      <w:r w:rsidR="00E95696" w:rsidRPr="00054CE3">
        <w:rPr>
          <w:rFonts w:ascii="Arial" w:hAnsi="Arial" w:cs="Arial"/>
          <w:lang w:val="fi-FI"/>
        </w:rPr>
        <w:t xml:space="preserve"> atau</w:t>
      </w:r>
      <w:r w:rsidR="00245B62">
        <w:rPr>
          <w:rFonts w:ascii="Arial" w:hAnsi="Arial" w:cs="Arial"/>
          <w:lang w:val="fi-FI"/>
        </w:rPr>
        <w:t xml:space="preserve"> </w:t>
      </w:r>
      <w:r w:rsidR="0043062D" w:rsidRPr="00054CE3">
        <w:rPr>
          <w:rFonts w:ascii="Arial" w:hAnsi="Arial" w:cs="Arial"/>
          <w:b/>
          <w:lang w:val="fi-FI"/>
        </w:rPr>
        <w:t xml:space="preserve">Rp. </w:t>
      </w:r>
      <w:r w:rsidR="00AD59B7">
        <w:rPr>
          <w:rFonts w:ascii="Arial" w:hAnsi="Arial" w:cs="Arial"/>
          <w:b/>
          <w:lang w:val="fi-FI"/>
        </w:rPr>
        <w:t>51.0</w:t>
      </w:r>
      <w:r w:rsidR="001C302A" w:rsidRPr="00054CE3">
        <w:rPr>
          <w:rFonts w:ascii="Arial" w:hAnsi="Arial" w:cs="Arial"/>
          <w:b/>
          <w:lang w:val="fi-FI"/>
        </w:rPr>
        <w:t>00.000</w:t>
      </w:r>
      <w:r w:rsidR="0043062D" w:rsidRPr="00054CE3">
        <w:rPr>
          <w:rFonts w:ascii="Arial" w:hAnsi="Arial" w:cs="Arial"/>
          <w:b/>
          <w:lang w:val="fi-FI"/>
        </w:rPr>
        <w:t>,- (</w:t>
      </w:r>
      <w:r w:rsidR="001C302A" w:rsidRPr="00054CE3">
        <w:rPr>
          <w:rFonts w:ascii="Arial" w:hAnsi="Arial" w:cs="Arial"/>
          <w:b/>
          <w:lang w:val="fi-FI"/>
        </w:rPr>
        <w:t xml:space="preserve">lima </w:t>
      </w:r>
      <w:r w:rsidR="00AD59B7">
        <w:rPr>
          <w:rFonts w:ascii="Arial" w:hAnsi="Arial" w:cs="Arial"/>
          <w:b/>
          <w:lang w:val="fi-FI"/>
        </w:rPr>
        <w:t>puluh satu</w:t>
      </w:r>
      <w:r w:rsidR="00DE1090" w:rsidRPr="00054CE3">
        <w:rPr>
          <w:rFonts w:ascii="Arial" w:hAnsi="Arial" w:cs="Arial"/>
          <w:b/>
          <w:lang w:val="fi-FI"/>
        </w:rPr>
        <w:t xml:space="preserve"> juta </w:t>
      </w:r>
      <w:r w:rsidR="00E35BD5" w:rsidRPr="00054CE3">
        <w:rPr>
          <w:rFonts w:ascii="Arial" w:hAnsi="Arial" w:cs="Arial"/>
          <w:b/>
          <w:lang w:val="fi-FI"/>
        </w:rPr>
        <w:t>rupiah)</w:t>
      </w:r>
      <w:r w:rsidR="00347943" w:rsidRPr="00054CE3">
        <w:rPr>
          <w:rFonts w:ascii="Arial" w:hAnsi="Arial" w:cs="Arial"/>
          <w:b/>
          <w:lang w:val="fi-FI"/>
        </w:rPr>
        <w:t xml:space="preserve"> </w:t>
      </w:r>
      <w:r w:rsidR="00347943" w:rsidRPr="00054CE3">
        <w:rPr>
          <w:rFonts w:ascii="Arial" w:hAnsi="Arial" w:cs="Arial"/>
          <w:lang w:val="fi-FI"/>
        </w:rPr>
        <w:t>dan merupakan obyek pemotongan PPh Ps</w:t>
      </w:r>
      <w:r w:rsidR="00DE1090" w:rsidRPr="00054CE3">
        <w:rPr>
          <w:rFonts w:ascii="Arial" w:hAnsi="Arial" w:cs="Arial"/>
          <w:lang w:val="fi-FI"/>
        </w:rPr>
        <w:t>l</w:t>
      </w:r>
      <w:r w:rsidR="00347943" w:rsidRPr="00054CE3">
        <w:rPr>
          <w:rFonts w:ascii="Arial" w:hAnsi="Arial" w:cs="Arial"/>
          <w:lang w:val="fi-FI"/>
        </w:rPr>
        <w:t xml:space="preserve"> 4 ayat 2 oleh </w:t>
      </w:r>
      <w:r w:rsidR="00347943" w:rsidRPr="00054CE3">
        <w:rPr>
          <w:rFonts w:ascii="Arial" w:hAnsi="Arial" w:cs="Arial"/>
          <w:b/>
          <w:lang w:val="fi-FI"/>
        </w:rPr>
        <w:t>PIHAK KEDUA</w:t>
      </w:r>
      <w:r w:rsidR="00347943" w:rsidRPr="00054CE3">
        <w:rPr>
          <w:rFonts w:ascii="Arial" w:hAnsi="Arial" w:cs="Arial"/>
          <w:lang w:val="fi-FI"/>
        </w:rPr>
        <w:t xml:space="preserve">, </w:t>
      </w:r>
      <w:r w:rsidR="0076747E" w:rsidRPr="00054CE3">
        <w:rPr>
          <w:rFonts w:ascii="Arial" w:hAnsi="Arial" w:cs="Arial"/>
          <w:lang w:val="fi-FI"/>
        </w:rPr>
        <w:t xml:space="preserve"> </w:t>
      </w:r>
      <w:r w:rsidR="00DF6833" w:rsidRPr="00054CE3">
        <w:rPr>
          <w:rFonts w:ascii="Arial" w:hAnsi="Arial" w:cs="Arial"/>
          <w:lang w:val="fi-FI"/>
        </w:rPr>
        <w:t xml:space="preserve">kepada </w:t>
      </w:r>
      <w:r w:rsidR="00DF6833" w:rsidRPr="00054CE3">
        <w:rPr>
          <w:rFonts w:ascii="Arial" w:hAnsi="Arial" w:cs="Arial"/>
          <w:b/>
          <w:lang w:val="fi-FI"/>
        </w:rPr>
        <w:t>PIHAK PERTAMA</w:t>
      </w:r>
      <w:r w:rsidR="00FD368B">
        <w:rPr>
          <w:rFonts w:ascii="Arial" w:hAnsi="Arial" w:cs="Arial"/>
          <w:b/>
          <w:lang w:val="fi-FI"/>
        </w:rPr>
        <w:t>.</w:t>
      </w:r>
      <w:r w:rsidR="00FD368B">
        <w:rPr>
          <w:rFonts w:ascii="Arial" w:hAnsi="Arial" w:cs="Arial"/>
          <w:lang w:val="fi-FI"/>
        </w:rPr>
        <w:t>--------------------</w:t>
      </w:r>
      <w:r w:rsidR="00AD59B7">
        <w:rPr>
          <w:rFonts w:ascii="Arial" w:hAnsi="Arial" w:cs="Arial"/>
          <w:lang w:val="fi-FI"/>
        </w:rPr>
        <w:t>--------------------------------------------------</w:t>
      </w:r>
      <w:r w:rsidR="00FD368B">
        <w:rPr>
          <w:rFonts w:ascii="Arial" w:hAnsi="Arial" w:cs="Arial"/>
          <w:lang w:val="fi-FI"/>
        </w:rPr>
        <w:t>------------</w:t>
      </w:r>
    </w:p>
    <w:p w:rsidR="00054CE3" w:rsidRPr="00054CE3" w:rsidRDefault="00054CE3" w:rsidP="00054CE3">
      <w:pPr>
        <w:ind w:left="360"/>
        <w:jc w:val="both"/>
        <w:rPr>
          <w:rFonts w:ascii="Arial" w:hAnsi="Arial" w:cs="Arial"/>
          <w:lang w:val="es-ES"/>
        </w:rPr>
      </w:pPr>
    </w:p>
    <w:p w:rsidR="00D53CF5" w:rsidRPr="007D5121" w:rsidRDefault="00516DF0" w:rsidP="00516DF0">
      <w:pPr>
        <w:numPr>
          <w:ilvl w:val="0"/>
          <w:numId w:val="11"/>
        </w:numPr>
        <w:tabs>
          <w:tab w:val="clear" w:pos="735"/>
          <w:tab w:val="num" w:pos="360"/>
        </w:tabs>
        <w:ind w:left="360" w:hanging="360"/>
        <w:jc w:val="both"/>
        <w:rPr>
          <w:rFonts w:ascii="Arial" w:hAnsi="Arial" w:cs="Arial"/>
          <w:lang w:val="es-ES"/>
        </w:rPr>
      </w:pPr>
      <w:r w:rsidRPr="007D5121">
        <w:rPr>
          <w:rFonts w:ascii="Arial" w:hAnsi="Arial" w:cs="Arial"/>
          <w:lang w:val="es-ES"/>
        </w:rPr>
        <w:t>P</w:t>
      </w:r>
      <w:r w:rsidR="00D53CF5" w:rsidRPr="007D5121">
        <w:rPr>
          <w:rFonts w:ascii="Arial" w:hAnsi="Arial" w:cs="Arial"/>
          <w:lang w:val="es-ES"/>
        </w:rPr>
        <w:t xml:space="preserve">embayaran uang sewa  </w:t>
      </w:r>
      <w:r w:rsidR="00F57CA6" w:rsidRPr="007D5121">
        <w:rPr>
          <w:rFonts w:ascii="Arial" w:hAnsi="Arial" w:cs="Arial"/>
          <w:lang w:val="es-ES"/>
        </w:rPr>
        <w:t xml:space="preserve">gudang </w:t>
      </w:r>
      <w:r w:rsidR="00D53CF5" w:rsidRPr="007D5121">
        <w:rPr>
          <w:rFonts w:ascii="Arial" w:hAnsi="Arial" w:cs="Arial"/>
          <w:lang w:val="es-ES"/>
        </w:rPr>
        <w:t xml:space="preserve">sebagaimana tersebut pada ayat (1) Pasal ini kepada </w:t>
      </w:r>
      <w:r w:rsidR="00D53CF5" w:rsidRPr="007D5121">
        <w:rPr>
          <w:rFonts w:ascii="Arial" w:hAnsi="Arial" w:cs="Arial"/>
          <w:b/>
          <w:lang w:val="es-ES"/>
        </w:rPr>
        <w:t>PIHAK PERTAMA</w:t>
      </w:r>
      <w:r w:rsidR="00D53CF5" w:rsidRPr="007D5121">
        <w:rPr>
          <w:rFonts w:ascii="Arial" w:hAnsi="Arial" w:cs="Arial"/>
          <w:lang w:val="es-ES"/>
        </w:rPr>
        <w:t xml:space="preserve"> dengan cara ditransfer ke</w:t>
      </w:r>
      <w:r w:rsidR="00D53CF5" w:rsidRPr="007D5121">
        <w:rPr>
          <w:rFonts w:ascii="Arial" w:hAnsi="Arial" w:cs="Arial"/>
          <w:b/>
          <w:lang w:val="es-ES"/>
        </w:rPr>
        <w:t xml:space="preserve"> Rekening </w:t>
      </w:r>
      <w:r w:rsidR="001C302A" w:rsidRPr="007D5121">
        <w:rPr>
          <w:rFonts w:ascii="Arial" w:hAnsi="Arial" w:cs="Arial"/>
          <w:b/>
          <w:lang w:val="es-ES"/>
        </w:rPr>
        <w:t>BRI dengan nama UB. Opaset Perum BULOG</w:t>
      </w:r>
      <w:r w:rsidR="00D53CF5" w:rsidRPr="007D5121">
        <w:rPr>
          <w:rFonts w:ascii="Arial" w:hAnsi="Arial" w:cs="Arial"/>
          <w:b/>
          <w:lang w:val="es-ES"/>
        </w:rPr>
        <w:t xml:space="preserve"> No. </w:t>
      </w:r>
      <w:r w:rsidR="001C302A" w:rsidRPr="007D5121">
        <w:rPr>
          <w:rFonts w:ascii="Arial" w:hAnsi="Arial" w:cs="Arial"/>
          <w:b/>
          <w:lang w:val="es-ES"/>
        </w:rPr>
        <w:t>0206-01-004524-30-3</w:t>
      </w:r>
      <w:r w:rsidR="00D53CF5" w:rsidRPr="007D5121">
        <w:rPr>
          <w:rFonts w:ascii="Arial" w:hAnsi="Arial" w:cs="Arial"/>
          <w:b/>
          <w:lang w:val="es-ES"/>
        </w:rPr>
        <w:t xml:space="preserve"> </w:t>
      </w:r>
      <w:r w:rsidR="00D53CF5" w:rsidRPr="007D5121">
        <w:rPr>
          <w:rFonts w:ascii="Arial" w:hAnsi="Arial" w:cs="Arial"/>
          <w:lang w:val="es-ES"/>
        </w:rPr>
        <w:t xml:space="preserve">Sedangkan untuk pembayaran PPN ditransfer ke </w:t>
      </w:r>
      <w:r w:rsidR="00D53CF5" w:rsidRPr="007D5121">
        <w:rPr>
          <w:rFonts w:ascii="Arial" w:hAnsi="Arial" w:cs="Arial"/>
          <w:b/>
          <w:lang w:val="es-ES"/>
        </w:rPr>
        <w:t>Rekening PPN Keluaran Non Komoditi No. 101.7235.016</w:t>
      </w:r>
      <w:r w:rsidR="00D53CF5" w:rsidRPr="007D5121">
        <w:rPr>
          <w:rFonts w:ascii="Arial" w:hAnsi="Arial" w:cs="Arial"/>
          <w:lang w:val="es-ES"/>
        </w:rPr>
        <w:t xml:space="preserve"> milik </w:t>
      </w:r>
      <w:r w:rsidR="00D53CF5" w:rsidRPr="007D5121">
        <w:rPr>
          <w:rFonts w:ascii="Arial" w:hAnsi="Arial" w:cs="Arial"/>
          <w:b/>
          <w:lang w:val="es-ES"/>
        </w:rPr>
        <w:t>PIHAK PERTAMA</w:t>
      </w:r>
      <w:r w:rsidR="00D53CF5" w:rsidRPr="007D5121">
        <w:rPr>
          <w:rFonts w:ascii="Arial" w:hAnsi="Arial" w:cs="Arial"/>
          <w:lang w:val="es-ES"/>
        </w:rPr>
        <w:t xml:space="preserve"> pada Bank BUKOPIN, Cabang BULOG II di Jakarta Selatan</w:t>
      </w:r>
      <w:r w:rsidRPr="007D5121">
        <w:rPr>
          <w:rFonts w:ascii="Arial" w:hAnsi="Arial" w:cs="Arial"/>
          <w:lang w:val="es-ES"/>
        </w:rPr>
        <w:t xml:space="preserve">, </w:t>
      </w:r>
      <w:r w:rsidR="001C302A" w:rsidRPr="007D5121">
        <w:rPr>
          <w:rFonts w:ascii="Arial" w:hAnsi="Arial" w:cs="Arial"/>
          <w:lang w:val="es-ES"/>
        </w:rPr>
        <w:t xml:space="preserve">pada saat </w:t>
      </w:r>
      <w:r w:rsidRPr="007D5121">
        <w:rPr>
          <w:rFonts w:ascii="Arial" w:hAnsi="Arial" w:cs="Arial"/>
          <w:lang w:val="es-ES"/>
        </w:rPr>
        <w:t xml:space="preserve"> ditandatanganinya perjanjian ini </w:t>
      </w:r>
      <w:r w:rsidR="004D61EB" w:rsidRPr="007D5121">
        <w:rPr>
          <w:rFonts w:ascii="Arial" w:hAnsi="Arial" w:cs="Arial"/>
          <w:lang w:val="es-ES"/>
        </w:rPr>
        <w:t>-------</w:t>
      </w:r>
      <w:r w:rsidR="00F57CA6" w:rsidRPr="007D5121">
        <w:rPr>
          <w:rFonts w:ascii="Arial" w:hAnsi="Arial" w:cs="Arial"/>
          <w:lang w:val="es-ES"/>
        </w:rPr>
        <w:t>-----</w:t>
      </w:r>
      <w:r w:rsidR="001C302A" w:rsidRPr="007D5121">
        <w:rPr>
          <w:rFonts w:ascii="Arial" w:hAnsi="Arial" w:cs="Arial"/>
          <w:lang w:val="es-ES"/>
        </w:rPr>
        <w:t>------------</w:t>
      </w:r>
    </w:p>
    <w:p w:rsidR="00D53CF5" w:rsidRPr="00516DF0" w:rsidRDefault="00D53CF5" w:rsidP="00D53CF5">
      <w:pPr>
        <w:pStyle w:val="BodyText"/>
        <w:rPr>
          <w:lang w:val="es-ES"/>
        </w:rPr>
      </w:pPr>
    </w:p>
    <w:p w:rsidR="005B6956" w:rsidRPr="001C302A" w:rsidRDefault="00D53CF5" w:rsidP="001C302A">
      <w:pPr>
        <w:pStyle w:val="BodyText"/>
        <w:numPr>
          <w:ilvl w:val="0"/>
          <w:numId w:val="16"/>
        </w:numPr>
        <w:rPr>
          <w:b/>
          <w:lang w:val="es-ES"/>
        </w:rPr>
      </w:pPr>
      <w:r w:rsidRPr="001C302A">
        <w:rPr>
          <w:lang w:val="es-ES"/>
        </w:rPr>
        <w:t>Menyerahkan jaminan (</w:t>
      </w:r>
      <w:r w:rsidRPr="001C302A">
        <w:rPr>
          <w:i/>
          <w:lang w:val="es-ES"/>
        </w:rPr>
        <w:t>security deposit</w:t>
      </w:r>
      <w:r w:rsidRPr="001C302A">
        <w:rPr>
          <w:lang w:val="es-ES"/>
        </w:rPr>
        <w:t xml:space="preserve">) atas penyewaan </w:t>
      </w:r>
      <w:r w:rsidR="00F57CA6" w:rsidRPr="001C302A">
        <w:rPr>
          <w:lang w:val="es-ES"/>
        </w:rPr>
        <w:t>gudang</w:t>
      </w:r>
      <w:r w:rsidRPr="001C302A">
        <w:rPr>
          <w:lang w:val="es-ES"/>
        </w:rPr>
        <w:t xml:space="preserve"> sebesar 10% (sepuluh persen) dari nilai sewa </w:t>
      </w:r>
      <w:r w:rsidR="00F57CA6" w:rsidRPr="001C302A">
        <w:rPr>
          <w:lang w:val="es-ES"/>
        </w:rPr>
        <w:t xml:space="preserve">gudang </w:t>
      </w:r>
      <w:r w:rsidRPr="001C302A">
        <w:rPr>
          <w:lang w:val="es-ES"/>
        </w:rPr>
        <w:t xml:space="preserve"> setahun sebesar </w:t>
      </w:r>
      <w:r w:rsidRPr="001C302A">
        <w:rPr>
          <w:b/>
          <w:lang w:val="es-ES"/>
        </w:rPr>
        <w:t>Rp.</w:t>
      </w:r>
      <w:r w:rsidR="00FA73DB" w:rsidRPr="001C302A">
        <w:rPr>
          <w:b/>
          <w:lang w:val="es-ES"/>
        </w:rPr>
        <w:t xml:space="preserve"> </w:t>
      </w:r>
      <w:r w:rsidR="001C302A" w:rsidRPr="001C302A">
        <w:rPr>
          <w:b/>
          <w:lang w:val="es-ES"/>
        </w:rPr>
        <w:t>25.500.000</w:t>
      </w:r>
      <w:r w:rsidR="00516DF0" w:rsidRPr="001C302A">
        <w:rPr>
          <w:b/>
          <w:lang w:val="fi-FI"/>
        </w:rPr>
        <w:t>,- (</w:t>
      </w:r>
      <w:r w:rsidR="00DE1090" w:rsidRPr="001C302A">
        <w:rPr>
          <w:b/>
          <w:lang w:val="fi-FI"/>
        </w:rPr>
        <w:t xml:space="preserve">dua puluh </w:t>
      </w:r>
      <w:r w:rsidR="001C302A" w:rsidRPr="001C302A">
        <w:rPr>
          <w:b/>
          <w:lang w:val="fi-FI"/>
        </w:rPr>
        <w:t xml:space="preserve">lima </w:t>
      </w:r>
      <w:r w:rsidR="00DE1090" w:rsidRPr="001C302A">
        <w:rPr>
          <w:b/>
          <w:lang w:val="fi-FI"/>
        </w:rPr>
        <w:t xml:space="preserve">juta </w:t>
      </w:r>
      <w:r w:rsidR="001C302A" w:rsidRPr="001C302A">
        <w:rPr>
          <w:b/>
          <w:lang w:val="fi-FI"/>
        </w:rPr>
        <w:t>lima</w:t>
      </w:r>
      <w:r w:rsidR="00DE1090" w:rsidRPr="001C302A">
        <w:rPr>
          <w:b/>
          <w:lang w:val="fi-FI"/>
        </w:rPr>
        <w:t xml:space="preserve"> ratus ribu rupiah</w:t>
      </w:r>
      <w:r w:rsidR="00516DF0" w:rsidRPr="001C302A">
        <w:rPr>
          <w:b/>
          <w:lang w:val="fi-FI"/>
        </w:rPr>
        <w:t>)</w:t>
      </w:r>
      <w:r w:rsidRPr="001C302A">
        <w:rPr>
          <w:b/>
          <w:lang w:val="es-ES"/>
        </w:rPr>
        <w:t xml:space="preserve">, </w:t>
      </w:r>
      <w:r w:rsidRPr="001C302A">
        <w:rPr>
          <w:lang w:val="es-ES"/>
        </w:rPr>
        <w:t xml:space="preserve">dengan cara  </w:t>
      </w:r>
      <w:r w:rsidR="00736D81" w:rsidRPr="001C302A">
        <w:rPr>
          <w:lang w:val="es-ES"/>
        </w:rPr>
        <w:t xml:space="preserve">menyerahkan bilyet deposito atas nama PT. Pertiwi </w:t>
      </w:r>
      <w:r w:rsidR="006B0CFD" w:rsidRPr="001C302A">
        <w:rPr>
          <w:lang w:val="es-ES"/>
        </w:rPr>
        <w:t>A</w:t>
      </w:r>
      <w:r w:rsidR="00736D81" w:rsidRPr="001C302A">
        <w:rPr>
          <w:lang w:val="es-ES"/>
        </w:rPr>
        <w:t xml:space="preserve">gung dengan dibuatkan Surat </w:t>
      </w:r>
      <w:r w:rsidR="006B0CFD" w:rsidRPr="001C302A">
        <w:rPr>
          <w:lang w:val="es-ES"/>
        </w:rPr>
        <w:t>k</w:t>
      </w:r>
      <w:r w:rsidR="00736D81" w:rsidRPr="001C302A">
        <w:rPr>
          <w:lang w:val="es-ES"/>
        </w:rPr>
        <w:t xml:space="preserve">uasa </w:t>
      </w:r>
      <w:r w:rsidR="006B0CFD" w:rsidRPr="001C302A">
        <w:rPr>
          <w:lang w:val="es-ES"/>
        </w:rPr>
        <w:t>p</w:t>
      </w:r>
      <w:r w:rsidR="00736D81" w:rsidRPr="001C302A">
        <w:rPr>
          <w:lang w:val="es-ES"/>
        </w:rPr>
        <w:t xml:space="preserve">encairan kepada </w:t>
      </w:r>
      <w:r w:rsidR="00736D81" w:rsidRPr="001C302A">
        <w:rPr>
          <w:b/>
          <w:lang w:val="es-ES"/>
        </w:rPr>
        <w:t>PIHAK PERTAMA</w:t>
      </w:r>
      <w:r w:rsidRPr="001C302A">
        <w:rPr>
          <w:lang w:val="es-ES"/>
        </w:rPr>
        <w:t xml:space="preserve">  selambat-lambatnya 15 (lima belas) hari kerja setelah ditandatanganinya perjanjian ini, </w:t>
      </w:r>
      <w:r w:rsidR="005B6956" w:rsidRPr="001C302A">
        <w:rPr>
          <w:lang w:val="es-ES"/>
        </w:rPr>
        <w:t>jaminan (</w:t>
      </w:r>
      <w:r w:rsidR="005B6956" w:rsidRPr="001C302A">
        <w:rPr>
          <w:i/>
          <w:lang w:val="es-ES"/>
        </w:rPr>
        <w:t>security deposit</w:t>
      </w:r>
      <w:r w:rsidR="005B6956" w:rsidRPr="001C302A">
        <w:rPr>
          <w:lang w:val="es-ES"/>
        </w:rPr>
        <w:t xml:space="preserve">) </w:t>
      </w:r>
      <w:r w:rsidRPr="001C302A">
        <w:rPr>
          <w:lang w:val="es-ES"/>
        </w:rPr>
        <w:t xml:space="preserve"> akan dikembalikan  apabila  telah habis masa sewa dan tidak mempuyai tunggakan kewajiban-kewajiban, serta tidak  memperpanjang sewanya kembali</w:t>
      </w:r>
      <w:r w:rsidR="006B0CFD" w:rsidRPr="001C302A">
        <w:rPr>
          <w:lang w:val="es-ES"/>
        </w:rPr>
        <w:t>.</w:t>
      </w:r>
      <w:r w:rsidR="00736D81" w:rsidRPr="001C302A">
        <w:rPr>
          <w:color w:val="FF6600"/>
          <w:lang w:val="es-ES"/>
        </w:rPr>
        <w:t xml:space="preserve"> </w:t>
      </w:r>
      <w:r w:rsidR="005B6956" w:rsidRPr="001C302A">
        <w:rPr>
          <w:lang w:val="es-ES"/>
        </w:rPr>
        <w:t>-----</w:t>
      </w:r>
      <w:r w:rsidRPr="001C302A">
        <w:rPr>
          <w:lang w:val="es-ES"/>
        </w:rPr>
        <w:t>-----------</w:t>
      </w:r>
    </w:p>
    <w:p w:rsidR="001C302A" w:rsidRPr="001C302A" w:rsidRDefault="001C302A" w:rsidP="001C302A">
      <w:pPr>
        <w:pStyle w:val="BodyText"/>
        <w:ind w:left="360"/>
        <w:rPr>
          <w:b/>
          <w:lang w:val="es-ES"/>
        </w:rPr>
      </w:pPr>
    </w:p>
    <w:p w:rsidR="007D5121" w:rsidRDefault="007D5121" w:rsidP="001F7313">
      <w:pPr>
        <w:ind w:left="360" w:hanging="360"/>
        <w:jc w:val="center"/>
        <w:rPr>
          <w:rFonts w:ascii="Arial" w:hAnsi="Arial" w:cs="Arial"/>
          <w:b/>
          <w:lang w:val="sv-SE"/>
        </w:rPr>
      </w:pPr>
    </w:p>
    <w:p w:rsidR="001F7313" w:rsidRPr="00516DF0" w:rsidRDefault="001F7313" w:rsidP="001F7313">
      <w:pPr>
        <w:ind w:left="360" w:hanging="360"/>
        <w:jc w:val="center"/>
        <w:rPr>
          <w:rFonts w:ascii="Arial" w:hAnsi="Arial" w:cs="Arial"/>
          <w:b/>
          <w:lang w:val="sv-SE"/>
        </w:rPr>
      </w:pPr>
      <w:r w:rsidRPr="00516DF0">
        <w:rPr>
          <w:rFonts w:ascii="Arial" w:hAnsi="Arial" w:cs="Arial"/>
          <w:b/>
          <w:lang w:val="sv-SE"/>
        </w:rPr>
        <w:t>PASAL 4</w:t>
      </w:r>
    </w:p>
    <w:p w:rsidR="001F7313" w:rsidRPr="00516DF0" w:rsidRDefault="001F7313" w:rsidP="001F7313">
      <w:pPr>
        <w:ind w:left="360" w:hanging="360"/>
        <w:jc w:val="center"/>
        <w:rPr>
          <w:rFonts w:ascii="Arial" w:hAnsi="Arial" w:cs="Arial"/>
          <w:b/>
          <w:lang w:val="sv-SE"/>
        </w:rPr>
      </w:pPr>
      <w:r w:rsidRPr="00516DF0">
        <w:rPr>
          <w:rFonts w:ascii="Arial" w:hAnsi="Arial" w:cs="Arial"/>
          <w:b/>
          <w:lang w:val="sv-SE"/>
        </w:rPr>
        <w:t>HAK DAN KEWAJIBAN PARA PIHAK</w:t>
      </w:r>
    </w:p>
    <w:p w:rsidR="001F7313" w:rsidRPr="00516DF0" w:rsidRDefault="001F7313" w:rsidP="001F7313">
      <w:pPr>
        <w:ind w:left="360" w:hanging="360"/>
        <w:jc w:val="center"/>
        <w:rPr>
          <w:rFonts w:ascii="Arial" w:hAnsi="Arial" w:cs="Arial"/>
          <w:b/>
          <w:lang w:val="sv-SE"/>
        </w:rPr>
      </w:pPr>
    </w:p>
    <w:p w:rsidR="001F7313" w:rsidRPr="00516DF0" w:rsidRDefault="001F7313" w:rsidP="001F7313">
      <w:pPr>
        <w:numPr>
          <w:ilvl w:val="0"/>
          <w:numId w:val="8"/>
        </w:numPr>
        <w:tabs>
          <w:tab w:val="clear" w:pos="720"/>
          <w:tab w:val="num" w:pos="360"/>
        </w:tabs>
        <w:ind w:hanging="720"/>
        <w:jc w:val="both"/>
        <w:rPr>
          <w:rFonts w:ascii="Arial" w:hAnsi="Arial" w:cs="Arial"/>
          <w:bCs/>
          <w:lang w:val="sv-SE"/>
        </w:rPr>
      </w:pPr>
      <w:r w:rsidRPr="00516DF0">
        <w:rPr>
          <w:rFonts w:ascii="Arial" w:hAnsi="Arial" w:cs="Arial"/>
          <w:b/>
          <w:bCs/>
          <w:lang w:val="sv-SE"/>
        </w:rPr>
        <w:t>PIHAK PERTAMA</w:t>
      </w:r>
      <w:r w:rsidRPr="00516DF0">
        <w:rPr>
          <w:rFonts w:ascii="Arial" w:hAnsi="Arial" w:cs="Arial"/>
          <w:bCs/>
          <w:lang w:val="sv-SE"/>
        </w:rPr>
        <w:t xml:space="preserve"> :</w:t>
      </w:r>
      <w:r w:rsidRPr="00516DF0">
        <w:rPr>
          <w:rFonts w:ascii="Arial" w:hAnsi="Arial" w:cs="Arial"/>
          <w:b/>
          <w:lang w:val="sv-SE"/>
        </w:rPr>
        <w:t xml:space="preserve"> </w:t>
      </w:r>
      <w:r w:rsidRPr="00516DF0">
        <w:rPr>
          <w:rFonts w:ascii="Arial" w:hAnsi="Arial" w:cs="Arial"/>
          <w:bCs/>
          <w:lang w:val="sv-SE"/>
        </w:rPr>
        <w:t>--------------------------------------------</w:t>
      </w:r>
      <w:r w:rsidR="00502E2B" w:rsidRPr="00516DF0">
        <w:rPr>
          <w:rFonts w:ascii="Arial" w:hAnsi="Arial" w:cs="Arial"/>
          <w:bCs/>
          <w:lang w:val="sv-SE"/>
        </w:rPr>
        <w:t>--------</w:t>
      </w:r>
      <w:r w:rsidRPr="00516DF0">
        <w:rPr>
          <w:rFonts w:ascii="Arial" w:hAnsi="Arial" w:cs="Arial"/>
          <w:bCs/>
          <w:lang w:val="sv-SE"/>
        </w:rPr>
        <w:t>---------------------</w:t>
      </w:r>
      <w:r w:rsidR="00FD368B">
        <w:rPr>
          <w:rFonts w:ascii="Arial" w:hAnsi="Arial" w:cs="Arial"/>
          <w:bCs/>
          <w:lang w:val="sv-SE"/>
        </w:rPr>
        <w:t>----</w:t>
      </w:r>
      <w:r w:rsidRPr="00516DF0">
        <w:rPr>
          <w:rFonts w:ascii="Arial" w:hAnsi="Arial" w:cs="Arial"/>
          <w:bCs/>
          <w:lang w:val="sv-SE"/>
        </w:rPr>
        <w:t>---</w:t>
      </w:r>
    </w:p>
    <w:p w:rsidR="001F7313" w:rsidRPr="00516DF0" w:rsidRDefault="001F7313" w:rsidP="001F7313">
      <w:pPr>
        <w:numPr>
          <w:ilvl w:val="1"/>
          <w:numId w:val="3"/>
        </w:numPr>
        <w:spacing w:before="120"/>
        <w:jc w:val="both"/>
        <w:rPr>
          <w:rFonts w:ascii="Arial" w:hAnsi="Arial" w:cs="Arial"/>
          <w:lang w:val="sv-SE"/>
        </w:rPr>
      </w:pPr>
      <w:r w:rsidRPr="00516DF0">
        <w:rPr>
          <w:rFonts w:ascii="Arial" w:hAnsi="Arial" w:cs="Arial"/>
          <w:lang w:val="sv-SE"/>
        </w:rPr>
        <w:t>Berhak  menerim</w:t>
      </w:r>
      <w:r w:rsidR="000E7A1B" w:rsidRPr="00516DF0">
        <w:rPr>
          <w:rFonts w:ascii="Arial" w:hAnsi="Arial" w:cs="Arial"/>
          <w:lang w:val="sv-SE"/>
        </w:rPr>
        <w:t xml:space="preserve">a  uang  sewa  gudang </w:t>
      </w:r>
      <w:r w:rsidRPr="00516DF0">
        <w:rPr>
          <w:rFonts w:ascii="Arial" w:hAnsi="Arial" w:cs="Arial"/>
          <w:lang w:val="sv-SE"/>
        </w:rPr>
        <w:t xml:space="preserve">dari </w:t>
      </w:r>
      <w:r w:rsidRPr="00516DF0">
        <w:rPr>
          <w:rFonts w:ascii="Arial" w:hAnsi="Arial" w:cs="Arial"/>
          <w:b/>
          <w:lang w:val="sv-SE"/>
        </w:rPr>
        <w:t>PIHAK  KEDUA</w:t>
      </w:r>
      <w:r w:rsidRPr="00516DF0">
        <w:rPr>
          <w:rFonts w:ascii="Arial" w:hAnsi="Arial" w:cs="Arial"/>
          <w:lang w:val="sv-SE"/>
        </w:rPr>
        <w:t xml:space="preserve"> sebagaimana tersebut dalam Pasal 3 perjanjian ini. --------------</w:t>
      </w:r>
      <w:r w:rsidR="00502E2B" w:rsidRPr="00516DF0">
        <w:rPr>
          <w:rFonts w:ascii="Arial" w:hAnsi="Arial" w:cs="Arial"/>
          <w:lang w:val="sv-SE"/>
        </w:rPr>
        <w:t>------------</w:t>
      </w:r>
      <w:r w:rsidR="00FD368B">
        <w:rPr>
          <w:rFonts w:ascii="Arial" w:hAnsi="Arial" w:cs="Arial"/>
          <w:lang w:val="sv-SE"/>
        </w:rPr>
        <w:t>-----------------------</w:t>
      </w:r>
      <w:r w:rsidR="00502E2B" w:rsidRPr="00516DF0">
        <w:rPr>
          <w:rFonts w:ascii="Arial" w:hAnsi="Arial" w:cs="Arial"/>
          <w:lang w:val="sv-SE"/>
        </w:rPr>
        <w:t>--</w:t>
      </w:r>
      <w:r w:rsidR="00C6789E" w:rsidRPr="00516DF0">
        <w:rPr>
          <w:rFonts w:ascii="Arial" w:hAnsi="Arial" w:cs="Arial"/>
          <w:lang w:val="sv-SE"/>
        </w:rPr>
        <w:t>--</w:t>
      </w:r>
    </w:p>
    <w:p w:rsidR="001F7313" w:rsidRPr="00516DF0" w:rsidRDefault="001F7313" w:rsidP="00C6789E">
      <w:pPr>
        <w:numPr>
          <w:ilvl w:val="1"/>
          <w:numId w:val="3"/>
        </w:numPr>
        <w:spacing w:before="120"/>
        <w:jc w:val="both"/>
        <w:rPr>
          <w:rFonts w:ascii="Arial" w:hAnsi="Arial" w:cs="Arial"/>
          <w:lang w:val="sv-SE"/>
        </w:rPr>
      </w:pPr>
      <w:r w:rsidRPr="00516DF0">
        <w:rPr>
          <w:rFonts w:ascii="Arial" w:hAnsi="Arial" w:cs="Arial"/>
          <w:lang w:val="sv-SE"/>
        </w:rPr>
        <w:t>Berkewajib</w:t>
      </w:r>
      <w:r w:rsidR="00F7117B" w:rsidRPr="00516DF0">
        <w:rPr>
          <w:rFonts w:ascii="Arial" w:hAnsi="Arial" w:cs="Arial"/>
          <w:lang w:val="sv-SE"/>
        </w:rPr>
        <w:t xml:space="preserve">an menyerahkan gudang </w:t>
      </w:r>
      <w:r w:rsidRPr="00516DF0">
        <w:rPr>
          <w:rFonts w:ascii="Arial" w:hAnsi="Arial" w:cs="Arial"/>
          <w:lang w:val="sv-SE"/>
        </w:rPr>
        <w:t xml:space="preserve">yang disewakan kepada </w:t>
      </w:r>
      <w:r w:rsidRPr="00516DF0">
        <w:rPr>
          <w:rFonts w:ascii="Arial" w:hAnsi="Arial" w:cs="Arial"/>
          <w:b/>
          <w:lang w:val="sv-SE"/>
        </w:rPr>
        <w:t>PIHAK KEDUA</w:t>
      </w:r>
      <w:r w:rsidRPr="00516DF0">
        <w:rPr>
          <w:rFonts w:ascii="Arial" w:hAnsi="Arial" w:cs="Arial"/>
          <w:lang w:val="sv-SE"/>
        </w:rPr>
        <w:t xml:space="preserve"> dalam keadaan baik dengan dibuatkan Berita Acara Serah</w:t>
      </w:r>
      <w:r w:rsidR="00F7117B" w:rsidRPr="00516DF0">
        <w:rPr>
          <w:rFonts w:ascii="Arial" w:hAnsi="Arial" w:cs="Arial"/>
          <w:lang w:val="sv-SE"/>
        </w:rPr>
        <w:t xml:space="preserve"> Terima (BAST) gudang </w:t>
      </w:r>
      <w:r w:rsidRPr="00516DF0">
        <w:rPr>
          <w:rFonts w:ascii="Arial" w:hAnsi="Arial" w:cs="Arial"/>
          <w:lang w:val="sv-SE"/>
        </w:rPr>
        <w:t>yang ditandatangani oleh kedua belah pihak. --</w:t>
      </w:r>
      <w:r w:rsidR="00502E2B" w:rsidRPr="00516DF0">
        <w:rPr>
          <w:rFonts w:ascii="Arial" w:hAnsi="Arial" w:cs="Arial"/>
          <w:lang w:val="sv-SE"/>
        </w:rPr>
        <w:t>---</w:t>
      </w:r>
      <w:r w:rsidR="00FD368B">
        <w:rPr>
          <w:rFonts w:ascii="Arial" w:hAnsi="Arial" w:cs="Arial"/>
          <w:lang w:val="sv-SE"/>
        </w:rPr>
        <w:t>--------------------------</w:t>
      </w:r>
      <w:r w:rsidR="002E126D" w:rsidRPr="00516DF0">
        <w:rPr>
          <w:rFonts w:ascii="Arial" w:hAnsi="Arial" w:cs="Arial"/>
          <w:lang w:val="sv-SE"/>
        </w:rPr>
        <w:t>-</w:t>
      </w:r>
    </w:p>
    <w:p w:rsidR="001F7313" w:rsidRPr="00516DF0" w:rsidRDefault="001F7313" w:rsidP="001F7313">
      <w:pPr>
        <w:numPr>
          <w:ilvl w:val="1"/>
          <w:numId w:val="3"/>
        </w:numPr>
        <w:spacing w:before="120"/>
        <w:ind w:hanging="363"/>
        <w:jc w:val="both"/>
        <w:rPr>
          <w:rFonts w:ascii="Arial" w:hAnsi="Arial" w:cs="Arial"/>
          <w:lang w:val="sv-SE"/>
        </w:rPr>
      </w:pPr>
      <w:r w:rsidRPr="00516DF0">
        <w:rPr>
          <w:rFonts w:ascii="Arial" w:hAnsi="Arial" w:cs="Arial"/>
          <w:lang w:val="sv-SE"/>
        </w:rPr>
        <w:t>Berhak mengontrol &amp; m</w:t>
      </w:r>
      <w:r w:rsidR="00F7117B" w:rsidRPr="00516DF0">
        <w:rPr>
          <w:rFonts w:ascii="Arial" w:hAnsi="Arial" w:cs="Arial"/>
          <w:lang w:val="sv-SE"/>
        </w:rPr>
        <w:t xml:space="preserve">emeriksa areal gudang </w:t>
      </w:r>
      <w:r w:rsidRPr="00516DF0">
        <w:rPr>
          <w:rFonts w:ascii="Arial" w:hAnsi="Arial" w:cs="Arial"/>
          <w:lang w:val="sv-SE"/>
        </w:rPr>
        <w:t xml:space="preserve">yang disewa oleh </w:t>
      </w:r>
      <w:r w:rsidRPr="00516DF0">
        <w:rPr>
          <w:rFonts w:ascii="Arial" w:hAnsi="Arial" w:cs="Arial"/>
          <w:b/>
          <w:lang w:val="sv-SE"/>
        </w:rPr>
        <w:t>PIHAK KEDUA</w:t>
      </w:r>
      <w:r w:rsidRPr="00516DF0">
        <w:rPr>
          <w:rFonts w:ascii="Arial" w:hAnsi="Arial" w:cs="Arial"/>
          <w:lang w:val="sv-SE"/>
        </w:rPr>
        <w:t xml:space="preserve"> untuk k</w:t>
      </w:r>
      <w:r w:rsidR="00F7117B" w:rsidRPr="00516DF0">
        <w:rPr>
          <w:rFonts w:ascii="Arial" w:hAnsi="Arial" w:cs="Arial"/>
          <w:lang w:val="sv-SE"/>
        </w:rPr>
        <w:t xml:space="preserve">eperluan audit gudang </w:t>
      </w:r>
      <w:r w:rsidRPr="00516DF0">
        <w:rPr>
          <w:rFonts w:ascii="Arial" w:hAnsi="Arial" w:cs="Arial"/>
          <w:lang w:val="sv-SE"/>
        </w:rPr>
        <w:t>yang disewa.-------</w:t>
      </w:r>
      <w:r w:rsidR="00C6789E" w:rsidRPr="00516DF0">
        <w:rPr>
          <w:rFonts w:ascii="Arial" w:hAnsi="Arial" w:cs="Arial"/>
          <w:lang w:val="sv-SE"/>
        </w:rPr>
        <w:t>-</w:t>
      </w:r>
      <w:r w:rsidR="000E7A1B" w:rsidRPr="00516DF0">
        <w:rPr>
          <w:rFonts w:ascii="Arial" w:hAnsi="Arial" w:cs="Arial"/>
          <w:lang w:val="sv-SE"/>
        </w:rPr>
        <w:t>----</w:t>
      </w:r>
      <w:r w:rsidR="00FD368B">
        <w:rPr>
          <w:rFonts w:ascii="Arial" w:hAnsi="Arial" w:cs="Arial"/>
          <w:lang w:val="sv-SE"/>
        </w:rPr>
        <w:t>-----</w:t>
      </w:r>
      <w:r w:rsidR="000E7A1B" w:rsidRPr="00516DF0">
        <w:rPr>
          <w:rFonts w:ascii="Arial" w:hAnsi="Arial" w:cs="Arial"/>
          <w:lang w:val="sv-SE"/>
        </w:rPr>
        <w:t>-----------</w:t>
      </w:r>
      <w:r w:rsidR="00502E2B" w:rsidRPr="00516DF0">
        <w:rPr>
          <w:rFonts w:ascii="Arial" w:hAnsi="Arial" w:cs="Arial"/>
          <w:lang w:val="sv-SE"/>
        </w:rPr>
        <w:t>-</w:t>
      </w:r>
      <w:r w:rsidR="000E7A1B" w:rsidRPr="00516DF0">
        <w:rPr>
          <w:rFonts w:ascii="Arial" w:hAnsi="Arial" w:cs="Arial"/>
          <w:lang w:val="sv-SE"/>
        </w:rPr>
        <w:t>-----</w:t>
      </w:r>
    </w:p>
    <w:p w:rsidR="001F7313" w:rsidRPr="00516DF0" w:rsidRDefault="001F7313" w:rsidP="001F7313">
      <w:pPr>
        <w:numPr>
          <w:ilvl w:val="1"/>
          <w:numId w:val="3"/>
        </w:numPr>
        <w:spacing w:before="120"/>
        <w:ind w:hanging="363"/>
        <w:jc w:val="both"/>
        <w:rPr>
          <w:rFonts w:ascii="Arial" w:hAnsi="Arial" w:cs="Arial"/>
          <w:lang w:val="sv-SE"/>
        </w:rPr>
      </w:pPr>
      <w:r w:rsidRPr="00516DF0">
        <w:rPr>
          <w:rFonts w:ascii="Arial" w:hAnsi="Arial" w:cs="Arial"/>
          <w:lang w:val="sv-SE"/>
        </w:rPr>
        <w:t>Berhak me</w:t>
      </w:r>
      <w:r w:rsidR="00F7117B" w:rsidRPr="00516DF0">
        <w:rPr>
          <w:rFonts w:ascii="Arial" w:hAnsi="Arial" w:cs="Arial"/>
          <w:lang w:val="sv-SE"/>
        </w:rPr>
        <w:t xml:space="preserve">nerima kembali gudang </w:t>
      </w:r>
      <w:r w:rsidRPr="00516DF0">
        <w:rPr>
          <w:rFonts w:ascii="Arial" w:hAnsi="Arial" w:cs="Arial"/>
          <w:lang w:val="sv-SE"/>
        </w:rPr>
        <w:t xml:space="preserve">yang disewa oleh </w:t>
      </w:r>
      <w:r w:rsidRPr="00516DF0">
        <w:rPr>
          <w:rFonts w:ascii="Arial" w:hAnsi="Arial" w:cs="Arial"/>
          <w:b/>
          <w:lang w:val="sv-SE"/>
        </w:rPr>
        <w:t>PIHAK KEDUA</w:t>
      </w:r>
      <w:r w:rsidRPr="00516DF0">
        <w:rPr>
          <w:rFonts w:ascii="Arial" w:hAnsi="Arial" w:cs="Arial"/>
          <w:lang w:val="sv-SE"/>
        </w:rPr>
        <w:t xml:space="preserve"> dalam keadaan baik sesuai dengan Berita Acara Serah Terima (BAST) setelah masa sewa perjanjian ini berakhir. ---------------------</w:t>
      </w:r>
      <w:r w:rsidR="00C6789E" w:rsidRPr="00516DF0">
        <w:rPr>
          <w:rFonts w:ascii="Arial" w:hAnsi="Arial" w:cs="Arial"/>
          <w:lang w:val="sv-SE"/>
        </w:rPr>
        <w:t>----</w:t>
      </w:r>
      <w:r w:rsidR="00FD368B">
        <w:rPr>
          <w:rFonts w:ascii="Arial" w:hAnsi="Arial" w:cs="Arial"/>
          <w:lang w:val="sv-SE"/>
        </w:rPr>
        <w:t>---------------</w:t>
      </w:r>
      <w:r w:rsidR="00C6789E" w:rsidRPr="00516DF0">
        <w:rPr>
          <w:rFonts w:ascii="Arial" w:hAnsi="Arial" w:cs="Arial"/>
          <w:lang w:val="sv-SE"/>
        </w:rPr>
        <w:t>------</w:t>
      </w:r>
      <w:r w:rsidR="000E7A1B" w:rsidRPr="00516DF0">
        <w:rPr>
          <w:rFonts w:ascii="Arial" w:hAnsi="Arial" w:cs="Arial"/>
          <w:lang w:val="sv-SE"/>
        </w:rPr>
        <w:t>---------</w:t>
      </w:r>
      <w:r w:rsidR="00502E2B" w:rsidRPr="00516DF0">
        <w:rPr>
          <w:rFonts w:ascii="Arial" w:hAnsi="Arial" w:cs="Arial"/>
          <w:lang w:val="sv-SE"/>
        </w:rPr>
        <w:t>-</w:t>
      </w:r>
      <w:r w:rsidR="000E7A1B" w:rsidRPr="00516DF0">
        <w:rPr>
          <w:rFonts w:ascii="Arial" w:hAnsi="Arial" w:cs="Arial"/>
          <w:lang w:val="sv-SE"/>
        </w:rPr>
        <w:t>-</w:t>
      </w:r>
    </w:p>
    <w:p w:rsidR="00106085" w:rsidRPr="00516DF0" w:rsidRDefault="00106085" w:rsidP="001F7313">
      <w:pPr>
        <w:numPr>
          <w:ilvl w:val="1"/>
          <w:numId w:val="3"/>
        </w:numPr>
        <w:spacing w:before="120"/>
        <w:ind w:hanging="363"/>
        <w:jc w:val="both"/>
        <w:rPr>
          <w:rFonts w:ascii="Arial" w:hAnsi="Arial" w:cs="Arial"/>
          <w:lang w:val="sv-SE"/>
        </w:rPr>
      </w:pPr>
      <w:r w:rsidRPr="00516DF0">
        <w:rPr>
          <w:rFonts w:ascii="Arial" w:hAnsi="Arial" w:cs="Arial"/>
          <w:lang w:val="sv-SE"/>
        </w:rPr>
        <w:t>Berkewajiban menyerahkan kembali jaminan</w:t>
      </w:r>
      <w:r w:rsidR="00A20529" w:rsidRPr="00516DF0">
        <w:rPr>
          <w:rFonts w:ascii="Arial" w:hAnsi="Arial" w:cs="Arial"/>
          <w:lang w:val="sv-SE"/>
        </w:rPr>
        <w:t xml:space="preserve"> (</w:t>
      </w:r>
      <w:r w:rsidR="00A20529" w:rsidRPr="00516DF0">
        <w:rPr>
          <w:rFonts w:ascii="Arial" w:hAnsi="Arial" w:cs="Arial"/>
          <w:i/>
          <w:lang w:val="sv-SE"/>
        </w:rPr>
        <w:t>security dep</w:t>
      </w:r>
      <w:r w:rsidR="00445451" w:rsidRPr="00516DF0">
        <w:rPr>
          <w:rFonts w:ascii="Arial" w:hAnsi="Arial" w:cs="Arial"/>
          <w:i/>
          <w:lang w:val="sv-SE"/>
        </w:rPr>
        <w:t>o</w:t>
      </w:r>
      <w:r w:rsidR="00A20529" w:rsidRPr="00516DF0">
        <w:rPr>
          <w:rFonts w:ascii="Arial" w:hAnsi="Arial" w:cs="Arial"/>
          <w:i/>
          <w:lang w:val="sv-SE"/>
        </w:rPr>
        <w:t>sit</w:t>
      </w:r>
      <w:r w:rsidR="00A20529" w:rsidRPr="00516DF0">
        <w:rPr>
          <w:rFonts w:ascii="Arial" w:hAnsi="Arial" w:cs="Arial"/>
          <w:lang w:val="sv-SE"/>
        </w:rPr>
        <w:t>)</w:t>
      </w:r>
      <w:r w:rsidRPr="00516DF0">
        <w:rPr>
          <w:rFonts w:ascii="Arial" w:hAnsi="Arial" w:cs="Arial"/>
          <w:lang w:val="sv-SE"/>
        </w:rPr>
        <w:t xml:space="preserve"> setelah memperhitungkan kewajiban-kewajibannya</w:t>
      </w:r>
      <w:r w:rsidR="006B0CFD" w:rsidRPr="00516DF0">
        <w:rPr>
          <w:rFonts w:ascii="Arial" w:hAnsi="Arial" w:cs="Arial"/>
          <w:lang w:val="sv-SE"/>
        </w:rPr>
        <w:t xml:space="preserve"> selambat-lambatnya 30 (tiga puluh) hari kerja setelah </w:t>
      </w:r>
      <w:r w:rsidR="006B0CFD" w:rsidRPr="00516DF0">
        <w:rPr>
          <w:rFonts w:ascii="Arial" w:hAnsi="Arial" w:cs="Arial"/>
          <w:b/>
          <w:lang w:val="sv-SE"/>
        </w:rPr>
        <w:t xml:space="preserve">PIHAK KEDUA </w:t>
      </w:r>
      <w:r w:rsidR="006B0CFD" w:rsidRPr="00516DF0">
        <w:rPr>
          <w:rFonts w:ascii="Arial" w:hAnsi="Arial" w:cs="Arial"/>
          <w:lang w:val="sv-SE"/>
        </w:rPr>
        <w:t>melunasi seluruh kewajibannya</w:t>
      </w:r>
      <w:r w:rsidRPr="00516DF0">
        <w:rPr>
          <w:rFonts w:ascii="Arial" w:hAnsi="Arial" w:cs="Arial"/>
          <w:lang w:val="sv-SE"/>
        </w:rPr>
        <w:t xml:space="preserve">. </w:t>
      </w:r>
      <w:r w:rsidR="006B0CFD" w:rsidRPr="00516DF0">
        <w:rPr>
          <w:rFonts w:ascii="Arial" w:hAnsi="Arial" w:cs="Arial"/>
          <w:lang w:val="sv-SE"/>
        </w:rPr>
        <w:t>-</w:t>
      </w:r>
      <w:r w:rsidR="00FD368B">
        <w:rPr>
          <w:rFonts w:ascii="Arial" w:hAnsi="Arial" w:cs="Arial"/>
          <w:lang w:val="sv-SE"/>
        </w:rPr>
        <w:t>----</w:t>
      </w:r>
    </w:p>
    <w:p w:rsidR="001F7313" w:rsidRPr="00516DF0" w:rsidRDefault="001F7313" w:rsidP="001F7313">
      <w:pPr>
        <w:tabs>
          <w:tab w:val="num" w:pos="900"/>
        </w:tabs>
        <w:spacing w:before="120"/>
        <w:ind w:left="357"/>
        <w:jc w:val="both"/>
        <w:rPr>
          <w:rFonts w:ascii="Arial" w:hAnsi="Arial" w:cs="Arial"/>
          <w:lang w:val="sv-SE"/>
        </w:rPr>
      </w:pPr>
    </w:p>
    <w:p w:rsidR="001F7313" w:rsidRPr="00516DF0" w:rsidRDefault="001F7313" w:rsidP="001F7313">
      <w:pPr>
        <w:numPr>
          <w:ilvl w:val="0"/>
          <w:numId w:val="8"/>
        </w:numPr>
        <w:tabs>
          <w:tab w:val="clear" w:pos="720"/>
          <w:tab w:val="num" w:pos="360"/>
        </w:tabs>
        <w:ind w:hanging="720"/>
        <w:jc w:val="both"/>
        <w:rPr>
          <w:rFonts w:ascii="Arial" w:hAnsi="Arial" w:cs="Arial"/>
          <w:lang w:val="sv-SE"/>
        </w:rPr>
      </w:pPr>
      <w:r w:rsidRPr="00516DF0">
        <w:rPr>
          <w:rFonts w:ascii="Arial" w:hAnsi="Arial" w:cs="Arial"/>
          <w:b/>
          <w:lang w:val="sv-SE"/>
        </w:rPr>
        <w:t>PIHAK KEDUA :</w:t>
      </w:r>
      <w:r w:rsidRPr="00516DF0">
        <w:rPr>
          <w:rFonts w:ascii="Arial" w:hAnsi="Arial" w:cs="Arial"/>
          <w:lang w:val="sv-SE"/>
        </w:rPr>
        <w:t xml:space="preserve"> -----------------------------------------------------------------------</w:t>
      </w:r>
      <w:r w:rsidR="00502E2B" w:rsidRPr="00516DF0">
        <w:rPr>
          <w:rFonts w:ascii="Arial" w:hAnsi="Arial" w:cs="Arial"/>
          <w:lang w:val="sv-SE"/>
        </w:rPr>
        <w:t>-------</w:t>
      </w:r>
      <w:r w:rsidR="00FD368B">
        <w:rPr>
          <w:rFonts w:ascii="Arial" w:hAnsi="Arial" w:cs="Arial"/>
          <w:lang w:val="sv-SE"/>
        </w:rPr>
        <w:t>----</w:t>
      </w:r>
      <w:r w:rsidRPr="00516DF0">
        <w:rPr>
          <w:rFonts w:ascii="Arial" w:hAnsi="Arial" w:cs="Arial"/>
          <w:lang w:val="sv-SE"/>
        </w:rPr>
        <w:t>--</w:t>
      </w:r>
    </w:p>
    <w:p w:rsidR="001F7313" w:rsidRPr="00516DF0" w:rsidRDefault="001F7313" w:rsidP="001F7313">
      <w:pPr>
        <w:numPr>
          <w:ilvl w:val="1"/>
          <w:numId w:val="5"/>
        </w:numPr>
        <w:tabs>
          <w:tab w:val="num" w:pos="900"/>
        </w:tabs>
        <w:spacing w:before="120"/>
        <w:jc w:val="both"/>
        <w:rPr>
          <w:rFonts w:ascii="Arial" w:hAnsi="Arial" w:cs="Arial"/>
          <w:lang w:val="sv-SE"/>
        </w:rPr>
      </w:pPr>
      <w:r w:rsidRPr="00516DF0">
        <w:rPr>
          <w:rFonts w:ascii="Arial" w:hAnsi="Arial" w:cs="Arial"/>
          <w:lang w:val="sv-SE"/>
        </w:rPr>
        <w:t xml:space="preserve">Berhak menggunakan dan mengelola </w:t>
      </w:r>
      <w:r w:rsidR="00F7117B" w:rsidRPr="00516DF0">
        <w:rPr>
          <w:rFonts w:ascii="Arial" w:hAnsi="Arial" w:cs="Arial"/>
          <w:lang w:val="sv-SE"/>
        </w:rPr>
        <w:t xml:space="preserve">gudang </w:t>
      </w:r>
      <w:r w:rsidRPr="00516DF0">
        <w:rPr>
          <w:rFonts w:ascii="Arial" w:hAnsi="Arial" w:cs="Arial"/>
          <w:lang w:val="sv-SE"/>
        </w:rPr>
        <w:t xml:space="preserve">milik </w:t>
      </w:r>
      <w:r w:rsidRPr="00516DF0">
        <w:rPr>
          <w:rFonts w:ascii="Arial" w:hAnsi="Arial" w:cs="Arial"/>
          <w:b/>
          <w:lang w:val="sv-SE"/>
        </w:rPr>
        <w:t>PIHAK PERTAMA</w:t>
      </w:r>
      <w:r w:rsidRPr="00516DF0">
        <w:rPr>
          <w:rFonts w:ascii="Arial" w:hAnsi="Arial" w:cs="Arial"/>
          <w:b/>
          <w:bCs/>
          <w:lang w:val="sv-SE"/>
        </w:rPr>
        <w:t xml:space="preserve"> </w:t>
      </w:r>
      <w:r w:rsidRPr="00516DF0">
        <w:rPr>
          <w:rFonts w:ascii="Arial" w:hAnsi="Arial" w:cs="Arial"/>
          <w:bCs/>
          <w:lang w:val="sv-SE"/>
        </w:rPr>
        <w:t>sebagaimana Pasal 1 perjanjian ini.------------------</w:t>
      </w:r>
      <w:r w:rsidR="00C6789E" w:rsidRPr="00516DF0">
        <w:rPr>
          <w:rFonts w:ascii="Arial" w:hAnsi="Arial" w:cs="Arial"/>
          <w:bCs/>
          <w:lang w:val="sv-SE"/>
        </w:rPr>
        <w:t>---------</w:t>
      </w:r>
      <w:r w:rsidR="000E7A1B" w:rsidRPr="00516DF0">
        <w:rPr>
          <w:rFonts w:ascii="Arial" w:hAnsi="Arial" w:cs="Arial"/>
          <w:bCs/>
          <w:lang w:val="sv-SE"/>
        </w:rPr>
        <w:t>------</w:t>
      </w:r>
      <w:r w:rsidR="00502E2B" w:rsidRPr="00516DF0">
        <w:rPr>
          <w:rFonts w:ascii="Arial" w:hAnsi="Arial" w:cs="Arial"/>
          <w:bCs/>
          <w:lang w:val="sv-SE"/>
        </w:rPr>
        <w:t>-----</w:t>
      </w:r>
      <w:r w:rsidR="00FD368B">
        <w:rPr>
          <w:rFonts w:ascii="Arial" w:hAnsi="Arial" w:cs="Arial"/>
          <w:bCs/>
          <w:lang w:val="sv-SE"/>
        </w:rPr>
        <w:t>-----</w:t>
      </w:r>
      <w:r w:rsidR="00502E2B" w:rsidRPr="00516DF0">
        <w:rPr>
          <w:rFonts w:ascii="Arial" w:hAnsi="Arial" w:cs="Arial"/>
          <w:bCs/>
          <w:lang w:val="sv-SE"/>
        </w:rPr>
        <w:t>----</w:t>
      </w:r>
      <w:r w:rsidR="000E7A1B" w:rsidRPr="00516DF0">
        <w:rPr>
          <w:rFonts w:ascii="Arial" w:hAnsi="Arial" w:cs="Arial"/>
          <w:bCs/>
          <w:lang w:val="sv-SE"/>
        </w:rPr>
        <w:t>---------</w:t>
      </w:r>
      <w:r w:rsidRPr="00516DF0">
        <w:rPr>
          <w:rFonts w:ascii="Arial" w:hAnsi="Arial" w:cs="Arial"/>
          <w:bCs/>
          <w:lang w:val="sv-SE"/>
        </w:rPr>
        <w:t xml:space="preserve"> </w:t>
      </w:r>
    </w:p>
    <w:p w:rsidR="001F7313" w:rsidRPr="00516DF0" w:rsidRDefault="001F7313" w:rsidP="001F7313">
      <w:pPr>
        <w:numPr>
          <w:ilvl w:val="1"/>
          <w:numId w:val="5"/>
        </w:numPr>
        <w:tabs>
          <w:tab w:val="num" w:pos="900"/>
        </w:tabs>
        <w:spacing w:before="120"/>
        <w:jc w:val="both"/>
        <w:rPr>
          <w:rFonts w:ascii="Arial" w:hAnsi="Arial" w:cs="Arial"/>
          <w:lang w:val="sv-SE"/>
        </w:rPr>
      </w:pPr>
      <w:r w:rsidRPr="00516DF0">
        <w:rPr>
          <w:rFonts w:ascii="Arial" w:hAnsi="Arial" w:cs="Arial"/>
          <w:lang w:val="sv-SE"/>
        </w:rPr>
        <w:t xml:space="preserve">Dalam hal </w:t>
      </w:r>
      <w:r w:rsidRPr="00516DF0">
        <w:rPr>
          <w:rFonts w:ascii="Arial" w:hAnsi="Arial" w:cs="Arial"/>
          <w:b/>
          <w:lang w:val="sv-SE"/>
        </w:rPr>
        <w:t>PIHAK KEDUA</w:t>
      </w:r>
      <w:r w:rsidRPr="00516DF0">
        <w:rPr>
          <w:rFonts w:ascii="Arial" w:hAnsi="Arial" w:cs="Arial"/>
          <w:lang w:val="sv-SE"/>
        </w:rPr>
        <w:t xml:space="preserve"> bermaksud untuk membuat dan/atau menambah konstruksi dalam obyek perjanjian sewa sebagai</w:t>
      </w:r>
      <w:r w:rsidR="00AE761A" w:rsidRPr="00516DF0">
        <w:rPr>
          <w:rFonts w:ascii="Arial" w:hAnsi="Arial" w:cs="Arial"/>
          <w:lang w:val="sv-SE"/>
        </w:rPr>
        <w:t>mana</w:t>
      </w:r>
      <w:r w:rsidRPr="00516DF0">
        <w:rPr>
          <w:rFonts w:ascii="Arial" w:hAnsi="Arial" w:cs="Arial"/>
          <w:lang w:val="sv-SE"/>
        </w:rPr>
        <w:t xml:space="preserve"> Pasal 1 perjanjian ini  </w:t>
      </w:r>
      <w:r w:rsidRPr="00516DF0">
        <w:rPr>
          <w:rFonts w:ascii="Arial" w:hAnsi="Arial" w:cs="Arial"/>
          <w:lang w:val="sv-SE"/>
        </w:rPr>
        <w:lastRenderedPageBreak/>
        <w:t xml:space="preserve">harus terlebih dahulu meminta persetujuan dan mendapat persetujuan  secara tertulis dari </w:t>
      </w:r>
      <w:r w:rsidRPr="00516DF0">
        <w:rPr>
          <w:rFonts w:ascii="Arial" w:hAnsi="Arial" w:cs="Arial"/>
          <w:b/>
          <w:lang w:val="sv-SE"/>
        </w:rPr>
        <w:t>PIHAK PERTAMA</w:t>
      </w:r>
      <w:r w:rsidRPr="00516DF0">
        <w:rPr>
          <w:rFonts w:ascii="Arial" w:hAnsi="Arial" w:cs="Arial"/>
          <w:lang w:val="sv-SE"/>
        </w:rPr>
        <w:t>. -------------</w:t>
      </w:r>
      <w:r w:rsidR="00502E2B" w:rsidRPr="00516DF0">
        <w:rPr>
          <w:rFonts w:ascii="Arial" w:hAnsi="Arial" w:cs="Arial"/>
          <w:lang w:val="sv-SE"/>
        </w:rPr>
        <w:t>-----</w:t>
      </w:r>
      <w:r w:rsidR="00FD368B">
        <w:rPr>
          <w:rFonts w:ascii="Arial" w:hAnsi="Arial" w:cs="Arial"/>
          <w:lang w:val="sv-SE"/>
        </w:rPr>
        <w:t>----------------------</w:t>
      </w:r>
      <w:r w:rsidR="00502E2B" w:rsidRPr="00516DF0">
        <w:rPr>
          <w:rFonts w:ascii="Arial" w:hAnsi="Arial" w:cs="Arial"/>
          <w:lang w:val="sv-SE"/>
        </w:rPr>
        <w:t>-----</w:t>
      </w:r>
      <w:r w:rsidR="002748EF" w:rsidRPr="00516DF0">
        <w:rPr>
          <w:rFonts w:ascii="Arial" w:hAnsi="Arial" w:cs="Arial"/>
          <w:lang w:val="sv-SE"/>
        </w:rPr>
        <w:t>--</w:t>
      </w:r>
      <w:r w:rsidR="00502E2B" w:rsidRPr="00516DF0">
        <w:rPr>
          <w:rFonts w:ascii="Arial" w:hAnsi="Arial" w:cs="Arial"/>
          <w:lang w:val="sv-SE"/>
        </w:rPr>
        <w:t>----</w:t>
      </w:r>
    </w:p>
    <w:p w:rsidR="00A3760C" w:rsidRPr="00516DF0" w:rsidRDefault="00A3760C" w:rsidP="00A3760C">
      <w:pPr>
        <w:numPr>
          <w:ilvl w:val="1"/>
          <w:numId w:val="5"/>
        </w:numPr>
        <w:tabs>
          <w:tab w:val="num" w:pos="900"/>
        </w:tabs>
        <w:spacing w:before="120"/>
        <w:jc w:val="both"/>
        <w:rPr>
          <w:rFonts w:ascii="Arial" w:hAnsi="Arial" w:cs="Arial"/>
          <w:lang w:val="sv-SE"/>
        </w:rPr>
      </w:pPr>
      <w:r w:rsidRPr="00516DF0">
        <w:rPr>
          <w:rFonts w:ascii="Arial" w:hAnsi="Arial" w:cs="Arial"/>
          <w:lang w:val="sv-SE"/>
        </w:rPr>
        <w:t xml:space="preserve">Berkewajiban membayar uang sewa gudang </w:t>
      </w:r>
      <w:r w:rsidR="00A3213B" w:rsidRPr="00516DF0">
        <w:rPr>
          <w:rFonts w:ascii="Arial" w:hAnsi="Arial" w:cs="Arial"/>
          <w:lang w:val="sv-SE"/>
        </w:rPr>
        <w:t>dan menyerahkan jaminan (</w:t>
      </w:r>
      <w:r w:rsidR="00A3213B" w:rsidRPr="00516DF0">
        <w:rPr>
          <w:rFonts w:ascii="Arial" w:hAnsi="Arial" w:cs="Arial"/>
          <w:i/>
          <w:lang w:val="sv-SE"/>
        </w:rPr>
        <w:t>security deposit</w:t>
      </w:r>
      <w:r w:rsidR="00A3213B" w:rsidRPr="00516DF0">
        <w:rPr>
          <w:rFonts w:ascii="Arial" w:hAnsi="Arial" w:cs="Arial"/>
          <w:lang w:val="sv-SE"/>
        </w:rPr>
        <w:t xml:space="preserve">) </w:t>
      </w:r>
      <w:r w:rsidRPr="00516DF0">
        <w:rPr>
          <w:rFonts w:ascii="Arial" w:hAnsi="Arial" w:cs="Arial"/>
          <w:lang w:val="sv-SE"/>
        </w:rPr>
        <w:t xml:space="preserve">kepada </w:t>
      </w:r>
      <w:r w:rsidRPr="00516DF0">
        <w:rPr>
          <w:rFonts w:ascii="Arial" w:hAnsi="Arial" w:cs="Arial"/>
          <w:b/>
          <w:lang w:val="sv-SE"/>
        </w:rPr>
        <w:t>PIHAK PERTAMA</w:t>
      </w:r>
      <w:r w:rsidRPr="00516DF0">
        <w:rPr>
          <w:rFonts w:ascii="Arial" w:hAnsi="Arial" w:cs="Arial"/>
          <w:lang w:val="sv-SE"/>
        </w:rPr>
        <w:t xml:space="preserve"> sebagaimana tersebut dalam Pasal 3 perjanjian ini. -----------</w:t>
      </w:r>
      <w:r w:rsidR="00A3213B" w:rsidRPr="00516DF0">
        <w:rPr>
          <w:rFonts w:ascii="Arial" w:hAnsi="Arial" w:cs="Arial"/>
          <w:lang w:val="sv-SE"/>
        </w:rPr>
        <w:t>-----------------------------</w:t>
      </w:r>
      <w:r w:rsidR="00FD368B">
        <w:rPr>
          <w:rFonts w:ascii="Arial" w:hAnsi="Arial" w:cs="Arial"/>
          <w:lang w:val="sv-SE"/>
        </w:rPr>
        <w:t>-----</w:t>
      </w:r>
      <w:r w:rsidR="00A3213B" w:rsidRPr="00516DF0">
        <w:rPr>
          <w:rFonts w:ascii="Arial" w:hAnsi="Arial" w:cs="Arial"/>
          <w:lang w:val="sv-SE"/>
        </w:rPr>
        <w:t>------</w:t>
      </w:r>
      <w:r w:rsidRPr="00516DF0">
        <w:rPr>
          <w:rFonts w:ascii="Arial" w:hAnsi="Arial" w:cs="Arial"/>
          <w:lang w:val="sv-SE"/>
        </w:rPr>
        <w:t>--</w:t>
      </w:r>
      <w:r w:rsidR="00502E2B" w:rsidRPr="00516DF0">
        <w:rPr>
          <w:rFonts w:ascii="Arial" w:hAnsi="Arial" w:cs="Arial"/>
          <w:lang w:val="sv-SE"/>
        </w:rPr>
        <w:t>---------</w:t>
      </w:r>
      <w:r w:rsidRPr="00516DF0">
        <w:rPr>
          <w:rFonts w:ascii="Arial" w:hAnsi="Arial" w:cs="Arial"/>
          <w:lang w:val="sv-SE"/>
        </w:rPr>
        <w:t>------------</w:t>
      </w:r>
    </w:p>
    <w:p w:rsidR="00A207CE" w:rsidRPr="00516DF0" w:rsidRDefault="00A207CE" w:rsidP="00A207CE">
      <w:pPr>
        <w:numPr>
          <w:ilvl w:val="1"/>
          <w:numId w:val="5"/>
        </w:numPr>
        <w:tabs>
          <w:tab w:val="num" w:pos="900"/>
        </w:tabs>
        <w:spacing w:before="120"/>
        <w:jc w:val="both"/>
        <w:rPr>
          <w:rFonts w:ascii="Arial" w:hAnsi="Arial" w:cs="Arial"/>
          <w:lang w:val="sv-SE"/>
        </w:rPr>
      </w:pPr>
      <w:r w:rsidRPr="00516DF0">
        <w:rPr>
          <w:rFonts w:ascii="Arial" w:hAnsi="Arial" w:cs="Arial"/>
          <w:lang w:val="sv-SE"/>
        </w:rPr>
        <w:t>Berkewajiban membayar biaya tagihan listrik, air, telepon dan retribusi lingkungan lainnya.------------------------------------------------------------</w:t>
      </w:r>
      <w:r w:rsidR="00502E2B" w:rsidRPr="00516DF0">
        <w:rPr>
          <w:rFonts w:ascii="Arial" w:hAnsi="Arial" w:cs="Arial"/>
          <w:lang w:val="sv-SE"/>
        </w:rPr>
        <w:t>---</w:t>
      </w:r>
      <w:r w:rsidR="00FD368B">
        <w:rPr>
          <w:rFonts w:ascii="Arial" w:hAnsi="Arial" w:cs="Arial"/>
          <w:lang w:val="sv-SE"/>
        </w:rPr>
        <w:t>-----</w:t>
      </w:r>
      <w:r w:rsidR="00502E2B" w:rsidRPr="00516DF0">
        <w:rPr>
          <w:rFonts w:ascii="Arial" w:hAnsi="Arial" w:cs="Arial"/>
          <w:lang w:val="sv-SE"/>
        </w:rPr>
        <w:t>------</w:t>
      </w:r>
      <w:r w:rsidRPr="00516DF0">
        <w:rPr>
          <w:rFonts w:ascii="Arial" w:hAnsi="Arial" w:cs="Arial"/>
          <w:lang w:val="sv-SE"/>
        </w:rPr>
        <w:t>-</w:t>
      </w:r>
      <w:r w:rsidR="004D61EB">
        <w:rPr>
          <w:rFonts w:ascii="Arial" w:hAnsi="Arial" w:cs="Arial"/>
          <w:lang w:val="sv-SE"/>
        </w:rPr>
        <w:t>--</w:t>
      </w:r>
      <w:r w:rsidRPr="00516DF0">
        <w:rPr>
          <w:rFonts w:ascii="Arial" w:hAnsi="Arial" w:cs="Arial"/>
          <w:lang w:val="sv-SE"/>
        </w:rPr>
        <w:t>-</w:t>
      </w:r>
    </w:p>
    <w:p w:rsidR="00B75E98" w:rsidRPr="00516DF0" w:rsidRDefault="00B75E98" w:rsidP="001F7313">
      <w:pPr>
        <w:numPr>
          <w:ilvl w:val="1"/>
          <w:numId w:val="5"/>
        </w:numPr>
        <w:tabs>
          <w:tab w:val="num" w:pos="900"/>
        </w:tabs>
        <w:spacing w:before="120"/>
        <w:jc w:val="both"/>
        <w:rPr>
          <w:rFonts w:ascii="Arial" w:hAnsi="Arial" w:cs="Arial"/>
          <w:b/>
          <w:lang w:val="sv-SE"/>
        </w:rPr>
      </w:pPr>
      <w:r w:rsidRPr="00516DF0">
        <w:rPr>
          <w:rFonts w:ascii="Arial" w:hAnsi="Arial" w:cs="Arial"/>
          <w:lang w:val="sv-SE"/>
        </w:rPr>
        <w:t xml:space="preserve">Berkewajiban mengasuransikan gudang yang disewa atas nama </w:t>
      </w:r>
      <w:r w:rsidRPr="00516DF0">
        <w:rPr>
          <w:rFonts w:ascii="Arial" w:hAnsi="Arial" w:cs="Arial"/>
          <w:b/>
          <w:lang w:val="sv-SE"/>
        </w:rPr>
        <w:t>PIHAK PERTAMA</w:t>
      </w:r>
      <w:r w:rsidRPr="00516DF0">
        <w:rPr>
          <w:rFonts w:ascii="Arial" w:hAnsi="Arial" w:cs="Arial"/>
          <w:lang w:val="sv-SE"/>
        </w:rPr>
        <w:t>.-----------------------------------------------------</w:t>
      </w:r>
      <w:r w:rsidR="004D61EB">
        <w:rPr>
          <w:rFonts w:ascii="Arial" w:hAnsi="Arial" w:cs="Arial"/>
          <w:lang w:val="sv-SE"/>
        </w:rPr>
        <w:t>---------</w:t>
      </w:r>
      <w:r w:rsidRPr="00516DF0">
        <w:rPr>
          <w:rFonts w:ascii="Arial" w:hAnsi="Arial" w:cs="Arial"/>
          <w:lang w:val="sv-SE"/>
        </w:rPr>
        <w:t>------</w:t>
      </w:r>
      <w:r w:rsidR="004D61EB">
        <w:rPr>
          <w:rFonts w:ascii="Arial" w:hAnsi="Arial" w:cs="Arial"/>
          <w:lang w:val="sv-SE"/>
        </w:rPr>
        <w:t>--</w:t>
      </w:r>
      <w:r w:rsidR="00FD368B">
        <w:rPr>
          <w:rFonts w:ascii="Arial" w:hAnsi="Arial" w:cs="Arial"/>
          <w:lang w:val="sv-SE"/>
        </w:rPr>
        <w:t>-----</w:t>
      </w:r>
      <w:r w:rsidR="004D61EB">
        <w:rPr>
          <w:rFonts w:ascii="Arial" w:hAnsi="Arial" w:cs="Arial"/>
          <w:lang w:val="sv-SE"/>
        </w:rPr>
        <w:t>----</w:t>
      </w:r>
      <w:r w:rsidRPr="00516DF0">
        <w:rPr>
          <w:rFonts w:ascii="Arial" w:hAnsi="Arial" w:cs="Arial"/>
          <w:lang w:val="sv-SE"/>
        </w:rPr>
        <w:t>---------</w:t>
      </w:r>
    </w:p>
    <w:p w:rsidR="001F7313" w:rsidRPr="00516DF0" w:rsidRDefault="001F7313" w:rsidP="001F7313">
      <w:pPr>
        <w:numPr>
          <w:ilvl w:val="1"/>
          <w:numId w:val="5"/>
        </w:numPr>
        <w:tabs>
          <w:tab w:val="num" w:pos="900"/>
        </w:tabs>
        <w:spacing w:before="120"/>
        <w:jc w:val="both"/>
        <w:rPr>
          <w:rFonts w:ascii="Arial" w:hAnsi="Arial" w:cs="Arial"/>
          <w:lang w:val="sv-SE"/>
        </w:rPr>
      </w:pPr>
      <w:r w:rsidRPr="00516DF0">
        <w:rPr>
          <w:rFonts w:ascii="Arial" w:hAnsi="Arial" w:cs="Arial"/>
          <w:lang w:val="sv-SE"/>
        </w:rPr>
        <w:t>Berkewajiban menjaga, mera</w:t>
      </w:r>
      <w:r w:rsidR="00DA48ED" w:rsidRPr="00516DF0">
        <w:rPr>
          <w:rFonts w:ascii="Arial" w:hAnsi="Arial" w:cs="Arial"/>
          <w:lang w:val="sv-SE"/>
        </w:rPr>
        <w:t>wat kebersihan gudang</w:t>
      </w:r>
      <w:r w:rsidRPr="00516DF0">
        <w:rPr>
          <w:rFonts w:ascii="Arial" w:hAnsi="Arial" w:cs="Arial"/>
          <w:lang w:val="sv-SE"/>
        </w:rPr>
        <w:t>, melakukan perbaikan kecil (bukan struktur bangunan), ketertiban</w:t>
      </w:r>
      <w:r w:rsidR="00A3760C" w:rsidRPr="00516DF0">
        <w:rPr>
          <w:rFonts w:ascii="Arial" w:hAnsi="Arial" w:cs="Arial"/>
          <w:lang w:val="sv-SE"/>
        </w:rPr>
        <w:t>/keamanan</w:t>
      </w:r>
      <w:r w:rsidRPr="00516DF0">
        <w:rPr>
          <w:rFonts w:ascii="Arial" w:hAnsi="Arial" w:cs="Arial"/>
          <w:lang w:val="sv-SE"/>
        </w:rPr>
        <w:t xml:space="preserve"> dan pencemaran lingkungan lokasi </w:t>
      </w:r>
      <w:r w:rsidR="00A3760C" w:rsidRPr="00516DF0">
        <w:rPr>
          <w:rFonts w:ascii="Arial" w:hAnsi="Arial" w:cs="Arial"/>
          <w:lang w:val="sv-SE"/>
        </w:rPr>
        <w:t>gudang</w:t>
      </w:r>
      <w:r w:rsidRPr="00516DF0">
        <w:rPr>
          <w:rFonts w:ascii="Arial" w:hAnsi="Arial" w:cs="Arial"/>
          <w:lang w:val="sv-SE"/>
        </w:rPr>
        <w:t xml:space="preserve"> yang disewa dari</w:t>
      </w:r>
      <w:r w:rsidRPr="00516DF0">
        <w:rPr>
          <w:rFonts w:ascii="Arial" w:hAnsi="Arial" w:cs="Arial"/>
          <w:b/>
          <w:lang w:val="sv-SE"/>
        </w:rPr>
        <w:t xml:space="preserve"> PIHAK PERTAMA</w:t>
      </w:r>
      <w:r w:rsidRPr="00516DF0">
        <w:rPr>
          <w:rFonts w:ascii="Arial" w:hAnsi="Arial" w:cs="Arial"/>
          <w:lang w:val="sv-SE"/>
        </w:rPr>
        <w:t>. -------------------</w:t>
      </w:r>
    </w:p>
    <w:p w:rsidR="001F7313" w:rsidRPr="00516DF0" w:rsidRDefault="001F7313" w:rsidP="001F7313">
      <w:pPr>
        <w:numPr>
          <w:ilvl w:val="1"/>
          <w:numId w:val="5"/>
        </w:numPr>
        <w:tabs>
          <w:tab w:val="num" w:pos="900"/>
        </w:tabs>
        <w:spacing w:before="120"/>
        <w:jc w:val="both"/>
        <w:rPr>
          <w:rFonts w:ascii="Arial" w:hAnsi="Arial" w:cs="Arial"/>
          <w:lang w:val="sv-SE"/>
        </w:rPr>
      </w:pPr>
      <w:r w:rsidRPr="00516DF0">
        <w:rPr>
          <w:rFonts w:ascii="Arial" w:hAnsi="Arial" w:cs="Arial"/>
          <w:lang w:val="sv-SE"/>
        </w:rPr>
        <w:t>Berkewajiban menye</w:t>
      </w:r>
      <w:r w:rsidR="00DA48ED" w:rsidRPr="00516DF0">
        <w:rPr>
          <w:rFonts w:ascii="Arial" w:hAnsi="Arial" w:cs="Arial"/>
          <w:lang w:val="sv-SE"/>
        </w:rPr>
        <w:t xml:space="preserve">rahkan kembali gudang </w:t>
      </w:r>
      <w:r w:rsidRPr="00516DF0">
        <w:rPr>
          <w:rFonts w:ascii="Arial" w:hAnsi="Arial" w:cs="Arial"/>
          <w:lang w:val="sv-SE"/>
        </w:rPr>
        <w:t xml:space="preserve">yang disewa dari </w:t>
      </w:r>
      <w:r w:rsidRPr="00516DF0">
        <w:rPr>
          <w:rFonts w:ascii="Arial" w:hAnsi="Arial" w:cs="Arial"/>
          <w:b/>
          <w:lang w:val="sv-SE"/>
        </w:rPr>
        <w:t>PIHAK PERTAMA</w:t>
      </w:r>
      <w:r w:rsidRPr="00516DF0">
        <w:rPr>
          <w:rFonts w:ascii="Arial" w:hAnsi="Arial" w:cs="Arial"/>
          <w:lang w:val="sv-SE"/>
        </w:rPr>
        <w:t xml:space="preserve"> sebagaimana tersebut dalam Pasal 1 perjanjian ini sesuai dengan Berita Acara Serah Terima (BAST) gudang  tanpa adanya tunggakan-tunggakan yang menjadi kewajiban </w:t>
      </w:r>
      <w:r w:rsidRPr="00516DF0">
        <w:rPr>
          <w:rFonts w:ascii="Arial" w:hAnsi="Arial" w:cs="Arial"/>
          <w:b/>
          <w:lang w:val="sv-SE"/>
        </w:rPr>
        <w:t>PIHAK KEDUA</w:t>
      </w:r>
      <w:r w:rsidRPr="00516DF0">
        <w:rPr>
          <w:rFonts w:ascii="Arial" w:hAnsi="Arial" w:cs="Arial"/>
          <w:lang w:val="sv-SE"/>
        </w:rPr>
        <w:t>. -----</w:t>
      </w:r>
      <w:r w:rsidR="00FD368B">
        <w:rPr>
          <w:rFonts w:ascii="Arial" w:hAnsi="Arial" w:cs="Arial"/>
          <w:lang w:val="sv-SE"/>
        </w:rPr>
        <w:t>--------------------</w:t>
      </w:r>
      <w:r w:rsidR="00B75E98" w:rsidRPr="00516DF0">
        <w:rPr>
          <w:rFonts w:ascii="Arial" w:hAnsi="Arial" w:cs="Arial"/>
          <w:lang w:val="sv-SE"/>
        </w:rPr>
        <w:t>-</w:t>
      </w:r>
      <w:r w:rsidR="00502E2B" w:rsidRPr="00516DF0">
        <w:rPr>
          <w:rFonts w:ascii="Arial" w:hAnsi="Arial" w:cs="Arial"/>
          <w:lang w:val="sv-SE"/>
        </w:rPr>
        <w:t>------</w:t>
      </w:r>
      <w:r w:rsidRPr="00516DF0">
        <w:rPr>
          <w:rFonts w:ascii="Arial" w:hAnsi="Arial" w:cs="Arial"/>
          <w:lang w:val="sv-SE"/>
        </w:rPr>
        <w:t>-</w:t>
      </w:r>
    </w:p>
    <w:p w:rsidR="001F7313" w:rsidRPr="00516DF0" w:rsidRDefault="001F7313" w:rsidP="001F7313">
      <w:pPr>
        <w:numPr>
          <w:ilvl w:val="1"/>
          <w:numId w:val="5"/>
        </w:numPr>
        <w:tabs>
          <w:tab w:val="num" w:pos="900"/>
        </w:tabs>
        <w:spacing w:before="120"/>
        <w:jc w:val="both"/>
        <w:rPr>
          <w:rFonts w:ascii="Arial" w:hAnsi="Arial" w:cs="Arial"/>
          <w:lang w:val="sv-SE"/>
        </w:rPr>
      </w:pPr>
      <w:r w:rsidRPr="00516DF0">
        <w:rPr>
          <w:rFonts w:ascii="Arial" w:hAnsi="Arial" w:cs="Arial"/>
          <w:lang w:val="sv-SE"/>
        </w:rPr>
        <w:t>Berkewajiban menyediakan alat pemadam kebakaran dalam jumlah yang memadai untuk pengamanan bangunan yang menjadi obyek sewa.---</w:t>
      </w:r>
      <w:r w:rsidR="00FD368B">
        <w:rPr>
          <w:rFonts w:ascii="Arial" w:hAnsi="Arial" w:cs="Arial"/>
          <w:lang w:val="sv-SE"/>
        </w:rPr>
        <w:t>-----</w:t>
      </w:r>
      <w:r w:rsidRPr="00516DF0">
        <w:rPr>
          <w:rFonts w:ascii="Arial" w:hAnsi="Arial" w:cs="Arial"/>
          <w:lang w:val="sv-SE"/>
        </w:rPr>
        <w:t>-</w:t>
      </w:r>
      <w:r w:rsidR="00502E2B" w:rsidRPr="00516DF0">
        <w:rPr>
          <w:rFonts w:ascii="Arial" w:hAnsi="Arial" w:cs="Arial"/>
          <w:lang w:val="sv-SE"/>
        </w:rPr>
        <w:t>-----</w:t>
      </w:r>
    </w:p>
    <w:p w:rsidR="00940AB5" w:rsidRDefault="00940AB5" w:rsidP="001F7313">
      <w:pPr>
        <w:pStyle w:val="Heading1"/>
        <w:spacing w:line="240" w:lineRule="auto"/>
        <w:rPr>
          <w:bCs/>
          <w:lang w:val="fi-FI"/>
        </w:rPr>
      </w:pPr>
    </w:p>
    <w:p w:rsidR="007D5121" w:rsidRPr="007D5121" w:rsidRDefault="007D5121" w:rsidP="007D5121">
      <w:pPr>
        <w:rPr>
          <w:lang w:val="fi-FI"/>
        </w:rPr>
      </w:pPr>
    </w:p>
    <w:p w:rsidR="001F7313" w:rsidRPr="00516DF0" w:rsidRDefault="001F7313" w:rsidP="001F7313">
      <w:pPr>
        <w:pStyle w:val="Heading1"/>
        <w:spacing w:line="240" w:lineRule="auto"/>
        <w:rPr>
          <w:bCs/>
          <w:lang w:val="fi-FI"/>
        </w:rPr>
      </w:pPr>
      <w:r w:rsidRPr="00516DF0">
        <w:rPr>
          <w:bCs/>
          <w:lang w:val="fi-FI"/>
        </w:rPr>
        <w:t>PASAL 5</w:t>
      </w:r>
    </w:p>
    <w:p w:rsidR="001F7313" w:rsidRPr="00516DF0" w:rsidRDefault="001F7313" w:rsidP="001F7313">
      <w:pPr>
        <w:ind w:firstLine="360"/>
        <w:jc w:val="center"/>
        <w:rPr>
          <w:rFonts w:ascii="Arial" w:hAnsi="Arial" w:cs="Arial"/>
          <w:b/>
          <w:bCs/>
          <w:lang w:val="fi-FI"/>
        </w:rPr>
      </w:pPr>
      <w:r w:rsidRPr="00516DF0">
        <w:rPr>
          <w:rFonts w:ascii="Arial" w:hAnsi="Arial" w:cs="Arial"/>
          <w:b/>
          <w:bCs/>
          <w:lang w:val="fi-FI"/>
        </w:rPr>
        <w:t>JAMINAN DAN SANKSI-SANKSI</w:t>
      </w:r>
    </w:p>
    <w:p w:rsidR="001F7313" w:rsidRPr="00516DF0" w:rsidRDefault="001F7313" w:rsidP="001F7313">
      <w:pPr>
        <w:pStyle w:val="Footer"/>
        <w:tabs>
          <w:tab w:val="clear" w:pos="4320"/>
          <w:tab w:val="clear" w:pos="8640"/>
        </w:tabs>
        <w:rPr>
          <w:rFonts w:ascii="Arial" w:hAnsi="Arial" w:cs="Arial"/>
          <w:lang w:val="fi-FI"/>
        </w:rPr>
      </w:pPr>
    </w:p>
    <w:p w:rsidR="001F7313" w:rsidRDefault="001F7313" w:rsidP="001F7313">
      <w:pPr>
        <w:pStyle w:val="BodyText"/>
        <w:numPr>
          <w:ilvl w:val="0"/>
          <w:numId w:val="7"/>
        </w:numPr>
        <w:tabs>
          <w:tab w:val="clear" w:pos="720"/>
        </w:tabs>
        <w:ind w:left="540" w:hanging="540"/>
        <w:rPr>
          <w:lang w:val="fi-FI"/>
        </w:rPr>
      </w:pPr>
      <w:r w:rsidRPr="00516DF0">
        <w:rPr>
          <w:b/>
          <w:lang w:val="fi-FI"/>
        </w:rPr>
        <w:t>PIHAK PERTAMA</w:t>
      </w:r>
      <w:r w:rsidRPr="00516DF0">
        <w:rPr>
          <w:lang w:val="fi-FI"/>
        </w:rPr>
        <w:t xml:space="preserve"> menjamin bahwa </w:t>
      </w:r>
      <w:r w:rsidR="00DA48ED" w:rsidRPr="00516DF0">
        <w:rPr>
          <w:lang w:val="fi-FI"/>
        </w:rPr>
        <w:t xml:space="preserve">gudang </w:t>
      </w:r>
      <w:r w:rsidRPr="00516DF0">
        <w:rPr>
          <w:lang w:val="fi-FI"/>
        </w:rPr>
        <w:t xml:space="preserve"> yang disewakan kepada </w:t>
      </w:r>
      <w:r w:rsidRPr="00516DF0">
        <w:rPr>
          <w:b/>
          <w:lang w:val="fi-FI"/>
        </w:rPr>
        <w:t>PIHAK KEDUA</w:t>
      </w:r>
      <w:r w:rsidRPr="00516DF0">
        <w:rPr>
          <w:lang w:val="fi-FI"/>
        </w:rPr>
        <w:t xml:space="preserve"> adalah benar milik sah </w:t>
      </w:r>
      <w:r w:rsidRPr="00516DF0">
        <w:rPr>
          <w:b/>
          <w:lang w:val="fi-FI"/>
        </w:rPr>
        <w:t>PIHAK PERTAMA</w:t>
      </w:r>
      <w:r w:rsidRPr="00516DF0">
        <w:rPr>
          <w:lang w:val="fi-FI"/>
        </w:rPr>
        <w:t xml:space="preserve">, yang tidak sedang dalam keadaan sengketa dan/atau tidak dijaminkan kepada </w:t>
      </w:r>
      <w:r w:rsidRPr="00516DF0">
        <w:rPr>
          <w:b/>
          <w:lang w:val="fi-FI"/>
        </w:rPr>
        <w:t>PIHAK LAIN</w:t>
      </w:r>
      <w:r w:rsidRPr="00516DF0">
        <w:rPr>
          <w:lang w:val="fi-FI"/>
        </w:rPr>
        <w:t>. -------</w:t>
      </w:r>
      <w:r w:rsidR="00C6789E" w:rsidRPr="00516DF0">
        <w:rPr>
          <w:lang w:val="fi-FI"/>
        </w:rPr>
        <w:t>---------</w:t>
      </w:r>
    </w:p>
    <w:p w:rsidR="004D61EB" w:rsidRPr="00D447A5" w:rsidRDefault="004D61EB" w:rsidP="004D61EB">
      <w:pPr>
        <w:pStyle w:val="BodyText"/>
        <w:rPr>
          <w:sz w:val="16"/>
          <w:szCs w:val="16"/>
          <w:lang w:val="fi-FI"/>
        </w:rPr>
      </w:pPr>
    </w:p>
    <w:p w:rsidR="001F7313" w:rsidRPr="00516DF0" w:rsidRDefault="001F7313" w:rsidP="001F7313">
      <w:pPr>
        <w:pStyle w:val="BodyText"/>
        <w:numPr>
          <w:ilvl w:val="0"/>
          <w:numId w:val="7"/>
        </w:numPr>
        <w:tabs>
          <w:tab w:val="clear" w:pos="720"/>
          <w:tab w:val="num" w:pos="540"/>
        </w:tabs>
        <w:ind w:left="540" w:hanging="540"/>
      </w:pPr>
      <w:r w:rsidRPr="00516DF0">
        <w:t xml:space="preserve">Apabila terjadi keterlambatan pembayaran sebagaimana tersebut dalam Pasal 3 perjanjian ini, </w:t>
      </w:r>
      <w:r w:rsidRPr="00516DF0">
        <w:rPr>
          <w:b/>
        </w:rPr>
        <w:t>PIHAK KEDUA</w:t>
      </w:r>
      <w:r w:rsidRPr="00516DF0">
        <w:t xml:space="preserve"> dikenakan denda sebesar 1%</w:t>
      </w:r>
      <w:r w:rsidRPr="001C302A">
        <w:rPr>
          <w:sz w:val="14"/>
          <w:szCs w:val="14"/>
        </w:rPr>
        <w:t>0</w:t>
      </w:r>
      <w:r w:rsidRPr="00516DF0">
        <w:t xml:space="preserve"> (satu per mil) dari nilai uang sewa per tahun dengan maksimum jangka waktu selama 2 (dua) minggu, dengan tetap wajib membayar sewa yang berjalan.</w:t>
      </w:r>
      <w:r w:rsidR="00A77C91">
        <w:t>-</w:t>
      </w:r>
      <w:r w:rsidR="00FD368B">
        <w:t>-------------------------</w:t>
      </w:r>
      <w:r w:rsidR="00502E2B" w:rsidRPr="00516DF0">
        <w:t xml:space="preserve"> </w:t>
      </w:r>
    </w:p>
    <w:p w:rsidR="001F7313" w:rsidRPr="00D447A5" w:rsidRDefault="001F7313" w:rsidP="001F7313">
      <w:pPr>
        <w:pStyle w:val="BodyText"/>
        <w:rPr>
          <w:sz w:val="16"/>
          <w:szCs w:val="16"/>
        </w:rPr>
      </w:pPr>
    </w:p>
    <w:p w:rsidR="001F7313" w:rsidRPr="00516DF0" w:rsidRDefault="001F7313" w:rsidP="001F7313">
      <w:pPr>
        <w:pStyle w:val="BodyText"/>
        <w:numPr>
          <w:ilvl w:val="0"/>
          <w:numId w:val="7"/>
        </w:numPr>
        <w:tabs>
          <w:tab w:val="clear" w:pos="720"/>
          <w:tab w:val="num" w:pos="540"/>
        </w:tabs>
        <w:ind w:left="540" w:hanging="540"/>
      </w:pPr>
      <w:r w:rsidRPr="00516DF0">
        <w:t xml:space="preserve">Apabila </w:t>
      </w:r>
      <w:r w:rsidRPr="00516DF0">
        <w:rPr>
          <w:b/>
        </w:rPr>
        <w:t>PIHAK KEDUA</w:t>
      </w:r>
      <w:r w:rsidRPr="00516DF0">
        <w:t xml:space="preserve"> belum juga menyelesaikan kewajibannya sebagaimana tersebut pada ayat (2) Pasal ini, maka </w:t>
      </w:r>
      <w:r w:rsidRPr="00516DF0">
        <w:rPr>
          <w:b/>
        </w:rPr>
        <w:t>PIHAK PERTAMA</w:t>
      </w:r>
      <w:r w:rsidRPr="00516DF0">
        <w:t xml:space="preserve"> dapat menutup dan menghentikan kegiatan </w:t>
      </w:r>
      <w:r w:rsidRPr="00516DF0">
        <w:rPr>
          <w:b/>
        </w:rPr>
        <w:t>PIHAK KEDUA</w:t>
      </w:r>
      <w:r w:rsidRPr="00516DF0">
        <w:t xml:space="preserve"> dilahan milik </w:t>
      </w:r>
      <w:r w:rsidRPr="00516DF0">
        <w:rPr>
          <w:b/>
        </w:rPr>
        <w:t>PIHAK PERTAMA</w:t>
      </w:r>
      <w:r w:rsidRPr="00516DF0">
        <w:t xml:space="preserve"> sampai </w:t>
      </w:r>
      <w:r w:rsidRPr="00516DF0">
        <w:rPr>
          <w:b/>
        </w:rPr>
        <w:t>PIHAK KEDUA</w:t>
      </w:r>
      <w:r w:rsidRPr="00516DF0">
        <w:t xml:space="preserve">  menyelesaikan kewajibannya tersebut.---------------------</w:t>
      </w:r>
    </w:p>
    <w:p w:rsidR="004D61EB" w:rsidRPr="00D447A5" w:rsidRDefault="004D61EB" w:rsidP="004D61EB">
      <w:pPr>
        <w:pStyle w:val="BodyText"/>
        <w:rPr>
          <w:sz w:val="16"/>
          <w:szCs w:val="16"/>
        </w:rPr>
      </w:pPr>
    </w:p>
    <w:p w:rsidR="001F7313" w:rsidRPr="00516DF0" w:rsidRDefault="001F7313" w:rsidP="001F7313">
      <w:pPr>
        <w:pStyle w:val="BodyText"/>
        <w:numPr>
          <w:ilvl w:val="0"/>
          <w:numId w:val="7"/>
        </w:numPr>
        <w:tabs>
          <w:tab w:val="clear" w:pos="720"/>
          <w:tab w:val="num" w:pos="540"/>
        </w:tabs>
        <w:ind w:left="540" w:hanging="540"/>
      </w:pPr>
      <w:r w:rsidRPr="00516DF0">
        <w:rPr>
          <w:b/>
        </w:rPr>
        <w:t>PIHAK KEDUA</w:t>
      </w:r>
      <w:r w:rsidRPr="00516DF0">
        <w:t xml:space="preserve"> menjamin </w:t>
      </w:r>
      <w:r w:rsidR="00DA48ED" w:rsidRPr="00516DF0">
        <w:t xml:space="preserve">gudang </w:t>
      </w:r>
      <w:r w:rsidRPr="00516DF0">
        <w:t xml:space="preserve">dari </w:t>
      </w:r>
      <w:r w:rsidRPr="00516DF0">
        <w:rPr>
          <w:b/>
        </w:rPr>
        <w:t>PIHAK PERTAMA</w:t>
      </w:r>
      <w:r w:rsidRPr="00516DF0">
        <w:t xml:space="preserve"> tidak akan dialihkan seluruh atau sebagaia</w:t>
      </w:r>
      <w:r w:rsidR="000E7A1B" w:rsidRPr="00516DF0">
        <w:t xml:space="preserve">n obyek sewa kepada </w:t>
      </w:r>
      <w:r w:rsidR="000E7A1B" w:rsidRPr="00516DF0">
        <w:rPr>
          <w:b/>
        </w:rPr>
        <w:t>PIHAK LAIN</w:t>
      </w:r>
      <w:r w:rsidRPr="00516DF0">
        <w:t xml:space="preserve">. </w:t>
      </w:r>
      <w:r w:rsidR="00C6789E" w:rsidRPr="00516DF0">
        <w:t>--</w:t>
      </w:r>
      <w:r w:rsidR="00A207CE" w:rsidRPr="00516DF0">
        <w:t>-</w:t>
      </w:r>
      <w:r w:rsidR="00FD368B">
        <w:t>-----------------</w:t>
      </w:r>
      <w:r w:rsidR="00A207CE" w:rsidRPr="00516DF0">
        <w:t>--</w:t>
      </w:r>
      <w:r w:rsidR="00502E2B" w:rsidRPr="00516DF0">
        <w:t>--</w:t>
      </w:r>
      <w:r w:rsidR="00A207CE" w:rsidRPr="00516DF0">
        <w:t>--</w:t>
      </w:r>
      <w:r w:rsidR="00C6789E" w:rsidRPr="00516DF0">
        <w:t>-</w:t>
      </w:r>
    </w:p>
    <w:p w:rsidR="001F7313" w:rsidRPr="00D447A5" w:rsidRDefault="001F7313" w:rsidP="001F7313">
      <w:pPr>
        <w:pStyle w:val="BodyText"/>
        <w:rPr>
          <w:sz w:val="16"/>
          <w:szCs w:val="16"/>
        </w:rPr>
      </w:pPr>
    </w:p>
    <w:p w:rsidR="001F7313" w:rsidRPr="00516DF0" w:rsidRDefault="001F7313" w:rsidP="00AA28A6">
      <w:pPr>
        <w:pStyle w:val="BodyText"/>
        <w:numPr>
          <w:ilvl w:val="0"/>
          <w:numId w:val="7"/>
        </w:numPr>
        <w:tabs>
          <w:tab w:val="clear" w:pos="720"/>
          <w:tab w:val="num" w:pos="540"/>
        </w:tabs>
        <w:ind w:left="540" w:hanging="540"/>
      </w:pPr>
      <w:r w:rsidRPr="00516DF0">
        <w:rPr>
          <w:b/>
        </w:rPr>
        <w:t>PIHAK KEDUA</w:t>
      </w:r>
      <w:r w:rsidRPr="00516DF0">
        <w:t xml:space="preserve"> menjamin bahwa apabila perjanjian ini telah berakhir maka </w:t>
      </w:r>
      <w:r w:rsidRPr="00516DF0">
        <w:rPr>
          <w:b/>
        </w:rPr>
        <w:t>PIHAK KEDUA</w:t>
      </w:r>
      <w:r w:rsidRPr="00516DF0">
        <w:t xml:space="preserve"> harus menyerahkan kembali </w:t>
      </w:r>
      <w:r w:rsidR="00DA48ED" w:rsidRPr="00516DF0">
        <w:t xml:space="preserve">gudang </w:t>
      </w:r>
      <w:r w:rsidRPr="00516DF0">
        <w:t xml:space="preserve">yang disewa dari  </w:t>
      </w:r>
      <w:r w:rsidRPr="00516DF0">
        <w:rPr>
          <w:b/>
        </w:rPr>
        <w:t>PIHAK PERTAMA</w:t>
      </w:r>
      <w:r w:rsidRPr="00516DF0">
        <w:t xml:space="preserve"> dalam keadaan baik sebagaimana tersebut dalam Berita Acara Serah Terima (BAST) </w:t>
      </w:r>
      <w:r w:rsidR="00E72381" w:rsidRPr="00516DF0">
        <w:t>gudang</w:t>
      </w:r>
      <w:r w:rsidR="00AE761A" w:rsidRPr="00516DF0">
        <w:t xml:space="preserve"> </w:t>
      </w:r>
      <w:r w:rsidRPr="00516DF0">
        <w:t xml:space="preserve">selambat-lambatnya </w:t>
      </w:r>
      <w:r w:rsidR="00502E2B" w:rsidRPr="00516DF0">
        <w:t>1</w:t>
      </w:r>
      <w:r w:rsidR="005C313E" w:rsidRPr="00516DF0">
        <w:t>0</w:t>
      </w:r>
      <w:r w:rsidRPr="00516DF0">
        <w:t xml:space="preserve"> (</w:t>
      </w:r>
      <w:r w:rsidR="00502E2B" w:rsidRPr="00516DF0">
        <w:t>sep</w:t>
      </w:r>
      <w:r w:rsidRPr="00516DF0">
        <w:t>uluh) hari kalender berturut-turut sejak ditandatanganinya BAST tersebut. --</w:t>
      </w:r>
      <w:r w:rsidR="005C313E" w:rsidRPr="00516DF0">
        <w:t>-----</w:t>
      </w:r>
      <w:r w:rsidR="00FD368B">
        <w:t>-----------------</w:t>
      </w:r>
      <w:r w:rsidR="005C313E" w:rsidRPr="00516DF0">
        <w:t>-</w:t>
      </w:r>
      <w:r w:rsidR="00502E2B" w:rsidRPr="00516DF0">
        <w:t>-------</w:t>
      </w:r>
      <w:r w:rsidR="005C313E" w:rsidRPr="00516DF0">
        <w:t>-</w:t>
      </w:r>
    </w:p>
    <w:p w:rsidR="00106085" w:rsidRPr="00D447A5" w:rsidRDefault="00106085" w:rsidP="00106085">
      <w:pPr>
        <w:pStyle w:val="BodyText"/>
        <w:rPr>
          <w:sz w:val="16"/>
          <w:szCs w:val="16"/>
        </w:rPr>
      </w:pPr>
    </w:p>
    <w:p w:rsidR="00AA28A6" w:rsidRPr="00516DF0" w:rsidRDefault="00AA28A6" w:rsidP="00AA28A6">
      <w:pPr>
        <w:pStyle w:val="BodyText"/>
        <w:numPr>
          <w:ilvl w:val="0"/>
          <w:numId w:val="22"/>
        </w:numPr>
        <w:tabs>
          <w:tab w:val="clear" w:pos="360"/>
          <w:tab w:val="num" w:pos="540"/>
        </w:tabs>
        <w:ind w:left="540" w:hanging="540"/>
      </w:pPr>
      <w:r w:rsidRPr="00516DF0">
        <w:t xml:space="preserve">Apabila dalam perjanjian ini </w:t>
      </w:r>
      <w:r w:rsidRPr="00516DF0">
        <w:rPr>
          <w:b/>
        </w:rPr>
        <w:t xml:space="preserve">PIHAK KEDUA </w:t>
      </w:r>
      <w:r w:rsidRPr="00516DF0">
        <w:t xml:space="preserve"> memutuskan kontrak s</w:t>
      </w:r>
      <w:r w:rsidR="00D447A5">
        <w:t xml:space="preserve">ecara sepihak  </w:t>
      </w:r>
      <w:r w:rsidRPr="00516DF0">
        <w:t>sebelum masa kontrak habis, maka jaminan (</w:t>
      </w:r>
      <w:r w:rsidRPr="00516DF0">
        <w:rPr>
          <w:i/>
        </w:rPr>
        <w:t>security deposit)</w:t>
      </w:r>
      <w:r w:rsidRPr="00516DF0">
        <w:t xml:space="preserve"> menjadi milik </w:t>
      </w:r>
      <w:r w:rsidRPr="00516DF0">
        <w:rPr>
          <w:b/>
        </w:rPr>
        <w:t>PIHAK PERTAMA</w:t>
      </w:r>
      <w:r w:rsidRPr="00516DF0">
        <w:t>.--------------------------</w:t>
      </w:r>
      <w:r w:rsidR="00D447A5">
        <w:t>-----------</w:t>
      </w:r>
      <w:r w:rsidRPr="00516DF0">
        <w:t>------</w:t>
      </w:r>
      <w:r w:rsidR="00FD368B">
        <w:t>-----</w:t>
      </w:r>
      <w:r w:rsidRPr="00516DF0">
        <w:t>-------------------------</w:t>
      </w:r>
    </w:p>
    <w:p w:rsidR="00FB1F6C" w:rsidRPr="00D447A5" w:rsidRDefault="00FB1F6C" w:rsidP="00AA28A6">
      <w:pPr>
        <w:pStyle w:val="BodyText"/>
        <w:rPr>
          <w:sz w:val="16"/>
          <w:szCs w:val="16"/>
        </w:rPr>
      </w:pPr>
    </w:p>
    <w:p w:rsidR="001F7313" w:rsidRPr="00516DF0" w:rsidRDefault="001F7313" w:rsidP="00940AB5">
      <w:pPr>
        <w:pStyle w:val="BodyText"/>
        <w:numPr>
          <w:ilvl w:val="0"/>
          <w:numId w:val="22"/>
        </w:numPr>
        <w:tabs>
          <w:tab w:val="clear" w:pos="360"/>
          <w:tab w:val="num" w:pos="540"/>
        </w:tabs>
        <w:ind w:left="540" w:hanging="540"/>
      </w:pPr>
      <w:r w:rsidRPr="00516DF0">
        <w:t xml:space="preserve">Apabila dalam pelaksanaan perjanjian ini ternyata terbukti, bahwa </w:t>
      </w:r>
      <w:r w:rsidRPr="00516DF0">
        <w:rPr>
          <w:b/>
        </w:rPr>
        <w:t xml:space="preserve">PIHAK </w:t>
      </w:r>
      <w:r w:rsidR="002839DE" w:rsidRPr="00516DF0">
        <w:rPr>
          <w:b/>
        </w:rPr>
        <w:t>KEDUA</w:t>
      </w:r>
      <w:r w:rsidRPr="00516DF0">
        <w:t xml:space="preserve"> tidak memenuhi ketentuan sebagaimana tersebut pada Pasal 4 ayat (1), maka segala resiko kerugian yang diderita oleh </w:t>
      </w:r>
      <w:r w:rsidRPr="00516DF0">
        <w:rPr>
          <w:b/>
        </w:rPr>
        <w:t>PIHAK PERTAMA</w:t>
      </w:r>
      <w:r w:rsidRPr="00516DF0">
        <w:t xml:space="preserve"> sebagai akibat kerusakan pada kultur tanah, dibebankan dan menjadi tanggung jawab </w:t>
      </w:r>
      <w:r w:rsidRPr="00516DF0">
        <w:rPr>
          <w:b/>
        </w:rPr>
        <w:t>PIHAK KEDUA</w:t>
      </w:r>
      <w:r w:rsidRPr="00516DF0">
        <w:t>. -------------</w:t>
      </w:r>
      <w:r w:rsidR="00502E2B" w:rsidRPr="00516DF0">
        <w:t>--------------</w:t>
      </w:r>
      <w:r w:rsidR="00D447A5">
        <w:t>---------------------------</w:t>
      </w:r>
      <w:r w:rsidR="00502E2B" w:rsidRPr="00516DF0">
        <w:t>--------------</w:t>
      </w:r>
      <w:r w:rsidR="00AA28A6" w:rsidRPr="00516DF0">
        <w:t>------------</w:t>
      </w:r>
      <w:r w:rsidR="00502E2B" w:rsidRPr="00516DF0">
        <w:t>-</w:t>
      </w:r>
      <w:r w:rsidRPr="00516DF0">
        <w:t>--</w:t>
      </w:r>
    </w:p>
    <w:p w:rsidR="001F7313" w:rsidRPr="00516DF0" w:rsidRDefault="001F7313" w:rsidP="001F7313">
      <w:pPr>
        <w:pStyle w:val="BodyText"/>
      </w:pPr>
    </w:p>
    <w:p w:rsidR="001F7313" w:rsidRPr="00516DF0" w:rsidRDefault="001F7313" w:rsidP="00940AB5">
      <w:pPr>
        <w:pStyle w:val="BodyText"/>
        <w:numPr>
          <w:ilvl w:val="0"/>
          <w:numId w:val="22"/>
        </w:numPr>
        <w:tabs>
          <w:tab w:val="clear" w:pos="360"/>
          <w:tab w:val="num" w:pos="540"/>
        </w:tabs>
        <w:ind w:left="540" w:hanging="540"/>
        <w:rPr>
          <w:b/>
        </w:rPr>
      </w:pPr>
      <w:r w:rsidRPr="00516DF0">
        <w:t xml:space="preserve">Apabila </w:t>
      </w:r>
      <w:r w:rsidRPr="00516DF0">
        <w:rPr>
          <w:b/>
        </w:rPr>
        <w:t>PIHAK KEDUA</w:t>
      </w:r>
      <w:r w:rsidRPr="00516DF0">
        <w:t xml:space="preserve"> terlambat mengembalikan  gudang  kepada </w:t>
      </w:r>
      <w:r w:rsidRPr="00516DF0">
        <w:rPr>
          <w:b/>
        </w:rPr>
        <w:t>PIHAK PERTAMA</w:t>
      </w:r>
      <w:r w:rsidRPr="00516DF0">
        <w:t xml:space="preserve"> dalam waktu sebagaimana Pasal 5 ayat (5), </w:t>
      </w:r>
      <w:r w:rsidR="00E72381" w:rsidRPr="00516DF0">
        <w:t>p</w:t>
      </w:r>
      <w:r w:rsidRPr="00516DF0">
        <w:t>erjanjian ini,</w:t>
      </w:r>
      <w:r w:rsidRPr="00516DF0">
        <w:rPr>
          <w:i/>
        </w:rPr>
        <w:t xml:space="preserve"> </w:t>
      </w:r>
      <w:r w:rsidRPr="00516DF0">
        <w:t xml:space="preserve">maka </w:t>
      </w:r>
      <w:r w:rsidRPr="00516DF0">
        <w:rPr>
          <w:b/>
        </w:rPr>
        <w:t>PIHAK KEDUA</w:t>
      </w:r>
      <w:r w:rsidRPr="00516DF0">
        <w:t xml:space="preserve"> dikenakan uang denda (dwangsom) sebesar 2%</w:t>
      </w:r>
      <w:r w:rsidRPr="00B64426">
        <w:rPr>
          <w:sz w:val="16"/>
          <w:szCs w:val="16"/>
        </w:rPr>
        <w:t>0</w:t>
      </w:r>
      <w:r w:rsidRPr="00516DF0">
        <w:rPr>
          <w:b/>
        </w:rPr>
        <w:t xml:space="preserve"> </w:t>
      </w:r>
      <w:r w:rsidRPr="00516DF0">
        <w:t xml:space="preserve">(dua permil) per-hari dari nilai sewa </w:t>
      </w:r>
      <w:r w:rsidR="00E72381" w:rsidRPr="00516DF0">
        <w:t>gudang</w:t>
      </w:r>
      <w:r w:rsidR="00106085" w:rsidRPr="00516DF0">
        <w:t>, belum termasuk nilai sewa</w:t>
      </w:r>
      <w:r w:rsidRPr="00516DF0">
        <w:t xml:space="preserve"> sebagaimana tersebut dalam Pasal 3 ayat (1) perjanjian ini.</w:t>
      </w:r>
      <w:r w:rsidR="00502E2B" w:rsidRPr="00516DF0">
        <w:t xml:space="preserve"> </w:t>
      </w:r>
      <w:r w:rsidRPr="00516DF0">
        <w:t>------</w:t>
      </w:r>
      <w:r w:rsidR="00E72381" w:rsidRPr="00516DF0">
        <w:t>-----</w:t>
      </w:r>
      <w:r w:rsidR="00502E2B" w:rsidRPr="00516DF0">
        <w:t>---</w:t>
      </w:r>
      <w:r w:rsidR="00D447A5">
        <w:t>-------------------------</w:t>
      </w:r>
      <w:r w:rsidR="00E72381" w:rsidRPr="00516DF0">
        <w:t>----</w:t>
      </w:r>
      <w:r w:rsidRPr="00516DF0">
        <w:t>--</w:t>
      </w:r>
    </w:p>
    <w:p w:rsidR="001F7313" w:rsidRPr="00D447A5" w:rsidRDefault="001F7313" w:rsidP="001F7313">
      <w:pPr>
        <w:pStyle w:val="BodyText"/>
        <w:rPr>
          <w:b/>
          <w:sz w:val="16"/>
          <w:szCs w:val="16"/>
        </w:rPr>
      </w:pPr>
    </w:p>
    <w:p w:rsidR="001F7313" w:rsidRPr="00516DF0" w:rsidRDefault="005C313E" w:rsidP="00940AB5">
      <w:pPr>
        <w:pStyle w:val="BodyText"/>
        <w:numPr>
          <w:ilvl w:val="0"/>
          <w:numId w:val="22"/>
        </w:numPr>
        <w:tabs>
          <w:tab w:val="clear" w:pos="360"/>
          <w:tab w:val="num" w:pos="540"/>
        </w:tabs>
        <w:ind w:left="540" w:hanging="540"/>
        <w:rPr>
          <w:b/>
        </w:rPr>
      </w:pPr>
      <w:r w:rsidRPr="00516DF0">
        <w:t xml:space="preserve">Apabila dalam waktu </w:t>
      </w:r>
      <w:r w:rsidR="00B64426">
        <w:t>15</w:t>
      </w:r>
      <w:r w:rsidR="001F7313" w:rsidRPr="00516DF0">
        <w:t xml:space="preserve"> (</w:t>
      </w:r>
      <w:r w:rsidR="00B64426">
        <w:t>lima</w:t>
      </w:r>
      <w:r w:rsidR="00B53ABB">
        <w:t xml:space="preserve"> belas</w:t>
      </w:r>
      <w:r w:rsidR="001F7313" w:rsidRPr="00516DF0">
        <w:t xml:space="preserve">) hari </w:t>
      </w:r>
      <w:r w:rsidR="00DA48ED" w:rsidRPr="00516DF0">
        <w:t xml:space="preserve">kalender </w:t>
      </w:r>
      <w:r w:rsidR="001F7313" w:rsidRPr="00516DF0">
        <w:t xml:space="preserve">ternyata </w:t>
      </w:r>
      <w:r w:rsidR="001F7313" w:rsidRPr="00516DF0">
        <w:rPr>
          <w:b/>
        </w:rPr>
        <w:t>PIHAK KEDUA</w:t>
      </w:r>
      <w:r w:rsidR="001F7313" w:rsidRPr="00516DF0">
        <w:t xml:space="preserve"> belum juga mengembalikan obyek sewa sebagaimana tersebut Pasal 1</w:t>
      </w:r>
      <w:r w:rsidR="00E72381" w:rsidRPr="00516DF0">
        <w:t xml:space="preserve"> ayat (1)</w:t>
      </w:r>
      <w:r w:rsidR="001F7313" w:rsidRPr="00516DF0">
        <w:rPr>
          <w:i/>
        </w:rPr>
        <w:t xml:space="preserve"> </w:t>
      </w:r>
      <w:r w:rsidR="001F7313" w:rsidRPr="00516DF0">
        <w:t xml:space="preserve">perjanjian ini kepada </w:t>
      </w:r>
      <w:r w:rsidR="001F7313" w:rsidRPr="00516DF0">
        <w:rPr>
          <w:b/>
        </w:rPr>
        <w:t>PIHAK PERTAMA</w:t>
      </w:r>
      <w:r w:rsidR="001F7313" w:rsidRPr="00516DF0">
        <w:t xml:space="preserve">, maka </w:t>
      </w:r>
      <w:r w:rsidR="001F7313" w:rsidRPr="00516DF0">
        <w:rPr>
          <w:b/>
        </w:rPr>
        <w:t>PIHAK PERTAMA</w:t>
      </w:r>
      <w:r w:rsidR="001F7313" w:rsidRPr="00516DF0">
        <w:t xml:space="preserve"> berhak mengambil alih kembali obyek sewa </w:t>
      </w:r>
      <w:r w:rsidR="00E72381" w:rsidRPr="00516DF0">
        <w:t>gudang</w:t>
      </w:r>
      <w:r w:rsidR="001F7313" w:rsidRPr="00516DF0">
        <w:t xml:space="preserve"> tanpa tuntutan dalam bentuk apapun dari </w:t>
      </w:r>
      <w:r w:rsidR="001F7313" w:rsidRPr="00516DF0">
        <w:rPr>
          <w:b/>
        </w:rPr>
        <w:t>PIHAK KEDUA</w:t>
      </w:r>
      <w:r w:rsidR="001F7313" w:rsidRPr="00516DF0">
        <w:t>. --------------</w:t>
      </w:r>
      <w:r w:rsidR="00E72381" w:rsidRPr="00516DF0">
        <w:t>--------------</w:t>
      </w:r>
      <w:r w:rsidR="001F7313" w:rsidRPr="00516DF0">
        <w:t>----</w:t>
      </w:r>
      <w:r w:rsidR="00D447A5">
        <w:t>--------------</w:t>
      </w:r>
      <w:r w:rsidR="001F7313" w:rsidRPr="00516DF0">
        <w:t>-</w:t>
      </w:r>
      <w:r w:rsidR="00502E2B" w:rsidRPr="00516DF0">
        <w:t>------------------</w:t>
      </w:r>
      <w:r w:rsidR="00C6789E" w:rsidRPr="00516DF0">
        <w:t>-</w:t>
      </w:r>
    </w:p>
    <w:p w:rsidR="004D61EB" w:rsidRPr="00516DF0" w:rsidRDefault="004D61EB" w:rsidP="00692E90">
      <w:pPr>
        <w:pStyle w:val="BodyText"/>
        <w:jc w:val="center"/>
        <w:rPr>
          <w:b/>
        </w:rPr>
      </w:pPr>
    </w:p>
    <w:p w:rsidR="007D5121" w:rsidRDefault="007D5121" w:rsidP="00692E90">
      <w:pPr>
        <w:pStyle w:val="BodyText"/>
        <w:jc w:val="center"/>
        <w:rPr>
          <w:b/>
        </w:rPr>
      </w:pPr>
    </w:p>
    <w:p w:rsidR="00692E90" w:rsidRPr="00516DF0" w:rsidRDefault="00692E90" w:rsidP="00692E90">
      <w:pPr>
        <w:pStyle w:val="BodyText"/>
        <w:jc w:val="center"/>
        <w:rPr>
          <w:b/>
        </w:rPr>
      </w:pPr>
      <w:r w:rsidRPr="00516DF0">
        <w:rPr>
          <w:b/>
        </w:rPr>
        <w:t>PASAL 6</w:t>
      </w:r>
    </w:p>
    <w:p w:rsidR="00692E90" w:rsidRPr="00516DF0" w:rsidRDefault="00692E90" w:rsidP="00692E90">
      <w:pPr>
        <w:pStyle w:val="BodyText"/>
        <w:jc w:val="center"/>
        <w:rPr>
          <w:b/>
        </w:rPr>
      </w:pPr>
      <w:r w:rsidRPr="00516DF0">
        <w:rPr>
          <w:b/>
        </w:rPr>
        <w:t>PEMBERITAHUAN</w:t>
      </w:r>
    </w:p>
    <w:p w:rsidR="00AD295F" w:rsidRPr="00516DF0" w:rsidRDefault="00AD295F" w:rsidP="00692E90">
      <w:pPr>
        <w:pStyle w:val="BodyText"/>
        <w:jc w:val="center"/>
        <w:rPr>
          <w:b/>
        </w:rPr>
      </w:pPr>
    </w:p>
    <w:p w:rsidR="00692E90" w:rsidRPr="00516DF0" w:rsidRDefault="00692E90" w:rsidP="00692E90">
      <w:pPr>
        <w:pStyle w:val="BodyText"/>
        <w:numPr>
          <w:ilvl w:val="0"/>
          <w:numId w:val="15"/>
        </w:numPr>
        <w:tabs>
          <w:tab w:val="clear" w:pos="1800"/>
          <w:tab w:val="num" w:pos="0"/>
        </w:tabs>
        <w:ind w:left="540" w:hanging="540"/>
      </w:pPr>
      <w:r w:rsidRPr="00516DF0">
        <w:t>Segala surat menyurat serta pemberitahuan-pemberitahuan yang diperlukan dalam pelaksanaan perjanjian ini harus disampaikan kepada masing-masing pihak yang bersangkutan pada alamat dan tujuan sebagai berikut : ----------------</w:t>
      </w:r>
    </w:p>
    <w:p w:rsidR="00195946" w:rsidRPr="00516DF0" w:rsidRDefault="00195946" w:rsidP="00195946">
      <w:pPr>
        <w:pStyle w:val="BodyText"/>
      </w:pPr>
    </w:p>
    <w:p w:rsidR="00692E90" w:rsidRPr="00516DF0" w:rsidRDefault="00692E90" w:rsidP="00692E90">
      <w:pPr>
        <w:pStyle w:val="BodyText"/>
        <w:rPr>
          <w:b/>
        </w:rPr>
      </w:pPr>
      <w:r w:rsidRPr="00516DF0">
        <w:t xml:space="preserve">         </w:t>
      </w:r>
      <w:r w:rsidRPr="00516DF0">
        <w:rPr>
          <w:b/>
        </w:rPr>
        <w:t>PERUSAHAAN UMUM BULOG</w:t>
      </w:r>
    </w:p>
    <w:p w:rsidR="00692E90" w:rsidRPr="00516DF0" w:rsidRDefault="00692E90" w:rsidP="00692E90">
      <w:pPr>
        <w:pStyle w:val="BodyText"/>
      </w:pPr>
      <w:r w:rsidRPr="00516DF0">
        <w:t xml:space="preserve">         UP Kadiv. Jasa</w:t>
      </w:r>
    </w:p>
    <w:p w:rsidR="00692E90" w:rsidRPr="00516DF0" w:rsidRDefault="00692E90" w:rsidP="00692E90">
      <w:pPr>
        <w:pStyle w:val="BodyText"/>
        <w:rPr>
          <w:lang w:val="fi-FI"/>
        </w:rPr>
      </w:pPr>
      <w:r w:rsidRPr="00516DF0">
        <w:t xml:space="preserve">         Jalan Jend. </w:t>
      </w:r>
      <w:r w:rsidRPr="00516DF0">
        <w:rPr>
          <w:lang w:val="fi-FI"/>
        </w:rPr>
        <w:t>Gatot Subroto Kav. 49 Jakarta Selatan</w:t>
      </w:r>
    </w:p>
    <w:p w:rsidR="00692E90" w:rsidRPr="00516DF0" w:rsidRDefault="00692E90" w:rsidP="00692E90">
      <w:pPr>
        <w:pStyle w:val="BodyText"/>
        <w:rPr>
          <w:lang w:val="en-US"/>
        </w:rPr>
      </w:pPr>
      <w:r w:rsidRPr="00516DF0">
        <w:rPr>
          <w:lang w:val="fi-FI"/>
        </w:rPr>
        <w:t xml:space="preserve">         </w:t>
      </w:r>
      <w:r w:rsidRPr="00516DF0">
        <w:rPr>
          <w:lang w:val="en-US"/>
        </w:rPr>
        <w:t>Telepon</w:t>
      </w:r>
      <w:r w:rsidRPr="00516DF0">
        <w:rPr>
          <w:lang w:val="en-US"/>
        </w:rPr>
        <w:tab/>
      </w:r>
      <w:r w:rsidR="00502E2B" w:rsidRPr="00516DF0">
        <w:rPr>
          <w:lang w:val="en-US"/>
        </w:rPr>
        <w:tab/>
      </w:r>
      <w:r w:rsidRPr="00516DF0">
        <w:rPr>
          <w:lang w:val="en-US"/>
        </w:rPr>
        <w:t>: (021) 5252209</w:t>
      </w:r>
    </w:p>
    <w:p w:rsidR="00692E90" w:rsidRPr="00516DF0" w:rsidRDefault="00692E90" w:rsidP="00692E90">
      <w:pPr>
        <w:pStyle w:val="BodyText"/>
        <w:rPr>
          <w:lang w:val="en-US"/>
        </w:rPr>
      </w:pPr>
      <w:r w:rsidRPr="00516DF0">
        <w:rPr>
          <w:lang w:val="en-US"/>
        </w:rPr>
        <w:t xml:space="preserve">          Faksimile</w:t>
      </w:r>
      <w:r w:rsidRPr="00516DF0">
        <w:rPr>
          <w:lang w:val="en-US"/>
        </w:rPr>
        <w:tab/>
      </w:r>
      <w:r w:rsidR="007D3462">
        <w:rPr>
          <w:lang w:val="en-US"/>
        </w:rPr>
        <w:tab/>
      </w:r>
      <w:r w:rsidRPr="00516DF0">
        <w:rPr>
          <w:lang w:val="en-US"/>
        </w:rPr>
        <w:t>: (021) 5250075, 5256410</w:t>
      </w:r>
    </w:p>
    <w:p w:rsidR="00692E90" w:rsidRPr="00516DF0" w:rsidRDefault="00692E90" w:rsidP="00692E90">
      <w:pPr>
        <w:pStyle w:val="BodyText"/>
        <w:rPr>
          <w:lang w:val="en-US"/>
        </w:rPr>
      </w:pPr>
    </w:p>
    <w:p w:rsidR="00692E90" w:rsidRPr="00516DF0" w:rsidRDefault="00692E90" w:rsidP="00692E90">
      <w:pPr>
        <w:pStyle w:val="BodyText"/>
        <w:rPr>
          <w:b/>
          <w:lang w:val="en-US"/>
        </w:rPr>
      </w:pPr>
      <w:r w:rsidRPr="00516DF0">
        <w:rPr>
          <w:lang w:val="en-US"/>
        </w:rPr>
        <w:t xml:space="preserve">         </w:t>
      </w:r>
      <w:r w:rsidR="002839DE" w:rsidRPr="00516DF0">
        <w:rPr>
          <w:lang w:val="en-US"/>
        </w:rPr>
        <w:t xml:space="preserve"> </w:t>
      </w:r>
      <w:r w:rsidRPr="00516DF0">
        <w:rPr>
          <w:b/>
          <w:lang w:val="en-US"/>
        </w:rPr>
        <w:t xml:space="preserve">PT. </w:t>
      </w:r>
      <w:r w:rsidR="00AA28A6" w:rsidRPr="00516DF0">
        <w:rPr>
          <w:b/>
          <w:lang w:val="en-US"/>
        </w:rPr>
        <w:t>PERTIWI AGUNG</w:t>
      </w:r>
      <w:r w:rsidRPr="00516DF0">
        <w:rPr>
          <w:b/>
          <w:lang w:val="en-US"/>
        </w:rPr>
        <w:tab/>
      </w:r>
    </w:p>
    <w:p w:rsidR="002839DE" w:rsidRPr="00516DF0" w:rsidRDefault="002839DE" w:rsidP="002839DE">
      <w:pPr>
        <w:pStyle w:val="BodyText"/>
        <w:ind w:left="540"/>
        <w:rPr>
          <w:lang w:val="en-US"/>
        </w:rPr>
      </w:pPr>
      <w:r w:rsidRPr="00516DF0">
        <w:rPr>
          <w:b/>
          <w:lang w:val="en-US"/>
        </w:rPr>
        <w:t xml:space="preserve"> </w:t>
      </w:r>
      <w:r w:rsidRPr="00516DF0">
        <w:rPr>
          <w:lang w:val="en-US"/>
        </w:rPr>
        <w:t>HEAD SERVICE CENTER</w:t>
      </w:r>
    </w:p>
    <w:p w:rsidR="00AA28A6" w:rsidRPr="00516DF0" w:rsidRDefault="00692E90" w:rsidP="00692E90">
      <w:pPr>
        <w:pStyle w:val="BodyText"/>
        <w:rPr>
          <w:lang w:val="en-US"/>
        </w:rPr>
      </w:pPr>
      <w:r w:rsidRPr="00516DF0">
        <w:rPr>
          <w:lang w:val="en-US"/>
        </w:rPr>
        <w:t xml:space="preserve">          UP. </w:t>
      </w:r>
      <w:r w:rsidR="00AA28A6" w:rsidRPr="00516DF0">
        <w:rPr>
          <w:lang w:val="en-US"/>
        </w:rPr>
        <w:t>Chief Operating Officer</w:t>
      </w:r>
    </w:p>
    <w:p w:rsidR="00AA28A6" w:rsidRPr="00516DF0" w:rsidRDefault="00AA28A6" w:rsidP="00692E90">
      <w:pPr>
        <w:pStyle w:val="BodyText"/>
        <w:rPr>
          <w:lang w:val="en-US"/>
        </w:rPr>
      </w:pPr>
      <w:r w:rsidRPr="00516DF0">
        <w:rPr>
          <w:lang w:val="en-US"/>
        </w:rPr>
        <w:t xml:space="preserve">          Gedung Mensa II Lantai 2</w:t>
      </w:r>
    </w:p>
    <w:p w:rsidR="00AA28A6" w:rsidRPr="00516DF0" w:rsidRDefault="00692E90" w:rsidP="00692E90">
      <w:pPr>
        <w:pStyle w:val="BodyText"/>
        <w:rPr>
          <w:lang w:val="fi-FI"/>
        </w:rPr>
      </w:pPr>
      <w:r w:rsidRPr="00516DF0">
        <w:rPr>
          <w:lang w:val="en-US"/>
        </w:rPr>
        <w:t xml:space="preserve">          </w:t>
      </w:r>
      <w:r w:rsidRPr="00516DF0">
        <w:rPr>
          <w:lang w:val="fi-FI"/>
        </w:rPr>
        <w:t xml:space="preserve">Jalan. </w:t>
      </w:r>
      <w:r w:rsidR="00AA28A6" w:rsidRPr="00516DF0">
        <w:rPr>
          <w:lang w:val="fi-FI"/>
        </w:rPr>
        <w:t>HR. Rasuna Said</w:t>
      </w:r>
      <w:r w:rsidR="00195946" w:rsidRPr="00516DF0">
        <w:rPr>
          <w:lang w:val="fi-FI"/>
        </w:rPr>
        <w:t xml:space="preserve"> Kav. B-35 Jakarta</w:t>
      </w:r>
    </w:p>
    <w:p w:rsidR="00692E90" w:rsidRPr="00516DF0" w:rsidRDefault="00692E90" w:rsidP="00692E90">
      <w:pPr>
        <w:pStyle w:val="BodyText"/>
        <w:rPr>
          <w:lang w:val="fi-FI"/>
        </w:rPr>
      </w:pPr>
      <w:r w:rsidRPr="00516DF0">
        <w:rPr>
          <w:lang w:val="fi-FI"/>
        </w:rPr>
        <w:t xml:space="preserve">          Telepon</w:t>
      </w:r>
      <w:r w:rsidRPr="00516DF0">
        <w:rPr>
          <w:lang w:val="fi-FI"/>
        </w:rPr>
        <w:tab/>
      </w:r>
      <w:r w:rsidR="00502E2B" w:rsidRPr="00516DF0">
        <w:rPr>
          <w:lang w:val="fi-FI"/>
        </w:rPr>
        <w:tab/>
      </w:r>
      <w:r w:rsidRPr="00516DF0">
        <w:rPr>
          <w:lang w:val="fi-FI"/>
        </w:rPr>
        <w:t xml:space="preserve">: (021) </w:t>
      </w:r>
      <w:r w:rsidR="00195946" w:rsidRPr="00516DF0">
        <w:rPr>
          <w:lang w:val="fi-FI"/>
        </w:rPr>
        <w:t>5209357</w:t>
      </w:r>
    </w:p>
    <w:p w:rsidR="00AD053E" w:rsidRDefault="00AD053E" w:rsidP="00692E90">
      <w:pPr>
        <w:pStyle w:val="BodyText"/>
        <w:rPr>
          <w:lang w:val="fi-FI"/>
        </w:rPr>
      </w:pPr>
      <w:r w:rsidRPr="00516DF0">
        <w:rPr>
          <w:lang w:val="fi-FI"/>
        </w:rPr>
        <w:t xml:space="preserve">          Faksimile    </w:t>
      </w:r>
      <w:r w:rsidRPr="00516DF0">
        <w:rPr>
          <w:lang w:val="fi-FI"/>
        </w:rPr>
        <w:tab/>
      </w:r>
      <w:r w:rsidR="007D3462">
        <w:rPr>
          <w:lang w:val="fi-FI"/>
        </w:rPr>
        <w:tab/>
      </w:r>
      <w:r w:rsidRPr="00516DF0">
        <w:rPr>
          <w:lang w:val="fi-FI"/>
        </w:rPr>
        <w:t xml:space="preserve">: (021) </w:t>
      </w:r>
      <w:r w:rsidR="00195946" w:rsidRPr="00516DF0">
        <w:rPr>
          <w:lang w:val="fi-FI"/>
        </w:rPr>
        <w:t>5200509</w:t>
      </w:r>
    </w:p>
    <w:p w:rsidR="007D5121" w:rsidRPr="00516DF0" w:rsidRDefault="007D5121" w:rsidP="00692E90">
      <w:pPr>
        <w:pStyle w:val="BodyText"/>
        <w:rPr>
          <w:lang w:val="fi-FI"/>
        </w:rPr>
      </w:pPr>
    </w:p>
    <w:p w:rsidR="00AD053E" w:rsidRPr="00516DF0" w:rsidRDefault="00AD053E" w:rsidP="00AD053E">
      <w:pPr>
        <w:pStyle w:val="BodyText"/>
        <w:numPr>
          <w:ilvl w:val="0"/>
          <w:numId w:val="15"/>
        </w:numPr>
        <w:tabs>
          <w:tab w:val="clear" w:pos="1800"/>
          <w:tab w:val="num" w:pos="540"/>
        </w:tabs>
        <w:ind w:left="540" w:hanging="540"/>
        <w:rPr>
          <w:lang w:val="en-US"/>
        </w:rPr>
      </w:pPr>
      <w:r w:rsidRPr="00516DF0">
        <w:rPr>
          <w:lang w:val="fi-FI"/>
        </w:rPr>
        <w:t>Apabila salah satu pihak dalam perjanjian ini mel</w:t>
      </w:r>
      <w:r w:rsidRPr="00516DF0">
        <w:rPr>
          <w:lang w:val="en-US"/>
        </w:rPr>
        <w:t>akukan perubahan alamat, wajib segera diberitahukan secara tertulis kepada pihak yang lain.-------</w:t>
      </w:r>
      <w:r w:rsidR="004D61EB">
        <w:rPr>
          <w:lang w:val="en-US"/>
        </w:rPr>
        <w:t>--</w:t>
      </w:r>
      <w:r w:rsidRPr="00516DF0">
        <w:rPr>
          <w:lang w:val="en-US"/>
        </w:rPr>
        <w:t>-</w:t>
      </w:r>
      <w:r w:rsidR="00D447A5">
        <w:rPr>
          <w:lang w:val="en-US"/>
        </w:rPr>
        <w:t>-----</w:t>
      </w:r>
      <w:r w:rsidRPr="00516DF0">
        <w:rPr>
          <w:lang w:val="en-US"/>
        </w:rPr>
        <w:t>---</w:t>
      </w:r>
    </w:p>
    <w:p w:rsidR="002E2A29" w:rsidRDefault="00692E90" w:rsidP="00B9401D">
      <w:pPr>
        <w:pStyle w:val="BodyText"/>
        <w:rPr>
          <w:lang w:val="en-US"/>
        </w:rPr>
      </w:pPr>
      <w:r w:rsidRPr="00516DF0">
        <w:rPr>
          <w:lang w:val="en-US"/>
        </w:rPr>
        <w:t xml:space="preserve">                             </w:t>
      </w:r>
    </w:p>
    <w:p w:rsidR="001C302A" w:rsidRDefault="001C302A" w:rsidP="00B9401D">
      <w:pPr>
        <w:pStyle w:val="BodyText"/>
        <w:rPr>
          <w:lang w:val="en-US"/>
        </w:rPr>
      </w:pPr>
    </w:p>
    <w:p w:rsidR="001F7313" w:rsidRPr="00516DF0" w:rsidRDefault="001F7313" w:rsidP="001F7313">
      <w:pPr>
        <w:ind w:left="360" w:hanging="360"/>
        <w:jc w:val="center"/>
        <w:rPr>
          <w:rFonts w:ascii="Arial" w:hAnsi="Arial" w:cs="Arial"/>
        </w:rPr>
      </w:pPr>
      <w:r w:rsidRPr="00516DF0">
        <w:rPr>
          <w:rFonts w:ascii="Arial" w:hAnsi="Arial" w:cs="Arial"/>
          <w:b/>
        </w:rPr>
        <w:t xml:space="preserve">PASAL  </w:t>
      </w:r>
      <w:r w:rsidR="00AD295F" w:rsidRPr="00516DF0">
        <w:rPr>
          <w:rFonts w:ascii="Arial" w:hAnsi="Arial" w:cs="Arial"/>
          <w:b/>
        </w:rPr>
        <w:t>7</w:t>
      </w:r>
    </w:p>
    <w:p w:rsidR="001F7313" w:rsidRPr="00516DF0" w:rsidRDefault="001F7313" w:rsidP="001F7313">
      <w:pPr>
        <w:ind w:left="360" w:hanging="360"/>
        <w:jc w:val="center"/>
        <w:rPr>
          <w:rFonts w:ascii="Arial" w:hAnsi="Arial" w:cs="Arial"/>
          <w:b/>
        </w:rPr>
      </w:pPr>
      <w:r w:rsidRPr="00516DF0">
        <w:rPr>
          <w:rFonts w:ascii="Arial" w:hAnsi="Arial" w:cs="Arial"/>
          <w:b/>
        </w:rPr>
        <w:t>FORCE MAJEURE</w:t>
      </w:r>
    </w:p>
    <w:p w:rsidR="001F7313" w:rsidRPr="00516DF0" w:rsidRDefault="001F7313" w:rsidP="001F7313">
      <w:pPr>
        <w:ind w:left="360" w:hanging="360"/>
        <w:jc w:val="both"/>
        <w:rPr>
          <w:rFonts w:ascii="Arial" w:hAnsi="Arial" w:cs="Arial"/>
          <w:bCs/>
        </w:rPr>
      </w:pPr>
    </w:p>
    <w:p w:rsidR="001F7313" w:rsidRDefault="001F7313" w:rsidP="001F7313">
      <w:pPr>
        <w:pStyle w:val="BodyText"/>
        <w:numPr>
          <w:ilvl w:val="0"/>
          <w:numId w:val="9"/>
        </w:numPr>
        <w:tabs>
          <w:tab w:val="clear" w:pos="720"/>
          <w:tab w:val="num" w:pos="540"/>
        </w:tabs>
        <w:ind w:left="540" w:hanging="540"/>
        <w:rPr>
          <w:lang w:val="en-US"/>
        </w:rPr>
      </w:pPr>
      <w:r w:rsidRPr="00516DF0">
        <w:rPr>
          <w:lang w:val="en-US"/>
        </w:rPr>
        <w:t xml:space="preserve">Peristiwa force majeure yaitu kejadian-kejadian diluar kemampuan wajar suatu pihak sehingga pihak yang bersangkutan tidak melaksanakan kewajibannya berdasarkan perjanjian ini, yang dalam perjanjian secara limitatif dimaksudkan </w:t>
      </w:r>
      <w:r w:rsidRPr="00516DF0">
        <w:rPr>
          <w:lang w:val="en-US"/>
        </w:rPr>
        <w:lastRenderedPageBreak/>
        <w:t xml:space="preserve">sebagai banjir, gempa bumi, gunung meletus, badai di laut, huru-hara, jatuhnya pesawat terbang, yang mempunyai akibat negatif secara material terhadap kemampuan </w:t>
      </w:r>
      <w:r w:rsidR="00E72381" w:rsidRPr="00516DF0">
        <w:rPr>
          <w:b/>
          <w:lang w:val="en-US"/>
        </w:rPr>
        <w:t>PARA PIHAK</w:t>
      </w:r>
      <w:r w:rsidRPr="00516DF0">
        <w:rPr>
          <w:lang w:val="en-US"/>
        </w:rPr>
        <w:t xml:space="preserve"> untuk memenuhi kewajibannya dalam perjanjian ini. </w:t>
      </w:r>
    </w:p>
    <w:p w:rsidR="004D61EB" w:rsidRPr="00516DF0" w:rsidRDefault="004D61EB" w:rsidP="004D61EB">
      <w:pPr>
        <w:pStyle w:val="BodyText"/>
        <w:rPr>
          <w:lang w:val="en-US"/>
        </w:rPr>
      </w:pPr>
    </w:p>
    <w:p w:rsidR="001F7313" w:rsidRPr="00516DF0" w:rsidRDefault="001F7313" w:rsidP="001F7313">
      <w:pPr>
        <w:pStyle w:val="BodyText"/>
        <w:numPr>
          <w:ilvl w:val="0"/>
          <w:numId w:val="9"/>
        </w:numPr>
        <w:tabs>
          <w:tab w:val="clear" w:pos="720"/>
          <w:tab w:val="num" w:pos="540"/>
        </w:tabs>
        <w:ind w:left="540" w:hanging="540"/>
        <w:rPr>
          <w:lang w:val="en-US"/>
        </w:rPr>
      </w:pPr>
      <w:r w:rsidRPr="00516DF0">
        <w:rPr>
          <w:lang w:val="en-US"/>
        </w:rPr>
        <w:t>Apabila selama berlakunya perjanjian ini terbukti secara sah telah terjadi force majeure, maka segala resiko kerugian yang menjadi beban dan tanggung jawab masing-masing pihak. ------------------</w:t>
      </w:r>
      <w:r w:rsidR="00502E2B" w:rsidRPr="00516DF0">
        <w:rPr>
          <w:lang w:val="en-US"/>
        </w:rPr>
        <w:t>---------------</w:t>
      </w:r>
      <w:r w:rsidR="00D447A5">
        <w:rPr>
          <w:lang w:val="en-US"/>
        </w:rPr>
        <w:t>------------------</w:t>
      </w:r>
      <w:r w:rsidR="00502E2B" w:rsidRPr="00516DF0">
        <w:rPr>
          <w:lang w:val="en-US"/>
        </w:rPr>
        <w:t>----------------</w:t>
      </w:r>
    </w:p>
    <w:p w:rsidR="001F7313" w:rsidRPr="00D447A5" w:rsidRDefault="001F7313" w:rsidP="001F7313">
      <w:pPr>
        <w:jc w:val="both"/>
        <w:rPr>
          <w:rFonts w:ascii="Arial" w:hAnsi="Arial" w:cs="Arial"/>
          <w:bCs/>
          <w:sz w:val="16"/>
          <w:szCs w:val="16"/>
        </w:rPr>
      </w:pPr>
    </w:p>
    <w:p w:rsidR="001F7313" w:rsidRPr="00516DF0" w:rsidRDefault="001F7313" w:rsidP="001F7313">
      <w:pPr>
        <w:numPr>
          <w:ilvl w:val="0"/>
          <w:numId w:val="9"/>
        </w:numPr>
        <w:tabs>
          <w:tab w:val="clear" w:pos="720"/>
          <w:tab w:val="num" w:pos="540"/>
        </w:tabs>
        <w:ind w:left="540" w:hanging="540"/>
        <w:jc w:val="both"/>
        <w:rPr>
          <w:rFonts w:ascii="Arial" w:hAnsi="Arial" w:cs="Arial"/>
          <w:bCs/>
        </w:rPr>
      </w:pPr>
      <w:r w:rsidRPr="00516DF0">
        <w:rPr>
          <w:rFonts w:ascii="Arial" w:hAnsi="Arial" w:cs="Arial"/>
          <w:bCs/>
        </w:rPr>
        <w:t>Apabila salah satu pihak atau lebih mengalami force majeure, maka pihak yang terkena langsung atau tidak langsung akibatnya, dan dapat mempengaruhi pelaksanaan perjanjian ini, wajib memberitahukan hal itu kepada pihak lainnya secara tertulis, yang dikuatkan dengan surat keterangan dari pihak yang berwenang selambat-lambatnya dalam waktu 7 (tujuh) hari kalender terhitung sejak tanggal terjadinya force majeure. ---</w:t>
      </w:r>
      <w:r w:rsidR="00502E2B" w:rsidRPr="00516DF0">
        <w:rPr>
          <w:rFonts w:ascii="Arial" w:hAnsi="Arial" w:cs="Arial"/>
          <w:bCs/>
        </w:rPr>
        <w:t>--</w:t>
      </w:r>
      <w:r w:rsidR="00D447A5">
        <w:rPr>
          <w:rFonts w:ascii="Arial" w:hAnsi="Arial" w:cs="Arial"/>
          <w:bCs/>
        </w:rPr>
        <w:t>---------------------------------------------</w:t>
      </w:r>
      <w:r w:rsidR="00502E2B" w:rsidRPr="00516DF0">
        <w:rPr>
          <w:rFonts w:ascii="Arial" w:hAnsi="Arial" w:cs="Arial"/>
          <w:bCs/>
        </w:rPr>
        <w:t>--</w:t>
      </w:r>
      <w:r w:rsidRPr="00516DF0">
        <w:rPr>
          <w:rFonts w:ascii="Arial" w:hAnsi="Arial" w:cs="Arial"/>
          <w:bCs/>
        </w:rPr>
        <w:t>-</w:t>
      </w:r>
    </w:p>
    <w:p w:rsidR="001F7313" w:rsidRPr="00D447A5" w:rsidRDefault="001F7313" w:rsidP="001F7313">
      <w:pPr>
        <w:jc w:val="both"/>
        <w:rPr>
          <w:rFonts w:ascii="Arial" w:hAnsi="Arial" w:cs="Arial"/>
          <w:bCs/>
          <w:sz w:val="16"/>
          <w:szCs w:val="16"/>
        </w:rPr>
      </w:pPr>
    </w:p>
    <w:p w:rsidR="001F7313" w:rsidRPr="00516DF0" w:rsidRDefault="001F7313" w:rsidP="001F7313">
      <w:pPr>
        <w:numPr>
          <w:ilvl w:val="0"/>
          <w:numId w:val="9"/>
        </w:numPr>
        <w:tabs>
          <w:tab w:val="clear" w:pos="720"/>
          <w:tab w:val="num" w:pos="540"/>
        </w:tabs>
        <w:ind w:left="540" w:hanging="540"/>
        <w:jc w:val="both"/>
        <w:rPr>
          <w:rFonts w:ascii="Arial" w:hAnsi="Arial" w:cs="Arial"/>
          <w:bCs/>
          <w:lang w:val="sv-SE"/>
        </w:rPr>
      </w:pPr>
      <w:r w:rsidRPr="00516DF0">
        <w:rPr>
          <w:rFonts w:ascii="Arial" w:hAnsi="Arial" w:cs="Arial"/>
          <w:bCs/>
          <w:lang w:val="sv-SE"/>
        </w:rPr>
        <w:t>Para pihak tidak dapat menggunakan force majeure ini sebagai alasan untuk membatalkan perjanjian ini. --------------------------------</w:t>
      </w:r>
      <w:r w:rsidR="00D447A5">
        <w:rPr>
          <w:rFonts w:ascii="Arial" w:hAnsi="Arial" w:cs="Arial"/>
          <w:bCs/>
          <w:lang w:val="sv-SE"/>
        </w:rPr>
        <w:t>-------------</w:t>
      </w:r>
      <w:r w:rsidRPr="00516DF0">
        <w:rPr>
          <w:rFonts w:ascii="Arial" w:hAnsi="Arial" w:cs="Arial"/>
          <w:bCs/>
          <w:lang w:val="sv-SE"/>
        </w:rPr>
        <w:t>---------------</w:t>
      </w:r>
      <w:r w:rsidR="004D61EB">
        <w:rPr>
          <w:rFonts w:ascii="Arial" w:hAnsi="Arial" w:cs="Arial"/>
          <w:bCs/>
          <w:lang w:val="sv-SE"/>
        </w:rPr>
        <w:t>--------</w:t>
      </w:r>
    </w:p>
    <w:p w:rsidR="001F7313" w:rsidRPr="00D447A5" w:rsidRDefault="001F7313" w:rsidP="001F7313">
      <w:pPr>
        <w:jc w:val="both"/>
        <w:rPr>
          <w:rFonts w:ascii="Arial" w:hAnsi="Arial" w:cs="Arial"/>
          <w:bCs/>
          <w:sz w:val="16"/>
          <w:szCs w:val="16"/>
          <w:lang w:val="sv-SE"/>
        </w:rPr>
      </w:pPr>
    </w:p>
    <w:p w:rsidR="001F7313" w:rsidRPr="00516DF0" w:rsidRDefault="001F7313" w:rsidP="001F7313">
      <w:pPr>
        <w:numPr>
          <w:ilvl w:val="0"/>
          <w:numId w:val="9"/>
        </w:numPr>
        <w:tabs>
          <w:tab w:val="clear" w:pos="720"/>
          <w:tab w:val="num" w:pos="540"/>
        </w:tabs>
        <w:ind w:left="540" w:hanging="540"/>
        <w:jc w:val="both"/>
        <w:rPr>
          <w:rFonts w:ascii="Arial" w:hAnsi="Arial" w:cs="Arial"/>
          <w:lang w:val="sv-SE"/>
        </w:rPr>
      </w:pPr>
      <w:r w:rsidRPr="00516DF0">
        <w:rPr>
          <w:rFonts w:ascii="Arial" w:hAnsi="Arial" w:cs="Arial"/>
          <w:bCs/>
          <w:lang w:val="sv-SE"/>
        </w:rPr>
        <w:t xml:space="preserve">Apabila ternyata terbukti benar terjadi force majure, maka </w:t>
      </w:r>
      <w:r w:rsidR="00E72381" w:rsidRPr="00516DF0">
        <w:rPr>
          <w:rFonts w:ascii="Arial" w:hAnsi="Arial" w:cs="Arial"/>
          <w:b/>
          <w:bCs/>
          <w:lang w:val="sv-SE"/>
        </w:rPr>
        <w:t>PARA PIHAK</w:t>
      </w:r>
      <w:r w:rsidRPr="00516DF0">
        <w:rPr>
          <w:rFonts w:ascii="Arial" w:hAnsi="Arial" w:cs="Arial"/>
          <w:b/>
          <w:bCs/>
          <w:lang w:val="sv-SE"/>
        </w:rPr>
        <w:t xml:space="preserve"> </w:t>
      </w:r>
      <w:r w:rsidRPr="00516DF0">
        <w:rPr>
          <w:rFonts w:ascii="Arial" w:hAnsi="Arial" w:cs="Arial"/>
          <w:bCs/>
          <w:lang w:val="sv-SE"/>
        </w:rPr>
        <w:t>sepakat untuk mengadakan musyawarah lebih lanjut untuk menentukan kelanjutan perjanjian tambahan yang merupakan satu kesatuan yang tidak terpisahkan dengan perjanjian ini. ---------------------------</w:t>
      </w:r>
      <w:r w:rsidR="00D447A5">
        <w:rPr>
          <w:rFonts w:ascii="Arial" w:hAnsi="Arial" w:cs="Arial"/>
          <w:bCs/>
          <w:lang w:val="sv-SE"/>
        </w:rPr>
        <w:t>-----</w:t>
      </w:r>
      <w:r w:rsidRPr="00516DF0">
        <w:rPr>
          <w:rFonts w:ascii="Arial" w:hAnsi="Arial" w:cs="Arial"/>
          <w:bCs/>
          <w:lang w:val="sv-SE"/>
        </w:rPr>
        <w:t>--------------------</w:t>
      </w:r>
      <w:r w:rsidR="004D61EB">
        <w:rPr>
          <w:rFonts w:ascii="Arial" w:hAnsi="Arial" w:cs="Arial"/>
          <w:bCs/>
          <w:lang w:val="sv-SE"/>
        </w:rPr>
        <w:t>-</w:t>
      </w:r>
      <w:r w:rsidR="00502E2B" w:rsidRPr="00516DF0">
        <w:rPr>
          <w:rFonts w:ascii="Arial" w:hAnsi="Arial" w:cs="Arial"/>
          <w:bCs/>
          <w:lang w:val="sv-SE"/>
        </w:rPr>
        <w:t>-------</w:t>
      </w:r>
    </w:p>
    <w:p w:rsidR="00D447A5" w:rsidRPr="00D447A5" w:rsidRDefault="00D447A5" w:rsidP="001F7313">
      <w:pPr>
        <w:jc w:val="center"/>
        <w:rPr>
          <w:rFonts w:ascii="Arial" w:hAnsi="Arial" w:cs="Arial"/>
          <w:b/>
          <w:sz w:val="16"/>
          <w:szCs w:val="16"/>
          <w:lang w:val="sv-SE"/>
        </w:rPr>
      </w:pPr>
    </w:p>
    <w:p w:rsidR="00D447A5" w:rsidRDefault="00D447A5" w:rsidP="001F7313">
      <w:pPr>
        <w:jc w:val="center"/>
        <w:rPr>
          <w:rFonts w:ascii="Arial" w:hAnsi="Arial" w:cs="Arial"/>
          <w:b/>
          <w:lang w:val="sv-SE"/>
        </w:rPr>
      </w:pPr>
    </w:p>
    <w:p w:rsidR="001F7313" w:rsidRPr="00516DF0" w:rsidRDefault="001F7313" w:rsidP="001F7313">
      <w:pPr>
        <w:jc w:val="center"/>
        <w:rPr>
          <w:rFonts w:ascii="Arial" w:hAnsi="Arial" w:cs="Arial"/>
          <w:b/>
          <w:lang w:val="sv-SE"/>
        </w:rPr>
      </w:pPr>
      <w:r w:rsidRPr="00516DF0">
        <w:rPr>
          <w:rFonts w:ascii="Arial" w:hAnsi="Arial" w:cs="Arial"/>
          <w:b/>
          <w:lang w:val="sv-SE"/>
        </w:rPr>
        <w:t xml:space="preserve">PASAL  </w:t>
      </w:r>
      <w:r w:rsidR="00AD295F" w:rsidRPr="00516DF0">
        <w:rPr>
          <w:rFonts w:ascii="Arial" w:hAnsi="Arial" w:cs="Arial"/>
          <w:b/>
          <w:lang w:val="sv-SE"/>
        </w:rPr>
        <w:t>8</w:t>
      </w:r>
    </w:p>
    <w:p w:rsidR="001F7313" w:rsidRPr="00516DF0" w:rsidRDefault="001F7313" w:rsidP="001F7313">
      <w:pPr>
        <w:jc w:val="center"/>
        <w:rPr>
          <w:rFonts w:ascii="Arial" w:hAnsi="Arial" w:cs="Arial"/>
          <w:b/>
          <w:lang w:val="sv-SE"/>
        </w:rPr>
      </w:pPr>
      <w:r w:rsidRPr="00516DF0">
        <w:rPr>
          <w:rFonts w:ascii="Arial" w:hAnsi="Arial" w:cs="Arial"/>
          <w:b/>
          <w:lang w:val="sv-SE"/>
        </w:rPr>
        <w:t>LAIN - LAIN</w:t>
      </w:r>
    </w:p>
    <w:p w:rsidR="001F7313" w:rsidRPr="00516DF0" w:rsidRDefault="001F7313" w:rsidP="001F7313">
      <w:pPr>
        <w:jc w:val="both"/>
        <w:rPr>
          <w:rFonts w:ascii="Arial" w:hAnsi="Arial" w:cs="Arial"/>
          <w:bCs/>
          <w:lang w:val="sv-SE"/>
        </w:rPr>
      </w:pPr>
    </w:p>
    <w:p w:rsidR="001F7313" w:rsidRPr="00516DF0" w:rsidRDefault="001F7313" w:rsidP="001F7313">
      <w:pPr>
        <w:pStyle w:val="BodyText"/>
        <w:numPr>
          <w:ilvl w:val="0"/>
          <w:numId w:val="10"/>
        </w:numPr>
        <w:tabs>
          <w:tab w:val="clear" w:pos="720"/>
          <w:tab w:val="num" w:pos="540"/>
        </w:tabs>
        <w:ind w:left="540" w:hanging="540"/>
      </w:pPr>
      <w:r w:rsidRPr="00516DF0">
        <w:t xml:space="preserve">Perjanjian ini tidak akan berakhir dengan bubarnya salah satu pihak atau adanya penggantian susunan pengurus atau Direksi atau meninggalnya </w:t>
      </w:r>
      <w:r w:rsidRPr="00516DF0">
        <w:rPr>
          <w:b/>
        </w:rPr>
        <w:t>PIHAK KEDUA</w:t>
      </w:r>
      <w:r w:rsidRPr="00516DF0">
        <w:t xml:space="preserve">, </w:t>
      </w:r>
      <w:r w:rsidRPr="00516DF0">
        <w:rPr>
          <w:spacing w:val="-6"/>
        </w:rPr>
        <w:t>sebelum berakhirnya perjanjian sebagaimana tersebut dalam Pasal 2 perjanjian ini.</w:t>
      </w:r>
      <w:r w:rsidRPr="00516DF0">
        <w:t xml:space="preserve"> --</w:t>
      </w:r>
      <w:r w:rsidR="00502E2B" w:rsidRPr="00516DF0">
        <w:t>-</w:t>
      </w:r>
      <w:r w:rsidRPr="00516DF0">
        <w:t>--</w:t>
      </w:r>
      <w:r w:rsidR="004D61EB">
        <w:t>---------------------------------------------------------</w:t>
      </w:r>
      <w:r w:rsidR="00D447A5">
        <w:t>---------------</w:t>
      </w:r>
      <w:r w:rsidR="004D61EB">
        <w:t>-----------</w:t>
      </w:r>
    </w:p>
    <w:p w:rsidR="00FB1F6C" w:rsidRPr="00D447A5" w:rsidRDefault="00FB1F6C" w:rsidP="00FB1F6C">
      <w:pPr>
        <w:pStyle w:val="BodyText"/>
        <w:rPr>
          <w:sz w:val="16"/>
          <w:szCs w:val="16"/>
        </w:rPr>
      </w:pPr>
    </w:p>
    <w:p w:rsidR="001F7313" w:rsidRPr="00516DF0" w:rsidRDefault="001F7313" w:rsidP="001F7313">
      <w:pPr>
        <w:numPr>
          <w:ilvl w:val="0"/>
          <w:numId w:val="10"/>
        </w:numPr>
        <w:tabs>
          <w:tab w:val="clear" w:pos="720"/>
          <w:tab w:val="num" w:pos="540"/>
        </w:tabs>
        <w:ind w:left="540" w:hanging="540"/>
        <w:jc w:val="both"/>
        <w:rPr>
          <w:rFonts w:ascii="Arial" w:hAnsi="Arial" w:cs="Arial"/>
          <w:lang w:val="sv-SE"/>
        </w:rPr>
      </w:pPr>
      <w:r w:rsidRPr="00516DF0">
        <w:rPr>
          <w:rFonts w:ascii="Arial" w:hAnsi="Arial" w:cs="Arial"/>
          <w:lang w:val="sv-SE"/>
        </w:rPr>
        <w:t xml:space="preserve">Apabila terjadi pemutusan perjanjian, maka </w:t>
      </w:r>
      <w:r w:rsidRPr="00516DF0">
        <w:rPr>
          <w:rFonts w:ascii="Arial" w:hAnsi="Arial" w:cs="Arial"/>
          <w:b/>
          <w:lang w:val="sv-SE"/>
        </w:rPr>
        <w:t>PARA PIHAK</w:t>
      </w:r>
      <w:r w:rsidRPr="00516DF0">
        <w:rPr>
          <w:rFonts w:ascii="Arial" w:hAnsi="Arial" w:cs="Arial"/>
          <w:lang w:val="sv-SE"/>
        </w:rPr>
        <w:t xml:space="preserve"> telah sepakat dan setuju untuk melepaskan hak-haknya </w:t>
      </w:r>
      <w:r w:rsidR="00FB1F6C" w:rsidRPr="00516DF0">
        <w:rPr>
          <w:rFonts w:ascii="Arial" w:hAnsi="Arial" w:cs="Arial"/>
          <w:lang w:val="sv-SE"/>
        </w:rPr>
        <w:t xml:space="preserve"> </w:t>
      </w:r>
      <w:r w:rsidRPr="00516DF0">
        <w:rPr>
          <w:rFonts w:ascii="Arial" w:hAnsi="Arial" w:cs="Arial"/>
          <w:lang w:val="sv-SE"/>
        </w:rPr>
        <w:t>da</w:t>
      </w:r>
      <w:r w:rsidR="00D447A5">
        <w:rPr>
          <w:rFonts w:ascii="Arial" w:hAnsi="Arial" w:cs="Arial"/>
          <w:lang w:val="sv-SE"/>
        </w:rPr>
        <w:t xml:space="preserve">n/atau mengesampingkan </w:t>
      </w:r>
      <w:r w:rsidRPr="00516DF0">
        <w:rPr>
          <w:rFonts w:ascii="Arial" w:hAnsi="Arial" w:cs="Arial"/>
          <w:lang w:val="sv-SE"/>
        </w:rPr>
        <w:t>Pasal 1266</w:t>
      </w:r>
      <w:r w:rsidR="00FB1F6C" w:rsidRPr="00516DF0">
        <w:rPr>
          <w:rFonts w:ascii="Arial" w:hAnsi="Arial" w:cs="Arial"/>
          <w:lang w:val="sv-SE"/>
        </w:rPr>
        <w:t xml:space="preserve">  </w:t>
      </w:r>
      <w:r w:rsidRPr="00516DF0">
        <w:rPr>
          <w:rFonts w:ascii="Arial" w:hAnsi="Arial" w:cs="Arial"/>
          <w:lang w:val="sv-SE"/>
        </w:rPr>
        <w:t xml:space="preserve"> dan Pasal 1267 Kitab Undang-undang Hukum Perdata Indonesia, dan tidak akan menuntut dalam bentuk apapun. ------</w:t>
      </w:r>
      <w:r w:rsidR="00502E2B" w:rsidRPr="00516DF0">
        <w:rPr>
          <w:rFonts w:ascii="Arial" w:hAnsi="Arial" w:cs="Arial"/>
          <w:lang w:val="sv-SE"/>
        </w:rPr>
        <w:t>-----</w:t>
      </w:r>
      <w:r w:rsidR="00D447A5">
        <w:rPr>
          <w:rFonts w:ascii="Arial" w:hAnsi="Arial" w:cs="Arial"/>
          <w:lang w:val="sv-SE"/>
        </w:rPr>
        <w:t>--------------------------------</w:t>
      </w:r>
      <w:r w:rsidR="00502E2B" w:rsidRPr="00516DF0">
        <w:rPr>
          <w:rFonts w:ascii="Arial" w:hAnsi="Arial" w:cs="Arial"/>
          <w:lang w:val="sv-SE"/>
        </w:rPr>
        <w:t>-----------</w:t>
      </w:r>
    </w:p>
    <w:p w:rsidR="001F7313" w:rsidRPr="00D447A5" w:rsidRDefault="001F7313" w:rsidP="001F7313">
      <w:pPr>
        <w:tabs>
          <w:tab w:val="num" w:pos="540"/>
        </w:tabs>
        <w:jc w:val="both"/>
        <w:rPr>
          <w:rFonts w:ascii="Arial" w:hAnsi="Arial" w:cs="Arial"/>
          <w:sz w:val="16"/>
          <w:szCs w:val="16"/>
          <w:lang w:val="sv-SE"/>
        </w:rPr>
      </w:pPr>
    </w:p>
    <w:p w:rsidR="001F7313" w:rsidRPr="00516DF0" w:rsidRDefault="001F7313" w:rsidP="001F7313">
      <w:pPr>
        <w:numPr>
          <w:ilvl w:val="0"/>
          <w:numId w:val="10"/>
        </w:numPr>
        <w:tabs>
          <w:tab w:val="clear" w:pos="720"/>
          <w:tab w:val="num" w:pos="540"/>
        </w:tabs>
        <w:ind w:left="540" w:hanging="540"/>
        <w:jc w:val="both"/>
        <w:rPr>
          <w:rFonts w:ascii="Arial" w:hAnsi="Arial" w:cs="Arial"/>
          <w:bCs/>
          <w:lang w:val="sv-SE"/>
        </w:rPr>
      </w:pPr>
      <w:r w:rsidRPr="00516DF0">
        <w:rPr>
          <w:rFonts w:ascii="Arial" w:hAnsi="Arial" w:cs="Arial"/>
          <w:lang w:val="sv-SE"/>
        </w:rPr>
        <w:t xml:space="preserve">Apabila </w:t>
      </w:r>
      <w:r w:rsidRPr="00516DF0">
        <w:rPr>
          <w:rFonts w:ascii="Arial" w:hAnsi="Arial" w:cs="Arial"/>
          <w:b/>
          <w:lang w:val="sv-SE"/>
        </w:rPr>
        <w:t>PIHAK PERTAMA</w:t>
      </w:r>
      <w:r w:rsidRPr="00516DF0">
        <w:rPr>
          <w:rFonts w:ascii="Arial" w:hAnsi="Arial" w:cs="Arial"/>
          <w:lang w:val="sv-SE"/>
        </w:rPr>
        <w:t xml:space="preserve"> hendak mengakhiri perjanjian ini sebelum jangka waktunya berakhir, maka </w:t>
      </w:r>
      <w:r w:rsidRPr="00516DF0">
        <w:rPr>
          <w:rFonts w:ascii="Arial" w:hAnsi="Arial" w:cs="Arial"/>
          <w:b/>
          <w:lang w:val="sv-SE"/>
        </w:rPr>
        <w:t>PIHAK PERTAMA</w:t>
      </w:r>
      <w:r w:rsidRPr="00516DF0">
        <w:rPr>
          <w:rFonts w:ascii="Arial" w:hAnsi="Arial" w:cs="Arial"/>
          <w:lang w:val="sv-SE"/>
        </w:rPr>
        <w:t xml:space="preserve"> harus memberitahukan terlebih dahulu kepada </w:t>
      </w:r>
      <w:r w:rsidRPr="00516DF0">
        <w:rPr>
          <w:rFonts w:ascii="Arial" w:hAnsi="Arial" w:cs="Arial"/>
          <w:b/>
          <w:lang w:val="sv-SE"/>
        </w:rPr>
        <w:t>PIHAK KEDUA</w:t>
      </w:r>
      <w:r w:rsidRPr="00516DF0">
        <w:rPr>
          <w:rFonts w:ascii="Arial" w:hAnsi="Arial" w:cs="Arial"/>
          <w:lang w:val="sv-SE"/>
        </w:rPr>
        <w:t xml:space="preserve"> selambat-lambatnya 3 (tiga) bulan sebelum perjanjian ini diakhiri, dan </w:t>
      </w:r>
      <w:r w:rsidRPr="00516DF0">
        <w:rPr>
          <w:rFonts w:ascii="Arial" w:hAnsi="Arial" w:cs="Arial"/>
          <w:b/>
          <w:lang w:val="sv-SE"/>
        </w:rPr>
        <w:t>PIHAK PERTAMA</w:t>
      </w:r>
      <w:r w:rsidRPr="00516DF0">
        <w:rPr>
          <w:rFonts w:ascii="Arial" w:hAnsi="Arial" w:cs="Arial"/>
          <w:lang w:val="sv-SE"/>
        </w:rPr>
        <w:t xml:space="preserve"> harus mengembalikan </w:t>
      </w:r>
      <w:r w:rsidR="002839DE" w:rsidRPr="00516DF0">
        <w:rPr>
          <w:rFonts w:ascii="Arial" w:hAnsi="Arial" w:cs="Arial"/>
          <w:lang w:val="sv-SE"/>
        </w:rPr>
        <w:t xml:space="preserve">sisa </w:t>
      </w:r>
      <w:r w:rsidRPr="00516DF0">
        <w:rPr>
          <w:rFonts w:ascii="Arial" w:hAnsi="Arial" w:cs="Arial"/>
          <w:lang w:val="sv-SE"/>
        </w:rPr>
        <w:t>uang sewa (tanpa bunga) berdasarkan tingkatannya. -</w:t>
      </w:r>
      <w:r w:rsidR="00502E2B" w:rsidRPr="00516DF0">
        <w:rPr>
          <w:rFonts w:ascii="Arial" w:hAnsi="Arial" w:cs="Arial"/>
          <w:lang w:val="sv-SE"/>
        </w:rPr>
        <w:t>-</w:t>
      </w:r>
      <w:r w:rsidR="00D447A5">
        <w:rPr>
          <w:rFonts w:ascii="Arial" w:hAnsi="Arial" w:cs="Arial"/>
          <w:lang w:val="sv-SE"/>
        </w:rPr>
        <w:t>----------------------------------------</w:t>
      </w:r>
    </w:p>
    <w:p w:rsidR="001F7313" w:rsidRPr="00D447A5" w:rsidRDefault="001F7313" w:rsidP="001F7313">
      <w:pPr>
        <w:tabs>
          <w:tab w:val="num" w:pos="540"/>
        </w:tabs>
        <w:ind w:left="540" w:hanging="540"/>
        <w:jc w:val="both"/>
        <w:rPr>
          <w:rFonts w:ascii="Arial" w:hAnsi="Arial" w:cs="Arial"/>
          <w:bCs/>
          <w:sz w:val="16"/>
          <w:szCs w:val="16"/>
          <w:lang w:val="sv-SE"/>
        </w:rPr>
      </w:pPr>
    </w:p>
    <w:p w:rsidR="001F7313" w:rsidRPr="00516DF0" w:rsidRDefault="001F7313" w:rsidP="001F7313">
      <w:pPr>
        <w:numPr>
          <w:ilvl w:val="0"/>
          <w:numId w:val="10"/>
        </w:numPr>
        <w:tabs>
          <w:tab w:val="clear" w:pos="720"/>
          <w:tab w:val="num" w:pos="540"/>
        </w:tabs>
        <w:ind w:left="540" w:hanging="540"/>
        <w:jc w:val="both"/>
        <w:rPr>
          <w:rFonts w:ascii="Arial" w:hAnsi="Arial" w:cs="Arial"/>
          <w:lang w:val="sv-SE"/>
        </w:rPr>
      </w:pPr>
      <w:r w:rsidRPr="00516DF0">
        <w:rPr>
          <w:rFonts w:ascii="Arial" w:hAnsi="Arial" w:cs="Arial"/>
          <w:lang w:val="sv-SE"/>
        </w:rPr>
        <w:t>Hal-hal yang belum diatur dalam perjanjian sewa menyewa ini akan ditetapkan kemudian dalam bentuk Addendum yang merupakan satu kesatuan yang tidak terpisahkan dengan perjanjian ini.---------------</w:t>
      </w:r>
      <w:r w:rsidR="00D447A5">
        <w:rPr>
          <w:rFonts w:ascii="Arial" w:hAnsi="Arial" w:cs="Arial"/>
          <w:lang w:val="sv-SE"/>
        </w:rPr>
        <w:t>---------------------------------</w:t>
      </w:r>
      <w:r w:rsidRPr="00516DF0">
        <w:rPr>
          <w:rFonts w:ascii="Arial" w:hAnsi="Arial" w:cs="Arial"/>
          <w:lang w:val="sv-SE"/>
        </w:rPr>
        <w:t>----</w:t>
      </w:r>
      <w:r w:rsidR="00502E2B" w:rsidRPr="00516DF0">
        <w:rPr>
          <w:rFonts w:ascii="Arial" w:hAnsi="Arial" w:cs="Arial"/>
          <w:lang w:val="sv-SE"/>
        </w:rPr>
        <w:t>--------</w:t>
      </w:r>
      <w:r w:rsidRPr="00516DF0">
        <w:rPr>
          <w:rFonts w:ascii="Arial" w:hAnsi="Arial" w:cs="Arial"/>
          <w:lang w:val="sv-SE"/>
        </w:rPr>
        <w:t xml:space="preserve">- </w:t>
      </w:r>
    </w:p>
    <w:p w:rsidR="001F7313" w:rsidRDefault="001F7313" w:rsidP="001F7313">
      <w:pPr>
        <w:jc w:val="both"/>
        <w:rPr>
          <w:rFonts w:ascii="Arial" w:hAnsi="Arial" w:cs="Arial"/>
          <w:lang w:val="sv-SE"/>
        </w:rPr>
      </w:pPr>
    </w:p>
    <w:p w:rsidR="00A77C91" w:rsidRPr="00D447A5" w:rsidRDefault="00A77C91" w:rsidP="001F7313">
      <w:pPr>
        <w:pStyle w:val="Heading1"/>
        <w:spacing w:line="240" w:lineRule="auto"/>
        <w:rPr>
          <w:sz w:val="16"/>
          <w:szCs w:val="16"/>
          <w:lang w:val="sv-SE"/>
        </w:rPr>
      </w:pPr>
    </w:p>
    <w:p w:rsidR="001F7313" w:rsidRPr="00516DF0" w:rsidRDefault="001F7313" w:rsidP="001F7313">
      <w:pPr>
        <w:pStyle w:val="Heading1"/>
        <w:spacing w:line="240" w:lineRule="auto"/>
        <w:rPr>
          <w:lang w:val="sv-SE"/>
        </w:rPr>
      </w:pPr>
      <w:r w:rsidRPr="00516DF0">
        <w:rPr>
          <w:lang w:val="sv-SE"/>
        </w:rPr>
        <w:t xml:space="preserve">PASAL  </w:t>
      </w:r>
      <w:r w:rsidR="00AD295F" w:rsidRPr="00516DF0">
        <w:rPr>
          <w:lang w:val="sv-SE"/>
        </w:rPr>
        <w:t>9</w:t>
      </w:r>
    </w:p>
    <w:p w:rsidR="001F7313" w:rsidRPr="00516DF0" w:rsidRDefault="001F7313" w:rsidP="001F7313">
      <w:pPr>
        <w:jc w:val="center"/>
        <w:rPr>
          <w:rFonts w:ascii="Arial" w:hAnsi="Arial" w:cs="Arial"/>
          <w:b/>
          <w:lang w:val="sv-SE"/>
        </w:rPr>
      </w:pPr>
      <w:r w:rsidRPr="00516DF0">
        <w:rPr>
          <w:rFonts w:ascii="Arial" w:hAnsi="Arial" w:cs="Arial"/>
          <w:b/>
          <w:lang w:val="sv-SE"/>
        </w:rPr>
        <w:t>PERSELISIHAN</w:t>
      </w:r>
    </w:p>
    <w:p w:rsidR="001F7313" w:rsidRPr="00516DF0" w:rsidRDefault="001F7313" w:rsidP="001F7313">
      <w:pPr>
        <w:jc w:val="both"/>
        <w:rPr>
          <w:rFonts w:ascii="Arial" w:hAnsi="Arial" w:cs="Arial"/>
          <w:b/>
          <w:lang w:val="sv-SE"/>
        </w:rPr>
      </w:pPr>
    </w:p>
    <w:p w:rsidR="001F7313" w:rsidRPr="00516DF0" w:rsidRDefault="001F7313" w:rsidP="001F7313">
      <w:pPr>
        <w:jc w:val="both"/>
        <w:rPr>
          <w:rFonts w:ascii="Arial" w:hAnsi="Arial" w:cs="Arial"/>
          <w:lang w:val="sv-SE"/>
        </w:rPr>
      </w:pPr>
      <w:r w:rsidRPr="00516DF0">
        <w:rPr>
          <w:rFonts w:ascii="Arial" w:hAnsi="Arial" w:cs="Arial"/>
          <w:lang w:val="sv-SE"/>
        </w:rPr>
        <w:t xml:space="preserve">Apabila dalam pelaksanaan perjanjian ini timbul perselisihan, maka </w:t>
      </w:r>
      <w:r w:rsidR="00AD295F" w:rsidRPr="00516DF0">
        <w:rPr>
          <w:rFonts w:ascii="Arial" w:hAnsi="Arial" w:cs="Arial"/>
          <w:b/>
          <w:lang w:val="sv-SE"/>
        </w:rPr>
        <w:t>PARA PIHAK</w:t>
      </w:r>
      <w:r w:rsidR="00AD295F" w:rsidRPr="00516DF0">
        <w:rPr>
          <w:rFonts w:ascii="Arial" w:hAnsi="Arial" w:cs="Arial"/>
          <w:lang w:val="sv-SE"/>
        </w:rPr>
        <w:t xml:space="preserve"> </w:t>
      </w:r>
      <w:r w:rsidRPr="00516DF0">
        <w:rPr>
          <w:rFonts w:ascii="Arial" w:hAnsi="Arial" w:cs="Arial"/>
          <w:lang w:val="sv-SE"/>
        </w:rPr>
        <w:t xml:space="preserve">sepakat untuk menyelesaikannya dengan cara musyawarah dan jika dengan cara </w:t>
      </w:r>
      <w:r w:rsidRPr="00516DF0">
        <w:rPr>
          <w:rFonts w:ascii="Arial" w:hAnsi="Arial" w:cs="Arial"/>
          <w:lang w:val="sv-SE"/>
        </w:rPr>
        <w:lastRenderedPageBreak/>
        <w:t xml:space="preserve">tersebut tidak tercapai penyelesaian, maka </w:t>
      </w:r>
      <w:r w:rsidR="002839DE" w:rsidRPr="00516DF0">
        <w:rPr>
          <w:rFonts w:ascii="Arial" w:hAnsi="Arial" w:cs="Arial"/>
          <w:b/>
          <w:lang w:val="sv-SE"/>
        </w:rPr>
        <w:t>PARA PIHAK</w:t>
      </w:r>
      <w:r w:rsidRPr="00516DF0">
        <w:rPr>
          <w:rFonts w:ascii="Arial" w:hAnsi="Arial" w:cs="Arial"/>
          <w:lang w:val="sv-SE"/>
        </w:rPr>
        <w:t xml:space="preserve"> sepakat menyelesaikannya melalui Pengadilan Negeri, untuk memilih tempat kediaman umum dan tidak berubah pada kantor kepaniteraan Pengadilan Negeri </w:t>
      </w:r>
      <w:r w:rsidR="00195946" w:rsidRPr="00516DF0">
        <w:rPr>
          <w:rFonts w:ascii="Arial" w:hAnsi="Arial" w:cs="Arial"/>
          <w:lang w:val="sv-SE"/>
        </w:rPr>
        <w:t xml:space="preserve">Kabupaten Bekasi </w:t>
      </w:r>
      <w:r w:rsidRPr="00516DF0">
        <w:rPr>
          <w:rFonts w:ascii="Arial" w:hAnsi="Arial" w:cs="Arial"/>
          <w:lang w:val="sv-SE"/>
        </w:rPr>
        <w:t xml:space="preserve"> ----------</w:t>
      </w:r>
      <w:r w:rsidR="002839DE" w:rsidRPr="00516DF0">
        <w:rPr>
          <w:rFonts w:ascii="Arial" w:hAnsi="Arial" w:cs="Arial"/>
          <w:lang w:val="sv-SE"/>
        </w:rPr>
        <w:t>-------------------</w:t>
      </w:r>
      <w:r w:rsidR="004D61EB">
        <w:rPr>
          <w:rFonts w:ascii="Arial" w:hAnsi="Arial" w:cs="Arial"/>
          <w:lang w:val="sv-SE"/>
        </w:rPr>
        <w:t>----------------------------------------</w:t>
      </w:r>
      <w:r w:rsidR="00D447A5">
        <w:rPr>
          <w:rFonts w:ascii="Arial" w:hAnsi="Arial" w:cs="Arial"/>
          <w:lang w:val="sv-SE"/>
        </w:rPr>
        <w:t>--------------------</w:t>
      </w:r>
      <w:r w:rsidR="004D61EB">
        <w:rPr>
          <w:rFonts w:ascii="Arial" w:hAnsi="Arial" w:cs="Arial"/>
          <w:lang w:val="sv-SE"/>
        </w:rPr>
        <w:t>------------</w:t>
      </w:r>
      <w:r w:rsidR="002839DE" w:rsidRPr="00516DF0">
        <w:rPr>
          <w:rFonts w:ascii="Arial" w:hAnsi="Arial" w:cs="Arial"/>
          <w:lang w:val="sv-SE"/>
        </w:rPr>
        <w:t>-</w:t>
      </w:r>
    </w:p>
    <w:p w:rsidR="00C6789E" w:rsidRPr="00516DF0" w:rsidRDefault="00C6789E" w:rsidP="001F7313">
      <w:pPr>
        <w:jc w:val="both"/>
        <w:rPr>
          <w:rFonts w:ascii="Arial" w:hAnsi="Arial" w:cs="Arial"/>
          <w:lang w:val="sv-SE"/>
        </w:rPr>
      </w:pPr>
    </w:p>
    <w:p w:rsidR="00FB1F6C" w:rsidRPr="00516DF0" w:rsidRDefault="00FB1F6C" w:rsidP="001F7313">
      <w:pPr>
        <w:jc w:val="center"/>
        <w:rPr>
          <w:rFonts w:ascii="Arial" w:hAnsi="Arial" w:cs="Arial"/>
          <w:b/>
        </w:rPr>
      </w:pPr>
    </w:p>
    <w:p w:rsidR="001F7313" w:rsidRPr="00516DF0" w:rsidRDefault="001F7313" w:rsidP="001F7313">
      <w:pPr>
        <w:jc w:val="center"/>
        <w:rPr>
          <w:rFonts w:ascii="Arial" w:hAnsi="Arial" w:cs="Arial"/>
          <w:b/>
        </w:rPr>
      </w:pPr>
      <w:r w:rsidRPr="00516DF0">
        <w:rPr>
          <w:rFonts w:ascii="Arial" w:hAnsi="Arial" w:cs="Arial"/>
          <w:b/>
        </w:rPr>
        <w:t xml:space="preserve">PASAL  </w:t>
      </w:r>
      <w:r w:rsidR="00AD295F" w:rsidRPr="00516DF0">
        <w:rPr>
          <w:rFonts w:ascii="Arial" w:hAnsi="Arial" w:cs="Arial"/>
          <w:b/>
        </w:rPr>
        <w:t>10</w:t>
      </w:r>
    </w:p>
    <w:p w:rsidR="001F7313" w:rsidRPr="00516DF0" w:rsidRDefault="001F7313" w:rsidP="001F7313">
      <w:pPr>
        <w:jc w:val="center"/>
        <w:rPr>
          <w:rFonts w:ascii="Arial" w:hAnsi="Arial" w:cs="Arial"/>
          <w:b/>
        </w:rPr>
      </w:pPr>
      <w:r w:rsidRPr="00516DF0">
        <w:rPr>
          <w:rFonts w:ascii="Arial" w:hAnsi="Arial" w:cs="Arial"/>
          <w:b/>
        </w:rPr>
        <w:t>P E N U T U P</w:t>
      </w:r>
    </w:p>
    <w:p w:rsidR="001F7313" w:rsidRPr="00516DF0" w:rsidRDefault="001F7313" w:rsidP="001F7313">
      <w:pPr>
        <w:jc w:val="both"/>
        <w:rPr>
          <w:rFonts w:ascii="Arial" w:hAnsi="Arial" w:cs="Arial"/>
          <w:b/>
        </w:rPr>
      </w:pPr>
    </w:p>
    <w:p w:rsidR="001F7313" w:rsidRPr="00516DF0" w:rsidRDefault="001F7313" w:rsidP="001F7313">
      <w:pPr>
        <w:jc w:val="both"/>
        <w:rPr>
          <w:rFonts w:ascii="Arial" w:hAnsi="Arial" w:cs="Arial"/>
          <w:b/>
        </w:rPr>
      </w:pPr>
      <w:r w:rsidRPr="00516DF0">
        <w:rPr>
          <w:rFonts w:ascii="Arial" w:hAnsi="Arial" w:cs="Arial"/>
        </w:rPr>
        <w:t xml:space="preserve">Demikian surat perjanjian ini dibuat dan ditandatangani di Jakarta pada hari dan tanggal tersebut di atas dalam rangkap </w:t>
      </w:r>
      <w:r w:rsidR="00AD295F" w:rsidRPr="00516DF0">
        <w:rPr>
          <w:rFonts w:ascii="Arial" w:hAnsi="Arial" w:cs="Arial"/>
        </w:rPr>
        <w:t>3</w:t>
      </w:r>
      <w:r w:rsidRPr="00516DF0">
        <w:rPr>
          <w:rFonts w:ascii="Arial" w:hAnsi="Arial" w:cs="Arial"/>
        </w:rPr>
        <w:t xml:space="preserve"> (</w:t>
      </w:r>
      <w:r w:rsidR="00AD295F" w:rsidRPr="00516DF0">
        <w:rPr>
          <w:rFonts w:ascii="Arial" w:hAnsi="Arial" w:cs="Arial"/>
        </w:rPr>
        <w:t>tiga</w:t>
      </w:r>
      <w:r w:rsidRPr="00516DF0">
        <w:rPr>
          <w:rFonts w:ascii="Arial" w:hAnsi="Arial" w:cs="Arial"/>
        </w:rPr>
        <w:t xml:space="preserve">), </w:t>
      </w:r>
      <w:r w:rsidR="00AD295F" w:rsidRPr="00516DF0">
        <w:rPr>
          <w:rFonts w:ascii="Arial" w:hAnsi="Arial" w:cs="Arial"/>
        </w:rPr>
        <w:t xml:space="preserve">2 (dua) diantaranya </w:t>
      </w:r>
      <w:r w:rsidRPr="00516DF0">
        <w:rPr>
          <w:rFonts w:ascii="Arial" w:hAnsi="Arial" w:cs="Arial"/>
        </w:rPr>
        <w:t>ditandatangani di atas kertas bermaterai cukup dan mempunyai kekuatan hukum yang sama bagi</w:t>
      </w:r>
      <w:r w:rsidR="00AD295F" w:rsidRPr="00516DF0">
        <w:rPr>
          <w:rFonts w:ascii="Arial" w:hAnsi="Arial" w:cs="Arial"/>
        </w:rPr>
        <w:t xml:space="preserve"> </w:t>
      </w:r>
      <w:r w:rsidR="00AD295F" w:rsidRPr="00516DF0">
        <w:rPr>
          <w:rFonts w:ascii="Arial" w:hAnsi="Arial" w:cs="Arial"/>
          <w:b/>
        </w:rPr>
        <w:t>PARA PIHAK</w:t>
      </w:r>
      <w:r w:rsidRPr="00516DF0">
        <w:rPr>
          <w:rFonts w:ascii="Arial" w:hAnsi="Arial" w:cs="Arial"/>
        </w:rPr>
        <w:t xml:space="preserve">. </w:t>
      </w:r>
      <w:r w:rsidR="00AD295F" w:rsidRPr="00516DF0">
        <w:rPr>
          <w:rFonts w:ascii="Arial" w:hAnsi="Arial" w:cs="Arial"/>
        </w:rPr>
        <w:t>--</w:t>
      </w:r>
      <w:r w:rsidRPr="00516DF0">
        <w:rPr>
          <w:rFonts w:ascii="Arial" w:hAnsi="Arial" w:cs="Arial"/>
        </w:rPr>
        <w:t>----------------------------</w:t>
      </w:r>
      <w:r w:rsidR="00502E2B" w:rsidRPr="00516DF0">
        <w:rPr>
          <w:rFonts w:ascii="Arial" w:hAnsi="Arial" w:cs="Arial"/>
        </w:rPr>
        <w:t>----------</w:t>
      </w:r>
      <w:r w:rsidR="00D447A5">
        <w:rPr>
          <w:rFonts w:ascii="Arial" w:hAnsi="Arial" w:cs="Arial"/>
        </w:rPr>
        <w:t>---------------------------</w:t>
      </w:r>
      <w:r w:rsidR="00502E2B" w:rsidRPr="00516DF0">
        <w:rPr>
          <w:rFonts w:ascii="Arial" w:hAnsi="Arial" w:cs="Arial"/>
        </w:rPr>
        <w:t>-------------------------</w:t>
      </w:r>
    </w:p>
    <w:p w:rsidR="001F7313" w:rsidRPr="00516DF0" w:rsidRDefault="001F7313" w:rsidP="001F7313">
      <w:pPr>
        <w:jc w:val="both"/>
        <w:rPr>
          <w:rFonts w:ascii="Arial" w:hAnsi="Arial" w:cs="Arial"/>
          <w:b/>
        </w:rPr>
      </w:pPr>
    </w:p>
    <w:p w:rsidR="00C57902" w:rsidRPr="00516DF0" w:rsidRDefault="00C57902" w:rsidP="001F7313">
      <w:pPr>
        <w:jc w:val="both"/>
        <w:rPr>
          <w:rFonts w:ascii="Arial" w:hAnsi="Arial" w:cs="Arial"/>
          <w:b/>
        </w:rPr>
      </w:pPr>
    </w:p>
    <w:p w:rsidR="00FB1F6C" w:rsidRPr="00516DF0" w:rsidRDefault="00FB1F6C" w:rsidP="001F7313">
      <w:pPr>
        <w:jc w:val="both"/>
        <w:rPr>
          <w:rFonts w:ascii="Arial" w:hAnsi="Arial" w:cs="Arial"/>
          <w:b/>
        </w:rPr>
      </w:pPr>
    </w:p>
    <w:tbl>
      <w:tblPr>
        <w:tblW w:w="0" w:type="auto"/>
        <w:jc w:val="center"/>
        <w:tblLook w:val="0000" w:firstRow="0" w:lastRow="0" w:firstColumn="0" w:lastColumn="0" w:noHBand="0" w:noVBand="0"/>
      </w:tblPr>
      <w:tblGrid>
        <w:gridCol w:w="4681"/>
        <w:gridCol w:w="4348"/>
      </w:tblGrid>
      <w:tr w:rsidR="001F7313" w:rsidRPr="00516DF0" w:rsidTr="00D447A5">
        <w:trPr>
          <w:jc w:val="center"/>
        </w:trPr>
        <w:tc>
          <w:tcPr>
            <w:tcW w:w="4774" w:type="dxa"/>
          </w:tcPr>
          <w:p w:rsidR="007D5121" w:rsidRDefault="007D5121" w:rsidP="008A5DE1">
            <w:pPr>
              <w:rPr>
                <w:rFonts w:ascii="Arial" w:hAnsi="Arial" w:cs="Arial"/>
                <w:b/>
              </w:rPr>
            </w:pPr>
          </w:p>
          <w:p w:rsidR="001F7313" w:rsidRPr="00516DF0" w:rsidRDefault="00AD295F" w:rsidP="008A5DE1">
            <w:pPr>
              <w:rPr>
                <w:rFonts w:ascii="Arial" w:hAnsi="Arial" w:cs="Arial"/>
                <w:b/>
              </w:rPr>
            </w:pPr>
            <w:r w:rsidRPr="00516DF0">
              <w:rPr>
                <w:rFonts w:ascii="Arial" w:hAnsi="Arial" w:cs="Arial"/>
                <w:b/>
              </w:rPr>
              <w:t xml:space="preserve">     </w:t>
            </w:r>
            <w:r w:rsidR="004D61EB">
              <w:rPr>
                <w:rFonts w:ascii="Arial" w:hAnsi="Arial" w:cs="Arial"/>
                <w:b/>
              </w:rPr>
              <w:t xml:space="preserve">    </w:t>
            </w:r>
            <w:r w:rsidR="005A2F73" w:rsidRPr="00516DF0">
              <w:rPr>
                <w:rFonts w:ascii="Arial" w:hAnsi="Arial" w:cs="Arial"/>
                <w:b/>
              </w:rPr>
              <w:t xml:space="preserve"> </w:t>
            </w:r>
            <w:r w:rsidR="00B603CB" w:rsidRPr="00516DF0">
              <w:rPr>
                <w:rFonts w:ascii="Arial" w:hAnsi="Arial" w:cs="Arial"/>
                <w:b/>
              </w:rPr>
              <w:t xml:space="preserve"> </w:t>
            </w:r>
            <w:r w:rsidR="001F7313" w:rsidRPr="00516DF0">
              <w:rPr>
                <w:rFonts w:ascii="Arial" w:hAnsi="Arial" w:cs="Arial"/>
                <w:b/>
              </w:rPr>
              <w:t>PIHAK KEDUA,</w:t>
            </w:r>
          </w:p>
          <w:p w:rsidR="001F7313" w:rsidRPr="00516DF0" w:rsidRDefault="001F7313" w:rsidP="008A5DE1">
            <w:pPr>
              <w:jc w:val="center"/>
              <w:rPr>
                <w:rFonts w:ascii="Arial" w:hAnsi="Arial" w:cs="Arial"/>
                <w:b/>
              </w:rPr>
            </w:pPr>
          </w:p>
          <w:p w:rsidR="001F7313" w:rsidRPr="00516DF0" w:rsidRDefault="001F7313" w:rsidP="008A5DE1">
            <w:pPr>
              <w:jc w:val="center"/>
              <w:rPr>
                <w:rFonts w:ascii="Arial" w:hAnsi="Arial" w:cs="Arial"/>
                <w:b/>
              </w:rPr>
            </w:pPr>
          </w:p>
          <w:p w:rsidR="001F7313" w:rsidRPr="00516DF0" w:rsidRDefault="001F7313" w:rsidP="008A5DE1">
            <w:pPr>
              <w:jc w:val="center"/>
              <w:rPr>
                <w:rFonts w:ascii="Arial" w:hAnsi="Arial" w:cs="Arial"/>
                <w:b/>
              </w:rPr>
            </w:pPr>
          </w:p>
          <w:p w:rsidR="002E126D" w:rsidRPr="00516DF0" w:rsidRDefault="002E126D" w:rsidP="008A5DE1">
            <w:pPr>
              <w:jc w:val="center"/>
              <w:rPr>
                <w:rFonts w:ascii="Arial" w:hAnsi="Arial" w:cs="Arial"/>
                <w:b/>
              </w:rPr>
            </w:pPr>
          </w:p>
          <w:p w:rsidR="001F7313" w:rsidRPr="00516DF0" w:rsidRDefault="001F7313" w:rsidP="008A5DE1">
            <w:pPr>
              <w:jc w:val="center"/>
              <w:rPr>
                <w:rFonts w:ascii="Arial" w:hAnsi="Arial" w:cs="Arial"/>
                <w:b/>
              </w:rPr>
            </w:pPr>
          </w:p>
          <w:p w:rsidR="001F7313" w:rsidRPr="00516DF0" w:rsidRDefault="001F7313" w:rsidP="008A5DE1">
            <w:pPr>
              <w:jc w:val="center"/>
              <w:rPr>
                <w:rFonts w:ascii="Arial" w:hAnsi="Arial" w:cs="Arial"/>
                <w:b/>
              </w:rPr>
            </w:pPr>
          </w:p>
          <w:p w:rsidR="001F7313" w:rsidRPr="00516DF0" w:rsidRDefault="00195946" w:rsidP="00A77C91">
            <w:pPr>
              <w:rPr>
                <w:rFonts w:ascii="Arial" w:hAnsi="Arial" w:cs="Arial"/>
                <w:b/>
                <w:u w:val="single"/>
              </w:rPr>
            </w:pPr>
            <w:r w:rsidRPr="00516DF0">
              <w:rPr>
                <w:rFonts w:ascii="Arial" w:hAnsi="Arial" w:cs="Arial"/>
                <w:b/>
              </w:rPr>
              <w:t>SUBOWO</w:t>
            </w:r>
            <w:r w:rsidR="005A2F73" w:rsidRPr="00516DF0">
              <w:rPr>
                <w:rFonts w:ascii="Arial" w:hAnsi="Arial" w:cs="Arial"/>
                <w:b/>
              </w:rPr>
              <w:t xml:space="preserve"> </w:t>
            </w:r>
            <w:r w:rsidRPr="00516DF0">
              <w:rPr>
                <w:rFonts w:ascii="Arial" w:hAnsi="Arial" w:cs="Arial"/>
                <w:b/>
              </w:rPr>
              <w:t xml:space="preserve"> DIREDJO TIMBOEL</w:t>
            </w:r>
          </w:p>
        </w:tc>
        <w:tc>
          <w:tcPr>
            <w:tcW w:w="4428" w:type="dxa"/>
          </w:tcPr>
          <w:p w:rsidR="007D5121" w:rsidRDefault="001F7313" w:rsidP="008A5DE1">
            <w:pPr>
              <w:jc w:val="center"/>
              <w:rPr>
                <w:rFonts w:ascii="Arial" w:hAnsi="Arial" w:cs="Arial"/>
                <w:b/>
              </w:rPr>
            </w:pPr>
            <w:r w:rsidRPr="00516DF0">
              <w:rPr>
                <w:rFonts w:ascii="Arial" w:hAnsi="Arial" w:cs="Arial"/>
                <w:b/>
              </w:rPr>
              <w:t xml:space="preserve">             </w:t>
            </w:r>
            <w:r w:rsidR="00940AB5" w:rsidRPr="00516DF0">
              <w:rPr>
                <w:rFonts w:ascii="Arial" w:hAnsi="Arial" w:cs="Arial"/>
                <w:b/>
              </w:rPr>
              <w:t xml:space="preserve">        </w:t>
            </w:r>
            <w:r w:rsidRPr="00516DF0">
              <w:rPr>
                <w:rFonts w:ascii="Arial" w:hAnsi="Arial" w:cs="Arial"/>
                <w:b/>
              </w:rPr>
              <w:t xml:space="preserve">  </w:t>
            </w:r>
          </w:p>
          <w:p w:rsidR="001F7313" w:rsidRPr="00516DF0" w:rsidRDefault="001F7313" w:rsidP="00D447A5">
            <w:pPr>
              <w:jc w:val="center"/>
              <w:rPr>
                <w:rFonts w:ascii="Arial" w:hAnsi="Arial" w:cs="Arial"/>
                <w:b/>
                <w:lang w:val="fi-FI"/>
              </w:rPr>
            </w:pPr>
            <w:r w:rsidRPr="00516DF0">
              <w:rPr>
                <w:rFonts w:ascii="Arial" w:hAnsi="Arial" w:cs="Arial"/>
                <w:b/>
                <w:lang w:val="fi-FI"/>
              </w:rPr>
              <w:t>PIHAK PERTAMA,</w:t>
            </w:r>
          </w:p>
          <w:p w:rsidR="001F7313" w:rsidRPr="00516DF0" w:rsidRDefault="001F7313" w:rsidP="00D447A5">
            <w:pPr>
              <w:jc w:val="center"/>
              <w:rPr>
                <w:rFonts w:ascii="Arial" w:hAnsi="Arial" w:cs="Arial"/>
                <w:b/>
                <w:lang w:val="fi-FI"/>
              </w:rPr>
            </w:pPr>
          </w:p>
          <w:p w:rsidR="001F7313" w:rsidRPr="00516DF0" w:rsidRDefault="001F7313" w:rsidP="00D447A5">
            <w:pPr>
              <w:jc w:val="center"/>
              <w:rPr>
                <w:rFonts w:ascii="Arial" w:hAnsi="Arial" w:cs="Arial"/>
                <w:b/>
                <w:lang w:val="fi-FI"/>
              </w:rPr>
            </w:pPr>
          </w:p>
          <w:p w:rsidR="001F7313" w:rsidRPr="00516DF0" w:rsidRDefault="001F7313" w:rsidP="00D447A5">
            <w:pPr>
              <w:jc w:val="center"/>
              <w:rPr>
                <w:rFonts w:ascii="Arial" w:hAnsi="Arial" w:cs="Arial"/>
                <w:b/>
                <w:lang w:val="fi-FI"/>
              </w:rPr>
            </w:pPr>
          </w:p>
          <w:p w:rsidR="002E126D" w:rsidRPr="00516DF0" w:rsidRDefault="002E126D" w:rsidP="00D447A5">
            <w:pPr>
              <w:ind w:left="238"/>
              <w:jc w:val="center"/>
              <w:rPr>
                <w:rFonts w:ascii="Arial" w:hAnsi="Arial" w:cs="Arial"/>
                <w:b/>
                <w:lang w:val="fi-FI"/>
              </w:rPr>
            </w:pPr>
          </w:p>
          <w:p w:rsidR="00C57902" w:rsidRPr="00516DF0" w:rsidRDefault="00C57902" w:rsidP="00D447A5">
            <w:pPr>
              <w:jc w:val="center"/>
              <w:rPr>
                <w:rFonts w:ascii="Arial" w:hAnsi="Arial" w:cs="Arial"/>
                <w:b/>
                <w:lang w:val="fi-FI"/>
              </w:rPr>
            </w:pPr>
          </w:p>
          <w:p w:rsidR="001F7313" w:rsidRPr="00516DF0" w:rsidRDefault="001F7313" w:rsidP="00D447A5">
            <w:pPr>
              <w:jc w:val="center"/>
              <w:rPr>
                <w:rFonts w:ascii="Arial" w:hAnsi="Arial" w:cs="Arial"/>
                <w:b/>
                <w:lang w:val="fi-FI"/>
              </w:rPr>
            </w:pPr>
          </w:p>
          <w:p w:rsidR="001F7313" w:rsidRPr="00516DF0" w:rsidRDefault="001C302A" w:rsidP="00D447A5">
            <w:pPr>
              <w:jc w:val="center"/>
              <w:rPr>
                <w:rFonts w:ascii="Arial" w:hAnsi="Arial" w:cs="Arial"/>
                <w:b/>
                <w:lang w:val="fi-FI"/>
              </w:rPr>
            </w:pPr>
            <w:r>
              <w:rPr>
                <w:rFonts w:ascii="Arial" w:hAnsi="Arial" w:cs="Arial"/>
                <w:b/>
                <w:lang w:val="fi-FI"/>
              </w:rPr>
              <w:t>SLAMET ZAINI</w:t>
            </w:r>
          </w:p>
        </w:tc>
      </w:tr>
    </w:tbl>
    <w:p w:rsidR="001F7313" w:rsidRPr="00516DF0" w:rsidRDefault="001F7313" w:rsidP="00AD295F">
      <w:pPr>
        <w:jc w:val="both"/>
        <w:rPr>
          <w:rFonts w:ascii="Arial" w:hAnsi="Arial" w:cs="Arial"/>
          <w:lang w:val="fi-FI"/>
        </w:rPr>
      </w:pPr>
    </w:p>
    <w:p w:rsidR="0044435E" w:rsidRPr="00516DF0" w:rsidRDefault="0044435E">
      <w:pPr>
        <w:rPr>
          <w:rFonts w:ascii="Arial" w:hAnsi="Arial" w:cs="Arial"/>
          <w:lang w:val="fi-FI"/>
        </w:rPr>
      </w:pPr>
    </w:p>
    <w:sectPr w:rsidR="0044435E" w:rsidRPr="00516DF0" w:rsidSect="005B2422">
      <w:footerReference w:type="even"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D88" w:rsidRDefault="00914D88" w:rsidP="001A1296">
      <w:r>
        <w:separator/>
      </w:r>
    </w:p>
  </w:endnote>
  <w:endnote w:type="continuationSeparator" w:id="0">
    <w:p w:rsidR="00914D88" w:rsidRDefault="00914D88" w:rsidP="001A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D3" w:rsidRDefault="003060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60D3" w:rsidRDefault="003060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D3" w:rsidRDefault="003060D3">
    <w:pPr>
      <w:pStyle w:val="Footer"/>
      <w:framePr w:wrap="around" w:vAnchor="text" w:hAnchor="margin" w:xAlign="right" w:y="1"/>
      <w:jc w:val="center"/>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76311D">
      <w:rPr>
        <w:rStyle w:val="PageNumber"/>
        <w:noProof/>
        <w:sz w:val="20"/>
      </w:rPr>
      <w:t>7</w:t>
    </w:r>
    <w:r>
      <w:rPr>
        <w:rStyle w:val="PageNumber"/>
        <w:sz w:val="20"/>
      </w:rPr>
      <w:fldChar w:fldCharType="end"/>
    </w:r>
  </w:p>
  <w:p w:rsidR="003060D3" w:rsidRDefault="003060D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D88" w:rsidRDefault="00914D88" w:rsidP="001A1296">
      <w:r>
        <w:separator/>
      </w:r>
    </w:p>
  </w:footnote>
  <w:footnote w:type="continuationSeparator" w:id="0">
    <w:p w:rsidR="00914D88" w:rsidRDefault="00914D88" w:rsidP="001A1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15E4"/>
    <w:multiLevelType w:val="hybridMultilevel"/>
    <w:tmpl w:val="DFE033B2"/>
    <w:lvl w:ilvl="0" w:tplc="93CA2394">
      <w:start w:val="1"/>
      <w:numFmt w:val="upperRoman"/>
      <w:lvlText w:val="%1."/>
      <w:lvlJc w:val="left"/>
      <w:pPr>
        <w:tabs>
          <w:tab w:val="num" w:pos="1080"/>
        </w:tabs>
        <w:ind w:left="1080" w:hanging="72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59E3BD3"/>
    <w:multiLevelType w:val="hybridMultilevel"/>
    <w:tmpl w:val="92844C48"/>
    <w:lvl w:ilvl="0" w:tplc="93CA2394">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816D3"/>
    <w:multiLevelType w:val="multilevel"/>
    <w:tmpl w:val="6ACA42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lang w:val="en-U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CB4953"/>
    <w:multiLevelType w:val="hybridMultilevel"/>
    <w:tmpl w:val="710EA3F6"/>
    <w:lvl w:ilvl="0" w:tplc="E3B2C9E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4" w15:restartNumberingAfterBreak="0">
    <w:nsid w:val="15700CAD"/>
    <w:multiLevelType w:val="hybridMultilevel"/>
    <w:tmpl w:val="AE7A1ABE"/>
    <w:lvl w:ilvl="0" w:tplc="AF389E8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6491D82"/>
    <w:multiLevelType w:val="hybridMultilevel"/>
    <w:tmpl w:val="1110085E"/>
    <w:lvl w:ilvl="0" w:tplc="B7364B3E">
      <w:start w:val="1"/>
      <w:numFmt w:val="upperRoman"/>
      <w:lvlText w:val="%1."/>
      <w:lvlJc w:val="left"/>
      <w:pPr>
        <w:tabs>
          <w:tab w:val="num" w:pos="1080"/>
        </w:tabs>
        <w:ind w:left="1080" w:hanging="72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84811BD"/>
    <w:multiLevelType w:val="hybridMultilevel"/>
    <w:tmpl w:val="53CE7902"/>
    <w:lvl w:ilvl="0" w:tplc="0AACDDF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B993570"/>
    <w:multiLevelType w:val="hybridMultilevel"/>
    <w:tmpl w:val="5CB8984C"/>
    <w:lvl w:ilvl="0" w:tplc="43CAFDC2">
      <w:start w:val="1"/>
      <w:numFmt w:val="decimal"/>
      <w:lvlText w:val="(%1)"/>
      <w:lvlJc w:val="left"/>
      <w:pPr>
        <w:tabs>
          <w:tab w:val="num" w:pos="735"/>
        </w:tabs>
        <w:ind w:left="735" w:hanging="37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9330CE"/>
    <w:multiLevelType w:val="multilevel"/>
    <w:tmpl w:val="E15295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AF6636"/>
    <w:multiLevelType w:val="hybridMultilevel"/>
    <w:tmpl w:val="6E2ADF04"/>
    <w:lvl w:ilvl="0" w:tplc="1A602714">
      <w:start w:val="6"/>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46DC5"/>
    <w:multiLevelType w:val="hybridMultilevel"/>
    <w:tmpl w:val="B952299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EC375CC"/>
    <w:multiLevelType w:val="hybridMultilevel"/>
    <w:tmpl w:val="88186482"/>
    <w:lvl w:ilvl="0" w:tplc="FFFFFFFF">
      <w:start w:val="1"/>
      <w:numFmt w:val="decimal"/>
      <w:lvlText w:val="%1."/>
      <w:lvlJc w:val="left"/>
      <w:pPr>
        <w:tabs>
          <w:tab w:val="num" w:pos="360"/>
        </w:tabs>
        <w:ind w:left="360" w:hanging="360"/>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1DB2D66"/>
    <w:multiLevelType w:val="multilevel"/>
    <w:tmpl w:val="73C266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3C47EAF"/>
    <w:multiLevelType w:val="hybridMultilevel"/>
    <w:tmpl w:val="C804FC54"/>
    <w:lvl w:ilvl="0" w:tplc="E3B2C9E2">
      <w:start w:val="1"/>
      <w:numFmt w:val="decimal"/>
      <w:lvlText w:val="(%1)"/>
      <w:lvlJc w:val="left"/>
      <w:pPr>
        <w:tabs>
          <w:tab w:val="num" w:pos="1080"/>
        </w:tabs>
        <w:ind w:left="1080" w:hanging="360"/>
      </w:pPr>
      <w:rPr>
        <w:rFonts w:hint="default"/>
      </w:rPr>
    </w:lvl>
    <w:lvl w:ilvl="1" w:tplc="3930494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74D1A0B"/>
    <w:multiLevelType w:val="hybridMultilevel"/>
    <w:tmpl w:val="1B9225B4"/>
    <w:lvl w:ilvl="0" w:tplc="F280B3DE">
      <w:start w:val="3"/>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695EC3"/>
    <w:multiLevelType w:val="multilevel"/>
    <w:tmpl w:val="2FE85BD2"/>
    <w:lvl w:ilvl="0">
      <w:start w:val="1"/>
      <w:numFmt w:val="decimal"/>
      <w:lvlText w:val="(%1)"/>
      <w:lvlJc w:val="left"/>
      <w:pPr>
        <w:tabs>
          <w:tab w:val="num" w:pos="720"/>
        </w:tabs>
        <w:ind w:left="720" w:hanging="360"/>
      </w:pPr>
      <w:rPr>
        <w:rFonts w:hint="default"/>
        <w:b w:val="0"/>
      </w:rPr>
    </w:lvl>
    <w:lvl w:ilvl="1">
      <w:start w:val="3"/>
      <w:numFmt w:val="decimal"/>
      <w:lvlText w:val="(%2)"/>
      <w:lvlJc w:val="left"/>
      <w:pPr>
        <w:tabs>
          <w:tab w:val="num" w:pos="720"/>
        </w:tabs>
        <w:ind w:left="720" w:hanging="360"/>
      </w:pPr>
      <w:rPr>
        <w:rFonts w:hint="default"/>
        <w:b w:val="0"/>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6" w15:restartNumberingAfterBreak="0">
    <w:nsid w:val="4BB056FB"/>
    <w:multiLevelType w:val="hybridMultilevel"/>
    <w:tmpl w:val="6920584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3AC3F79"/>
    <w:multiLevelType w:val="hybridMultilevel"/>
    <w:tmpl w:val="2FE85BD2"/>
    <w:lvl w:ilvl="0" w:tplc="703C1032">
      <w:start w:val="1"/>
      <w:numFmt w:val="decimal"/>
      <w:lvlText w:val="(%1)"/>
      <w:lvlJc w:val="left"/>
      <w:pPr>
        <w:tabs>
          <w:tab w:val="num" w:pos="720"/>
        </w:tabs>
        <w:ind w:left="720" w:hanging="360"/>
      </w:pPr>
      <w:rPr>
        <w:rFonts w:hint="default"/>
        <w:b w:val="0"/>
      </w:rPr>
    </w:lvl>
    <w:lvl w:ilvl="1" w:tplc="3208A408">
      <w:start w:val="3"/>
      <w:numFmt w:val="decimal"/>
      <w:lvlText w:val="(%2)"/>
      <w:lvlJc w:val="left"/>
      <w:pPr>
        <w:tabs>
          <w:tab w:val="num" w:pos="720"/>
        </w:tabs>
        <w:ind w:left="720" w:hanging="360"/>
      </w:pPr>
      <w:rPr>
        <w:rFonts w:hint="default"/>
        <w:b w:val="0"/>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8" w15:restartNumberingAfterBreak="0">
    <w:nsid w:val="598B68D0"/>
    <w:multiLevelType w:val="hybridMultilevel"/>
    <w:tmpl w:val="65142738"/>
    <w:lvl w:ilvl="0" w:tplc="197AD56C">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3C7126"/>
    <w:multiLevelType w:val="hybridMultilevel"/>
    <w:tmpl w:val="982EC332"/>
    <w:lvl w:ilvl="0" w:tplc="0AACDDF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2ED7781"/>
    <w:multiLevelType w:val="multilevel"/>
    <w:tmpl w:val="A3BAAB34"/>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67F33246"/>
    <w:multiLevelType w:val="hybridMultilevel"/>
    <w:tmpl w:val="B41C31E2"/>
    <w:lvl w:ilvl="0" w:tplc="7FC04CD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707C77"/>
    <w:multiLevelType w:val="hybridMultilevel"/>
    <w:tmpl w:val="651665F6"/>
    <w:lvl w:ilvl="0" w:tplc="C2D60A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580F0B"/>
    <w:multiLevelType w:val="hybridMultilevel"/>
    <w:tmpl w:val="B34E3518"/>
    <w:lvl w:ilvl="0" w:tplc="0AACDDF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E824625"/>
    <w:multiLevelType w:val="hybridMultilevel"/>
    <w:tmpl w:val="845649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15:restartNumberingAfterBreak="0">
    <w:nsid w:val="6FBA7B32"/>
    <w:multiLevelType w:val="multilevel"/>
    <w:tmpl w:val="357AE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3"/>
  </w:num>
  <w:num w:numId="3">
    <w:abstractNumId w:val="2"/>
  </w:num>
  <w:num w:numId="4">
    <w:abstractNumId w:val="5"/>
  </w:num>
  <w:num w:numId="5">
    <w:abstractNumId w:val="12"/>
  </w:num>
  <w:num w:numId="6">
    <w:abstractNumId w:val="3"/>
  </w:num>
  <w:num w:numId="7">
    <w:abstractNumId w:val="17"/>
  </w:num>
  <w:num w:numId="8">
    <w:abstractNumId w:val="19"/>
  </w:num>
  <w:num w:numId="9">
    <w:abstractNumId w:val="23"/>
  </w:num>
  <w:num w:numId="10">
    <w:abstractNumId w:val="6"/>
  </w:num>
  <w:num w:numId="11">
    <w:abstractNumId w:val="7"/>
  </w:num>
  <w:num w:numId="12">
    <w:abstractNumId w:val="4"/>
  </w:num>
  <w:num w:numId="13">
    <w:abstractNumId w:val="24"/>
  </w:num>
  <w:num w:numId="14">
    <w:abstractNumId w:val="20"/>
  </w:num>
  <w:num w:numId="15">
    <w:abstractNumId w:val="21"/>
  </w:num>
  <w:num w:numId="16">
    <w:abstractNumId w:val="14"/>
  </w:num>
  <w:num w:numId="17">
    <w:abstractNumId w:val="10"/>
  </w:num>
  <w:num w:numId="18">
    <w:abstractNumId w:val="25"/>
  </w:num>
  <w:num w:numId="19">
    <w:abstractNumId w:val="8"/>
  </w:num>
  <w:num w:numId="20">
    <w:abstractNumId w:val="22"/>
  </w:num>
  <w:num w:numId="21">
    <w:abstractNumId w:val="15"/>
  </w:num>
  <w:num w:numId="22">
    <w:abstractNumId w:val="9"/>
  </w:num>
  <w:num w:numId="23">
    <w:abstractNumId w:val="1"/>
  </w:num>
  <w:num w:numId="24">
    <w:abstractNumId w:val="0"/>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13"/>
    <w:rsid w:val="000140EC"/>
    <w:rsid w:val="00054CE3"/>
    <w:rsid w:val="000859A9"/>
    <w:rsid w:val="000B4304"/>
    <w:rsid w:val="000C46F1"/>
    <w:rsid w:val="000E7A1B"/>
    <w:rsid w:val="000E7C09"/>
    <w:rsid w:val="000F70E6"/>
    <w:rsid w:val="00106085"/>
    <w:rsid w:val="00122657"/>
    <w:rsid w:val="00167BE8"/>
    <w:rsid w:val="001831C8"/>
    <w:rsid w:val="00195946"/>
    <w:rsid w:val="001A1296"/>
    <w:rsid w:val="001A5848"/>
    <w:rsid w:val="001B3610"/>
    <w:rsid w:val="001C302A"/>
    <w:rsid w:val="001C303F"/>
    <w:rsid w:val="001E6A59"/>
    <w:rsid w:val="001F7313"/>
    <w:rsid w:val="00217F23"/>
    <w:rsid w:val="00234541"/>
    <w:rsid w:val="002376E6"/>
    <w:rsid w:val="002453F3"/>
    <w:rsid w:val="00245B62"/>
    <w:rsid w:val="002600BC"/>
    <w:rsid w:val="00273A43"/>
    <w:rsid w:val="00274217"/>
    <w:rsid w:val="002748EF"/>
    <w:rsid w:val="002839DE"/>
    <w:rsid w:val="00290694"/>
    <w:rsid w:val="00293D74"/>
    <w:rsid w:val="002E126D"/>
    <w:rsid w:val="002E2A29"/>
    <w:rsid w:val="003023F3"/>
    <w:rsid w:val="003060D3"/>
    <w:rsid w:val="00347943"/>
    <w:rsid w:val="00364EB9"/>
    <w:rsid w:val="0037379F"/>
    <w:rsid w:val="003B7F9C"/>
    <w:rsid w:val="003F1018"/>
    <w:rsid w:val="003F2DB3"/>
    <w:rsid w:val="003F3A97"/>
    <w:rsid w:val="003F64AE"/>
    <w:rsid w:val="00417CCF"/>
    <w:rsid w:val="004225A5"/>
    <w:rsid w:val="0043062D"/>
    <w:rsid w:val="00436159"/>
    <w:rsid w:val="00441748"/>
    <w:rsid w:val="0044435E"/>
    <w:rsid w:val="00445451"/>
    <w:rsid w:val="0045596F"/>
    <w:rsid w:val="00492665"/>
    <w:rsid w:val="004D61EB"/>
    <w:rsid w:val="004E4CA2"/>
    <w:rsid w:val="004E4E28"/>
    <w:rsid w:val="00502E2B"/>
    <w:rsid w:val="00516DF0"/>
    <w:rsid w:val="005277BA"/>
    <w:rsid w:val="005479A0"/>
    <w:rsid w:val="005753FC"/>
    <w:rsid w:val="00597C58"/>
    <w:rsid w:val="005A2F73"/>
    <w:rsid w:val="005B2422"/>
    <w:rsid w:val="005B6956"/>
    <w:rsid w:val="005C313E"/>
    <w:rsid w:val="005C38D5"/>
    <w:rsid w:val="005D5EA1"/>
    <w:rsid w:val="005F3CEF"/>
    <w:rsid w:val="00636904"/>
    <w:rsid w:val="00636C20"/>
    <w:rsid w:val="0064145C"/>
    <w:rsid w:val="00671ACE"/>
    <w:rsid w:val="0069161C"/>
    <w:rsid w:val="00692E90"/>
    <w:rsid w:val="006B0CFD"/>
    <w:rsid w:val="006C2DF9"/>
    <w:rsid w:val="006F6F4F"/>
    <w:rsid w:val="00700825"/>
    <w:rsid w:val="00700A13"/>
    <w:rsid w:val="0070172C"/>
    <w:rsid w:val="00703724"/>
    <w:rsid w:val="00736D81"/>
    <w:rsid w:val="00761CD7"/>
    <w:rsid w:val="0076311D"/>
    <w:rsid w:val="0076747E"/>
    <w:rsid w:val="00772AD7"/>
    <w:rsid w:val="00790AEC"/>
    <w:rsid w:val="00797E8A"/>
    <w:rsid w:val="007D3462"/>
    <w:rsid w:val="007D444E"/>
    <w:rsid w:val="007D5121"/>
    <w:rsid w:val="007F63F3"/>
    <w:rsid w:val="00832549"/>
    <w:rsid w:val="00850DCA"/>
    <w:rsid w:val="0086109F"/>
    <w:rsid w:val="00875D49"/>
    <w:rsid w:val="00880AED"/>
    <w:rsid w:val="0088592B"/>
    <w:rsid w:val="008A41EE"/>
    <w:rsid w:val="008A5DE1"/>
    <w:rsid w:val="008B0356"/>
    <w:rsid w:val="008B4A0E"/>
    <w:rsid w:val="0090343E"/>
    <w:rsid w:val="00914D88"/>
    <w:rsid w:val="009359B5"/>
    <w:rsid w:val="00940AB5"/>
    <w:rsid w:val="00962C37"/>
    <w:rsid w:val="00963F14"/>
    <w:rsid w:val="009D0F26"/>
    <w:rsid w:val="009D1BAC"/>
    <w:rsid w:val="00A11172"/>
    <w:rsid w:val="00A20529"/>
    <w:rsid w:val="00A207CE"/>
    <w:rsid w:val="00A20C02"/>
    <w:rsid w:val="00A3213B"/>
    <w:rsid w:val="00A3760C"/>
    <w:rsid w:val="00A46C41"/>
    <w:rsid w:val="00A67051"/>
    <w:rsid w:val="00A77C91"/>
    <w:rsid w:val="00AA28A6"/>
    <w:rsid w:val="00AD053E"/>
    <w:rsid w:val="00AD295F"/>
    <w:rsid w:val="00AD59B7"/>
    <w:rsid w:val="00AD5F68"/>
    <w:rsid w:val="00AD7AE9"/>
    <w:rsid w:val="00AE761A"/>
    <w:rsid w:val="00B168E2"/>
    <w:rsid w:val="00B53ABB"/>
    <w:rsid w:val="00B603CB"/>
    <w:rsid w:val="00B64426"/>
    <w:rsid w:val="00B75E98"/>
    <w:rsid w:val="00B77339"/>
    <w:rsid w:val="00B9401D"/>
    <w:rsid w:val="00BA0751"/>
    <w:rsid w:val="00BC5D56"/>
    <w:rsid w:val="00BF2A94"/>
    <w:rsid w:val="00C5371B"/>
    <w:rsid w:val="00C57902"/>
    <w:rsid w:val="00C6453A"/>
    <w:rsid w:val="00C6789E"/>
    <w:rsid w:val="00C832BF"/>
    <w:rsid w:val="00C8568C"/>
    <w:rsid w:val="00CA3436"/>
    <w:rsid w:val="00D419B6"/>
    <w:rsid w:val="00D447A5"/>
    <w:rsid w:val="00D53CF5"/>
    <w:rsid w:val="00D55CC2"/>
    <w:rsid w:val="00D678B5"/>
    <w:rsid w:val="00D86015"/>
    <w:rsid w:val="00DA48ED"/>
    <w:rsid w:val="00DB5739"/>
    <w:rsid w:val="00DB5D58"/>
    <w:rsid w:val="00DC2ADE"/>
    <w:rsid w:val="00DE1090"/>
    <w:rsid w:val="00DF6833"/>
    <w:rsid w:val="00E05E98"/>
    <w:rsid w:val="00E10C3A"/>
    <w:rsid w:val="00E159D3"/>
    <w:rsid w:val="00E34E07"/>
    <w:rsid w:val="00E35BD5"/>
    <w:rsid w:val="00E72381"/>
    <w:rsid w:val="00E94A16"/>
    <w:rsid w:val="00E95696"/>
    <w:rsid w:val="00E965F6"/>
    <w:rsid w:val="00EA520E"/>
    <w:rsid w:val="00EC571D"/>
    <w:rsid w:val="00ED1A65"/>
    <w:rsid w:val="00ED6D4F"/>
    <w:rsid w:val="00EE2963"/>
    <w:rsid w:val="00EE49BB"/>
    <w:rsid w:val="00F10C3C"/>
    <w:rsid w:val="00F367F8"/>
    <w:rsid w:val="00F4118D"/>
    <w:rsid w:val="00F57CA6"/>
    <w:rsid w:val="00F7117B"/>
    <w:rsid w:val="00FA006F"/>
    <w:rsid w:val="00FA73DB"/>
    <w:rsid w:val="00FB1F6C"/>
    <w:rsid w:val="00FC4D90"/>
    <w:rsid w:val="00FD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D238B-62F7-46B1-9012-11C642EF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313"/>
    <w:rPr>
      <w:rFonts w:ascii="Times New Roman" w:eastAsia="Times New Roman" w:hAnsi="Times New Roman"/>
      <w:sz w:val="24"/>
      <w:szCs w:val="24"/>
    </w:rPr>
  </w:style>
  <w:style w:type="paragraph" w:styleId="Heading1">
    <w:name w:val="heading 1"/>
    <w:basedOn w:val="Normal"/>
    <w:next w:val="Normal"/>
    <w:link w:val="Heading1Char"/>
    <w:qFormat/>
    <w:rsid w:val="001F7313"/>
    <w:pPr>
      <w:keepNext/>
      <w:spacing w:line="360" w:lineRule="auto"/>
      <w:jc w:val="cente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313"/>
    <w:rPr>
      <w:rFonts w:ascii="Arial" w:eastAsia="Times New Roman" w:hAnsi="Arial" w:cs="Arial"/>
      <w:b/>
      <w:sz w:val="24"/>
      <w:szCs w:val="24"/>
    </w:rPr>
  </w:style>
  <w:style w:type="paragraph" w:styleId="Footer">
    <w:name w:val="footer"/>
    <w:basedOn w:val="Normal"/>
    <w:link w:val="FooterChar"/>
    <w:rsid w:val="001F7313"/>
    <w:pPr>
      <w:tabs>
        <w:tab w:val="center" w:pos="4320"/>
        <w:tab w:val="right" w:pos="8640"/>
      </w:tabs>
    </w:pPr>
  </w:style>
  <w:style w:type="character" w:customStyle="1" w:styleId="FooterChar">
    <w:name w:val="Footer Char"/>
    <w:basedOn w:val="DefaultParagraphFont"/>
    <w:link w:val="Footer"/>
    <w:rsid w:val="001F7313"/>
    <w:rPr>
      <w:rFonts w:ascii="Times New Roman" w:eastAsia="Times New Roman" w:hAnsi="Times New Roman" w:cs="Times New Roman"/>
      <w:sz w:val="24"/>
      <w:szCs w:val="24"/>
    </w:rPr>
  </w:style>
  <w:style w:type="character" w:styleId="PageNumber">
    <w:name w:val="page number"/>
    <w:basedOn w:val="DefaultParagraphFont"/>
    <w:rsid w:val="001F7313"/>
  </w:style>
  <w:style w:type="paragraph" w:styleId="BodyText">
    <w:name w:val="Body Text"/>
    <w:basedOn w:val="Normal"/>
    <w:link w:val="BodyTextChar"/>
    <w:rsid w:val="001F7313"/>
    <w:pPr>
      <w:jc w:val="both"/>
    </w:pPr>
    <w:rPr>
      <w:rFonts w:ascii="Arial" w:hAnsi="Arial" w:cs="Arial"/>
      <w:bCs/>
      <w:lang w:val="sv-SE"/>
    </w:rPr>
  </w:style>
  <w:style w:type="character" w:customStyle="1" w:styleId="BodyTextChar">
    <w:name w:val="Body Text Char"/>
    <w:basedOn w:val="DefaultParagraphFont"/>
    <w:link w:val="BodyText"/>
    <w:rsid w:val="001F7313"/>
    <w:rPr>
      <w:rFonts w:ascii="Arial" w:eastAsia="Times New Roman" w:hAnsi="Arial" w:cs="Arial"/>
      <w:bCs/>
      <w:sz w:val="24"/>
      <w:szCs w:val="24"/>
      <w:lang w:val="sv-SE"/>
    </w:rPr>
  </w:style>
  <w:style w:type="paragraph" w:styleId="ListParagraph">
    <w:name w:val="List Paragraph"/>
    <w:basedOn w:val="Normal"/>
    <w:uiPriority w:val="34"/>
    <w:qFormat/>
    <w:rsid w:val="009D0F26"/>
    <w:pPr>
      <w:ind w:left="720"/>
      <w:contextualSpacing/>
    </w:pPr>
  </w:style>
  <w:style w:type="character" w:styleId="CommentReference">
    <w:name w:val="annotation reference"/>
    <w:basedOn w:val="DefaultParagraphFont"/>
    <w:semiHidden/>
    <w:rsid w:val="0069161C"/>
    <w:rPr>
      <w:sz w:val="16"/>
      <w:szCs w:val="16"/>
    </w:rPr>
  </w:style>
  <w:style w:type="paragraph" w:styleId="CommentText">
    <w:name w:val="annotation text"/>
    <w:basedOn w:val="Normal"/>
    <w:semiHidden/>
    <w:rsid w:val="0069161C"/>
    <w:rPr>
      <w:sz w:val="20"/>
      <w:szCs w:val="20"/>
    </w:rPr>
  </w:style>
  <w:style w:type="paragraph" w:styleId="CommentSubject">
    <w:name w:val="annotation subject"/>
    <w:basedOn w:val="CommentText"/>
    <w:next w:val="CommentText"/>
    <w:semiHidden/>
    <w:rsid w:val="0069161C"/>
    <w:rPr>
      <w:b/>
      <w:bCs/>
    </w:rPr>
  </w:style>
  <w:style w:type="paragraph" w:styleId="BalloonText">
    <w:name w:val="Balloon Text"/>
    <w:basedOn w:val="Normal"/>
    <w:semiHidden/>
    <w:rsid w:val="00691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32BCA-BC7F-435B-99FC-15A8BE54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PERJANJIAN SEWA MENYEWA GUDANG</vt:lpstr>
    </vt:vector>
  </TitlesOfParts>
  <Company>Deftones</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SEWA MENYEWA GUDANG</dc:title>
  <dc:subject/>
  <dc:creator>fitri.safitri</dc:creator>
  <cp:keywords/>
  <cp:lastModifiedBy>ibnu ibrahim</cp:lastModifiedBy>
  <cp:revision>3</cp:revision>
  <cp:lastPrinted>2014-08-28T00:29:00Z</cp:lastPrinted>
  <dcterms:created xsi:type="dcterms:W3CDTF">2015-12-11T05:51:00Z</dcterms:created>
  <dcterms:modified xsi:type="dcterms:W3CDTF">2015-12-11T05:53:00Z</dcterms:modified>
</cp:coreProperties>
</file>