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Лаборатория BAF / проект ARID1A</w:t>
      </w:r>
    </w:p>
    <w:p>
      <w:r>
        <w:t>Отчёт пилотного этапа 2025</w:t>
      </w:r>
    </w:p>
    <w:p>
      <w:r>
        <w:t>Дата: 20.03.2025</w:t>
      </w:r>
    </w:p>
    <w:p/>
    <w:p>
      <w:r>
        <w:t>Пилотные концентрации плазмид (устаревшие): плазмида №2 — 75 нг/мкл.</w:t>
      </w:r>
    </w:p>
    <w:p>
      <w:r>
        <w:t>Титры пилота не использовать для расчётов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