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B7702" w:rsidP="5E92B633" w:rsidRDefault="004C576F" w14:paraId="5B04C0DE" w14:textId="048FC919">
      <w:pPr>
        <w:pStyle w:val="Tytu"/>
        <w:jc w:val="center"/>
        <w:rPr>
          <w:b w:val="1"/>
          <w:bCs w:val="1"/>
          <w:sz w:val="144"/>
          <w:szCs w:val="144"/>
        </w:rPr>
      </w:pPr>
      <w:r w:rsidRPr="5E92B633" w:rsidR="4E4AFD09">
        <w:rPr>
          <w:b w:val="1"/>
          <w:bCs w:val="1"/>
          <w:sz w:val="96"/>
          <w:szCs w:val="96"/>
        </w:rPr>
        <w:t>Analiza właściwości diamentów</w:t>
      </w:r>
    </w:p>
    <w:p w:rsidR="5E92B633" w:rsidP="5E92B633" w:rsidRDefault="5E92B633" w14:paraId="34EE137B" w14:textId="78978F3E">
      <w:pPr>
        <w:pStyle w:val="Normalny"/>
      </w:pP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530"/>
        <w:gridCol w:w="4530"/>
      </w:tblGrid>
      <w:tr w:rsidR="5E92B633" w:rsidTr="5E92B633" w14:paraId="35CF2836">
        <w:trPr>
          <w:trHeight w:val="300"/>
        </w:trPr>
        <w:tc>
          <w:tcPr>
            <w:tcW w:w="4530" w:type="dxa"/>
            <w:tcMar/>
          </w:tcPr>
          <w:p w:rsidR="40DFEE7E" w:rsidP="5E92B633" w:rsidRDefault="40DFEE7E" w14:paraId="4F9CC62F" w14:textId="1DA7BDBD">
            <w:pPr>
              <w:pStyle w:val="Normalny"/>
              <w:suppressLineNumbers w:val="0"/>
              <w:bidi w:val="0"/>
              <w:jc w:val="right"/>
            </w:pPr>
            <w:r w:rsidR="40DFEE7E">
              <w:rPr/>
              <w:t>Dawid Stasiak</w:t>
            </w:r>
          </w:p>
          <w:p w:rsidR="40DFEE7E" w:rsidP="5E92B633" w:rsidRDefault="40DFEE7E" w14:paraId="203469DD" w14:textId="1062F49A">
            <w:pPr>
              <w:pStyle w:val="Normalny"/>
              <w:suppressLineNumbers w:val="0"/>
              <w:bidi w:val="0"/>
              <w:jc w:val="right"/>
            </w:pPr>
            <w:r w:rsidR="40DFEE7E">
              <w:rPr/>
              <w:t xml:space="preserve">Artur </w:t>
            </w:r>
            <w:r w:rsidR="40DFEE7E">
              <w:rPr/>
              <w:t>Nejmanowski</w:t>
            </w:r>
          </w:p>
          <w:p w:rsidR="40DFEE7E" w:rsidP="5E92B633" w:rsidRDefault="40DFEE7E" w14:paraId="20556248" w14:textId="6623B3D8">
            <w:pPr>
              <w:pStyle w:val="Normalny"/>
              <w:suppressLineNumbers w:val="0"/>
              <w:bidi w:val="0"/>
              <w:jc w:val="right"/>
            </w:pPr>
            <w:r w:rsidR="40DFEE7E">
              <w:rPr/>
              <w:t>Wojciech Seńko</w:t>
            </w:r>
          </w:p>
          <w:p w:rsidR="40DFEE7E" w:rsidP="5E92B633" w:rsidRDefault="40DFEE7E" w14:paraId="7991F7DD" w14:textId="28E0FEBD">
            <w:pPr>
              <w:pStyle w:val="Normalny"/>
              <w:suppressLineNumbers w:val="0"/>
              <w:bidi w:val="0"/>
              <w:jc w:val="right"/>
            </w:pPr>
            <w:r w:rsidR="40DFEE7E">
              <w:rPr/>
              <w:t>Hubert Murawski</w:t>
            </w:r>
          </w:p>
          <w:p w:rsidR="40DFEE7E" w:rsidP="5E92B633" w:rsidRDefault="40DFEE7E" w14:paraId="0ACC0BB6" w14:textId="6AAC0B49">
            <w:pPr>
              <w:pStyle w:val="Normalny"/>
              <w:suppressLineNumbers w:val="0"/>
              <w:bidi w:val="0"/>
              <w:jc w:val="right"/>
            </w:pPr>
            <w:r w:rsidR="40DFEE7E">
              <w:rPr/>
              <w:t>Jakub Rosa</w:t>
            </w:r>
          </w:p>
        </w:tc>
        <w:tc>
          <w:tcPr>
            <w:tcW w:w="4530" w:type="dxa"/>
            <w:tcMar/>
          </w:tcPr>
          <w:p w:rsidR="40DFEE7E" w:rsidP="5E92B633" w:rsidRDefault="40DFEE7E" w14:paraId="3F3C1FC0" w14:textId="35F0A6D6">
            <w:pPr>
              <w:pStyle w:val="Normalny"/>
              <w:suppressLineNumbers w:val="0"/>
              <w:bidi w:val="0"/>
              <w:rPr>
                <w:color w:val="808080" w:themeColor="background1" w:themeTint="FF" w:themeShade="80"/>
              </w:rPr>
            </w:pPr>
            <w:r w:rsidRPr="5E92B633" w:rsidR="40DFEE7E">
              <w:rPr>
                <w:color w:val="808080" w:themeColor="background1" w:themeTint="FF" w:themeShade="80"/>
              </w:rPr>
              <w:t>s223311</w:t>
            </w:r>
          </w:p>
          <w:p w:rsidR="40DFEE7E" w:rsidP="5E92B633" w:rsidRDefault="40DFEE7E" w14:paraId="268EF943" w14:textId="286EFA20">
            <w:pPr>
              <w:pStyle w:val="Normalny"/>
              <w:suppressLineNumbers w:val="0"/>
              <w:bidi w:val="0"/>
              <w:rPr>
                <w:color w:val="808080" w:themeColor="background1" w:themeTint="FF" w:themeShade="80"/>
              </w:rPr>
            </w:pPr>
            <w:r w:rsidRPr="5E92B633" w:rsidR="40DFEE7E">
              <w:rPr>
                <w:color w:val="808080" w:themeColor="background1" w:themeTint="FF" w:themeShade="80"/>
              </w:rPr>
              <w:t>s223480</w:t>
            </w:r>
          </w:p>
          <w:p w:rsidR="40DFEE7E" w:rsidP="5E92B633" w:rsidRDefault="40DFEE7E" w14:paraId="62F43CD1" w14:textId="6BBCF0EC">
            <w:pPr>
              <w:pStyle w:val="Normalny"/>
              <w:suppressLineNumbers w:val="0"/>
              <w:bidi w:val="0"/>
              <w:rPr>
                <w:color w:val="808080" w:themeColor="background1" w:themeTint="FF" w:themeShade="80"/>
              </w:rPr>
            </w:pPr>
            <w:r w:rsidRPr="5E92B633" w:rsidR="40DFEE7E">
              <w:rPr>
                <w:color w:val="808080" w:themeColor="background1" w:themeTint="FF" w:themeShade="80"/>
              </w:rPr>
              <w:t>s223467</w:t>
            </w:r>
          </w:p>
          <w:p w:rsidR="40DFEE7E" w:rsidP="5E92B633" w:rsidRDefault="40DFEE7E" w14:paraId="37E2F364" w14:textId="43B78201">
            <w:pPr>
              <w:pStyle w:val="Normalny"/>
              <w:suppressLineNumbers w:val="0"/>
              <w:bidi w:val="0"/>
              <w:rPr>
                <w:color w:val="808080" w:themeColor="background1" w:themeTint="FF" w:themeShade="80"/>
              </w:rPr>
            </w:pPr>
            <w:r w:rsidRPr="5E92B633" w:rsidR="40DFEE7E">
              <w:rPr>
                <w:color w:val="808080" w:themeColor="background1" w:themeTint="FF" w:themeShade="80"/>
              </w:rPr>
              <w:t>s223341</w:t>
            </w:r>
          </w:p>
          <w:p w:rsidR="40DFEE7E" w:rsidP="5E92B633" w:rsidRDefault="40DFEE7E" w14:paraId="0A24FA4C" w14:textId="2E43F774">
            <w:pPr>
              <w:pStyle w:val="Normalny"/>
              <w:suppressLineNumbers w:val="0"/>
              <w:bidi w:val="0"/>
              <w:rPr>
                <w:color w:val="808080" w:themeColor="background1" w:themeTint="FF" w:themeShade="80"/>
              </w:rPr>
            </w:pPr>
            <w:r w:rsidRPr="5E92B633" w:rsidR="40DFEE7E">
              <w:rPr>
                <w:color w:val="808080" w:themeColor="background1" w:themeTint="FF" w:themeShade="80"/>
              </w:rPr>
              <w:t>s223553</w:t>
            </w:r>
          </w:p>
        </w:tc>
      </w:tr>
    </w:tbl>
    <w:p w:rsidR="5E92B633" w:rsidP="5E92B633" w:rsidRDefault="5E92B633" w14:paraId="47974FAC" w14:textId="435E9A59">
      <w:pPr>
        <w:pStyle w:val="NoSpacing"/>
        <w:bidi w:val="0"/>
        <w:jc w:val="center"/>
      </w:pPr>
    </w:p>
    <w:p w:rsidR="51F5EDEB" w:rsidP="5E92B633" w:rsidRDefault="51F5EDEB" w14:paraId="7526E758" w14:textId="6C2CB1A0">
      <w:pPr>
        <w:pStyle w:val="Normalny"/>
        <w:jc w:val="center"/>
      </w:pPr>
      <w:r w:rsidR="51F5EDEB">
        <w:rPr/>
        <w:t>15</w:t>
      </w:r>
      <w:r w:rsidR="21A74B3E">
        <w:rPr/>
        <w:t xml:space="preserve"> kwietnia </w:t>
      </w:r>
      <w:r w:rsidR="51F5EDEB">
        <w:rPr/>
        <w:t>2025</w:t>
      </w:r>
    </w:p>
    <w:p w:rsidR="5E92B633" w:rsidP="5E92B633" w:rsidRDefault="5E92B633" w14:paraId="4BA627AE" w14:textId="586C1D1F">
      <w:pPr>
        <w:jc w:val="center"/>
      </w:pPr>
    </w:p>
    <w:sdt>
      <w:sdtPr>
        <w:id w:val="1149445389"/>
        <w:docPartObj>
          <w:docPartGallery w:val="Table of Contents"/>
          <w:docPartUnique/>
        </w:docPartObj>
      </w:sdtPr>
      <w:sdtContent>
        <w:p w:rsidR="5E92B633" w:rsidP="5E92B633" w:rsidRDefault="5E92B633" w14:paraId="714D64B2" w14:textId="26F148C1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 \n</w:instrText>
          </w:r>
          <w:r>
            <w:fldChar w:fldCharType="separate"/>
          </w:r>
          <w:hyperlink w:anchor="_Toc1995096510">
            <w:r w:rsidRPr="5E92B633" w:rsidR="5E92B633">
              <w:rPr>
                <w:rStyle w:val="Hyperlink"/>
              </w:rPr>
              <w:t>1.</w:t>
            </w:r>
            <w:r>
              <w:tab/>
            </w:r>
            <w:r w:rsidRPr="5E92B633" w:rsidR="5E92B633">
              <w:rPr>
                <w:rStyle w:val="Hyperlink"/>
              </w:rPr>
              <w:t>Wprowadzenie</w:t>
            </w:r>
          </w:hyperlink>
        </w:p>
        <w:p w:rsidR="5E92B633" w:rsidP="5E92B633" w:rsidRDefault="5E92B633" w14:paraId="772EA6B4" w14:textId="6604209E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438519671">
            <w:r w:rsidRPr="5E92B633" w:rsidR="5E92B633">
              <w:rPr>
                <w:rStyle w:val="Hyperlink"/>
              </w:rPr>
              <w:t>1.1.</w:t>
            </w:r>
            <w:r>
              <w:tab/>
            </w:r>
            <w:r w:rsidRPr="5E92B633" w:rsidR="5E92B633">
              <w:rPr>
                <w:rStyle w:val="Hyperlink"/>
              </w:rPr>
              <w:t>Streszczenie</w:t>
            </w:r>
          </w:hyperlink>
        </w:p>
        <w:p w:rsidR="5E92B633" w:rsidP="5E92B633" w:rsidRDefault="5E92B633" w14:paraId="78951912" w14:textId="390FBCC7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92546962">
            <w:r w:rsidRPr="5E92B633" w:rsidR="5E92B633">
              <w:rPr>
                <w:rStyle w:val="Hyperlink"/>
              </w:rPr>
              <w:t>1.2.</w:t>
            </w:r>
            <w:r>
              <w:tab/>
            </w:r>
            <w:r w:rsidRPr="5E92B633" w:rsidR="5E92B633">
              <w:rPr>
                <w:rStyle w:val="Hyperlink"/>
              </w:rPr>
              <w:t>Słowa Kluczowe</w:t>
            </w:r>
          </w:hyperlink>
        </w:p>
        <w:p w:rsidR="5E92B633" w:rsidP="5E92B633" w:rsidRDefault="5E92B633" w14:paraId="6DEDAF35" w14:textId="5070366E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1652775">
            <w:r w:rsidRPr="5E92B633" w:rsidR="5E92B633">
              <w:rPr>
                <w:rStyle w:val="Hyperlink"/>
              </w:rPr>
              <w:t>2.</w:t>
            </w:r>
            <w:r>
              <w:tab/>
            </w:r>
            <w:r w:rsidRPr="5E92B633" w:rsidR="5E92B633">
              <w:rPr>
                <w:rStyle w:val="Hyperlink"/>
              </w:rPr>
              <w:t>Przedmiot analizy</w:t>
            </w:r>
          </w:hyperlink>
        </w:p>
        <w:p w:rsidR="5E92B633" w:rsidP="5E92B633" w:rsidRDefault="5E92B633" w14:paraId="5018C233" w14:textId="26FAA7A1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39801812">
            <w:r w:rsidRPr="5E92B633" w:rsidR="5E92B633">
              <w:rPr>
                <w:rStyle w:val="Hyperlink"/>
              </w:rPr>
              <w:t>2.1.</w:t>
            </w:r>
            <w:r>
              <w:tab/>
            </w:r>
            <w:r w:rsidRPr="5E92B633" w:rsidR="5E92B633">
              <w:rPr>
                <w:rStyle w:val="Hyperlink"/>
              </w:rPr>
              <w:t>Cel analizy</w:t>
            </w:r>
          </w:hyperlink>
        </w:p>
        <w:p w:rsidR="5E92B633" w:rsidP="5E92B633" w:rsidRDefault="5E92B633" w14:paraId="27E5C1E2" w14:textId="226FF802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921056666">
            <w:r w:rsidRPr="5E92B633" w:rsidR="5E92B633">
              <w:rPr>
                <w:rStyle w:val="Hyperlink"/>
              </w:rPr>
              <w:t>2.2.</w:t>
            </w:r>
            <w:r>
              <w:tab/>
            </w:r>
            <w:r w:rsidRPr="5E92B633" w:rsidR="5E92B633">
              <w:rPr>
                <w:rStyle w:val="Hyperlink"/>
              </w:rPr>
              <w:t>Przegląd literatury</w:t>
            </w:r>
          </w:hyperlink>
        </w:p>
        <w:p w:rsidR="5E92B633" w:rsidP="5E92B633" w:rsidRDefault="5E92B633" w14:paraId="2314B6B9" w14:textId="6ECE39AF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344627652">
            <w:r w:rsidRPr="5E92B633" w:rsidR="5E92B633">
              <w:rPr>
                <w:rStyle w:val="Hyperlink"/>
              </w:rPr>
              <w:t>2.3.</w:t>
            </w:r>
            <w:r>
              <w:tab/>
            </w:r>
            <w:r w:rsidRPr="5E92B633" w:rsidR="5E92B633">
              <w:rPr>
                <w:rStyle w:val="Hyperlink"/>
              </w:rPr>
              <w:t>Opis cech</w:t>
            </w:r>
          </w:hyperlink>
        </w:p>
        <w:p w:rsidR="5E92B633" w:rsidP="5E92B633" w:rsidRDefault="5E92B633" w14:paraId="6DC5ED8B" w14:textId="36308D9F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397391383">
            <w:r w:rsidRPr="5E92B633" w:rsidR="5E92B633">
              <w:rPr>
                <w:rStyle w:val="Hyperlink"/>
              </w:rPr>
              <w:t>2.4.</w:t>
            </w:r>
            <w:r>
              <w:tab/>
            </w:r>
            <w:r w:rsidRPr="5E92B633" w:rsidR="5E92B633">
              <w:rPr>
                <w:rStyle w:val="Hyperlink"/>
              </w:rPr>
              <w:t>Obróbka danych</w:t>
            </w:r>
          </w:hyperlink>
        </w:p>
        <w:p w:rsidR="5E92B633" w:rsidP="5E92B633" w:rsidRDefault="5E92B633" w14:paraId="19E54440" w14:textId="79E1AF4C">
          <w:pPr>
            <w:pStyle w:val="TOC2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1373784358">
            <w:r w:rsidRPr="5E92B633" w:rsidR="5E92B633">
              <w:rPr>
                <w:rStyle w:val="Hyperlink"/>
              </w:rPr>
              <w:t>2.4.1.</w:t>
            </w:r>
            <w:r>
              <w:tab/>
            </w:r>
            <w:r w:rsidRPr="5E92B633" w:rsidR="5E92B633">
              <w:rPr>
                <w:rStyle w:val="Hyperlink"/>
              </w:rPr>
              <w:t>Braki w danych</w:t>
            </w:r>
          </w:hyperlink>
        </w:p>
        <w:p w:rsidR="5E92B633" w:rsidP="5E92B633" w:rsidRDefault="5E92B633" w14:paraId="0D0B30FD" w14:textId="73CBB73F">
          <w:pPr>
            <w:pStyle w:val="TOC2"/>
            <w:tabs>
              <w:tab w:val="left" w:leader="none" w:pos="1200"/>
              <w:tab w:val="right" w:leader="dot" w:pos="9060"/>
            </w:tabs>
            <w:bidi w:val="0"/>
            <w:rPr>
              <w:rStyle w:val="Hyperlink"/>
            </w:rPr>
          </w:pPr>
          <w:hyperlink w:anchor="_Toc1652385128">
            <w:r w:rsidRPr="5E92B633" w:rsidR="5E92B633">
              <w:rPr>
                <w:rStyle w:val="Hyperlink"/>
              </w:rPr>
              <w:t>2.4.2.</w:t>
            </w:r>
            <w:r>
              <w:tab/>
            </w:r>
            <w:r w:rsidRPr="5E92B633" w:rsidR="5E92B633">
              <w:rPr>
                <w:rStyle w:val="Hyperlink"/>
              </w:rPr>
              <w:t>Mapowanie zmiennych dyskretnych</w:t>
            </w:r>
          </w:hyperlink>
        </w:p>
        <w:p w:rsidR="5E92B633" w:rsidP="5E92B633" w:rsidRDefault="5E92B633" w14:paraId="1B8D865F" w14:textId="054A4F93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2036416695">
            <w:r w:rsidRPr="5E92B633" w:rsidR="5E92B633">
              <w:rPr>
                <w:rStyle w:val="Hyperlink"/>
              </w:rPr>
              <w:t>3.</w:t>
            </w:r>
            <w:r>
              <w:tab/>
            </w:r>
            <w:r w:rsidRPr="5E92B633" w:rsidR="5E92B633">
              <w:rPr>
                <w:rStyle w:val="Hyperlink"/>
              </w:rPr>
              <w:t>Opis metod</w:t>
            </w:r>
          </w:hyperlink>
        </w:p>
        <w:p w:rsidR="5E92B633" w:rsidP="5E92B633" w:rsidRDefault="5E92B633" w14:paraId="6E218C46" w14:textId="1A01A001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340135188">
            <w:r w:rsidRPr="5E92B633" w:rsidR="5E92B633">
              <w:rPr>
                <w:rStyle w:val="Hyperlink"/>
              </w:rPr>
              <w:t>3.1.</w:t>
            </w:r>
            <w:r>
              <w:tab/>
            </w:r>
            <w:r w:rsidRPr="5E92B633" w:rsidR="5E92B633">
              <w:rPr>
                <w:rStyle w:val="Hyperlink"/>
              </w:rPr>
              <w:t>K-Means</w:t>
            </w:r>
          </w:hyperlink>
        </w:p>
        <w:p w:rsidR="5E92B633" w:rsidP="5E92B633" w:rsidRDefault="5E92B633" w14:paraId="6AE64074" w14:textId="67DC0006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688316868">
            <w:r w:rsidRPr="5E92B633" w:rsidR="5E92B633">
              <w:rPr>
                <w:rStyle w:val="Hyperlink"/>
              </w:rPr>
              <w:t>3.2.</w:t>
            </w:r>
            <w:r>
              <w:tab/>
            </w:r>
            <w:r w:rsidRPr="5E92B633" w:rsidR="5E92B633">
              <w:rPr>
                <w:rStyle w:val="Hyperlink"/>
              </w:rPr>
              <w:t>Metoda Warda</w:t>
            </w:r>
          </w:hyperlink>
        </w:p>
        <w:p w:rsidR="5E92B633" w:rsidP="5E92B633" w:rsidRDefault="5E92B633" w14:paraId="7FFEE063" w14:textId="63F3EBB8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988905275">
            <w:r w:rsidRPr="5E92B633" w:rsidR="5E92B633">
              <w:rPr>
                <w:rStyle w:val="Hyperlink"/>
              </w:rPr>
              <w:t>3.3.</w:t>
            </w:r>
            <w:r>
              <w:tab/>
            </w:r>
            <w:r w:rsidRPr="5E92B633" w:rsidR="5E92B633">
              <w:rPr>
                <w:rStyle w:val="Hyperlink"/>
              </w:rPr>
              <w:t>Metoda łokcia</w:t>
            </w:r>
          </w:hyperlink>
        </w:p>
        <w:p w:rsidR="5E92B633" w:rsidP="5E92B633" w:rsidRDefault="5E92B633" w14:paraId="28F40CC8" w14:textId="59C80A6D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282205173">
            <w:r w:rsidRPr="5E92B633" w:rsidR="5E92B633">
              <w:rPr>
                <w:rStyle w:val="Hyperlink"/>
              </w:rPr>
              <w:t>3.4.</w:t>
            </w:r>
            <w:r>
              <w:tab/>
            </w:r>
            <w:r w:rsidRPr="5E92B633" w:rsidR="5E92B633">
              <w:rPr>
                <w:rStyle w:val="Hyperlink"/>
              </w:rPr>
              <w:t>Metoda Silhouette Score</w:t>
            </w:r>
          </w:hyperlink>
        </w:p>
        <w:p w:rsidR="5E92B633" w:rsidP="5E92B633" w:rsidRDefault="5E92B633" w14:paraId="7AC68537" w14:textId="4DAE1ED7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440012672">
            <w:r w:rsidRPr="5E92B633" w:rsidR="5E92B633">
              <w:rPr>
                <w:rStyle w:val="Hyperlink"/>
              </w:rPr>
              <w:t>3.5.</w:t>
            </w:r>
            <w:r>
              <w:tab/>
            </w:r>
            <w:r w:rsidRPr="5E92B633" w:rsidR="5E92B633">
              <w:rPr>
                <w:rStyle w:val="Hyperlink"/>
              </w:rPr>
              <w:t>Wybór ilości klastrów</w:t>
            </w:r>
          </w:hyperlink>
        </w:p>
        <w:p w:rsidR="5E92B633" w:rsidP="5E92B633" w:rsidRDefault="5E92B633" w14:paraId="09EC591C" w14:textId="68DB6EB2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523961972">
            <w:r w:rsidRPr="5E92B633" w:rsidR="5E92B633">
              <w:rPr>
                <w:rStyle w:val="Hyperlink"/>
              </w:rPr>
              <w:t>4.</w:t>
            </w:r>
            <w:r>
              <w:tab/>
            </w:r>
            <w:r w:rsidRPr="5E92B633" w:rsidR="5E92B633">
              <w:rPr>
                <w:rStyle w:val="Hyperlink"/>
              </w:rPr>
              <w:t>Rezultaty</w:t>
            </w:r>
          </w:hyperlink>
        </w:p>
        <w:p w:rsidR="5E92B633" w:rsidP="5E92B633" w:rsidRDefault="5E92B633" w14:paraId="101F15C4" w14:textId="4825B68A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397151367">
            <w:r w:rsidRPr="5E92B633" w:rsidR="5E92B633">
              <w:rPr>
                <w:rStyle w:val="Hyperlink"/>
              </w:rPr>
              <w:t>4.1.</w:t>
            </w:r>
            <w:r>
              <w:tab/>
            </w:r>
            <w:r w:rsidRPr="5E92B633" w:rsidR="5E92B633">
              <w:rPr>
                <w:rStyle w:val="Hyperlink"/>
              </w:rPr>
              <w:t>Wykresy K-Means</w:t>
            </w:r>
          </w:hyperlink>
        </w:p>
        <w:p w:rsidR="5E92B633" w:rsidP="5E92B633" w:rsidRDefault="5E92B633" w14:paraId="2B7617C7" w14:textId="5509E680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487475819">
            <w:r w:rsidRPr="5E92B633" w:rsidR="5E92B633">
              <w:rPr>
                <w:rStyle w:val="Hyperlink"/>
              </w:rPr>
              <w:t>4.2.</w:t>
            </w:r>
            <w:r>
              <w:tab/>
            </w:r>
            <w:r w:rsidRPr="5E92B633" w:rsidR="5E92B633">
              <w:rPr>
                <w:rStyle w:val="Hyperlink"/>
              </w:rPr>
              <w:t>Wykresy Warda</w:t>
            </w:r>
          </w:hyperlink>
        </w:p>
        <w:p w:rsidR="5E92B633" w:rsidP="5E92B633" w:rsidRDefault="5E92B633" w14:paraId="7262761E" w14:textId="00943818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824441014">
            <w:r w:rsidRPr="5E92B633" w:rsidR="5E92B633">
              <w:rPr>
                <w:rStyle w:val="Hyperlink"/>
              </w:rPr>
              <w:t>5.</w:t>
            </w:r>
            <w:r>
              <w:tab/>
            </w:r>
            <w:r w:rsidRPr="5E92B633" w:rsidR="5E92B633">
              <w:rPr>
                <w:rStyle w:val="Hyperlink"/>
              </w:rPr>
              <w:t>Klasyfikacja</w:t>
            </w:r>
          </w:hyperlink>
        </w:p>
        <w:p w:rsidR="5E92B633" w:rsidP="5E92B633" w:rsidRDefault="5E92B633" w14:paraId="7728AA2D" w14:textId="413CEF7F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428469065">
            <w:r w:rsidRPr="5E92B633" w:rsidR="5E92B633">
              <w:rPr>
                <w:rStyle w:val="Hyperlink"/>
              </w:rPr>
              <w:t>6.</w:t>
            </w:r>
            <w:r>
              <w:tab/>
            </w:r>
            <w:r w:rsidRPr="5E92B633" w:rsidR="5E92B633">
              <w:rPr>
                <w:rStyle w:val="Hyperlink"/>
              </w:rPr>
              <w:t>Podsumowanie</w:t>
            </w:r>
          </w:hyperlink>
        </w:p>
        <w:p w:rsidR="5E92B633" w:rsidP="5E92B633" w:rsidRDefault="5E92B633" w14:paraId="70E96E13" w14:textId="6AA22673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4474477">
            <w:r w:rsidRPr="5E92B633" w:rsidR="5E92B633">
              <w:rPr>
                <w:rStyle w:val="Hyperlink"/>
              </w:rPr>
              <w:t>6.1.</w:t>
            </w:r>
            <w:r>
              <w:tab/>
            </w:r>
            <w:r w:rsidRPr="5E92B633" w:rsidR="5E92B633">
              <w:rPr>
                <w:rStyle w:val="Hyperlink"/>
              </w:rPr>
              <w:t>Wnioski z analizy danych</w:t>
            </w:r>
          </w:hyperlink>
        </w:p>
        <w:p w:rsidR="5E92B633" w:rsidP="5E92B633" w:rsidRDefault="5E92B633" w14:paraId="21CAB50F" w14:textId="6C8A9716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2070913107">
            <w:r w:rsidRPr="5E92B633" w:rsidR="5E92B633">
              <w:rPr>
                <w:rStyle w:val="Hyperlink"/>
              </w:rPr>
              <w:t>6.2.</w:t>
            </w:r>
            <w:r>
              <w:tab/>
            </w:r>
            <w:r w:rsidRPr="5E92B633" w:rsidR="5E92B633">
              <w:rPr>
                <w:rStyle w:val="Hyperlink"/>
              </w:rPr>
              <w:t>Ocena metod klasteryzacji</w:t>
            </w:r>
          </w:hyperlink>
        </w:p>
        <w:p w:rsidR="5E92B633" w:rsidP="5E92B633" w:rsidRDefault="5E92B633" w14:paraId="0F657FAE" w14:textId="0B96F746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995552464">
            <w:r w:rsidRPr="5E92B633" w:rsidR="5E92B633">
              <w:rPr>
                <w:rStyle w:val="Hyperlink"/>
              </w:rPr>
              <w:t>6.3.</w:t>
            </w:r>
            <w:r>
              <w:tab/>
            </w:r>
            <w:r w:rsidRPr="5E92B633" w:rsidR="5E92B633">
              <w:rPr>
                <w:rStyle w:val="Hyperlink"/>
              </w:rPr>
              <w:t>Znaczenie wyników</w:t>
            </w:r>
          </w:hyperlink>
        </w:p>
        <w:p w:rsidR="5E92B633" w:rsidP="5E92B633" w:rsidRDefault="5E92B633" w14:paraId="73A7BE76" w14:textId="721BB207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1884845437">
            <w:r w:rsidRPr="5E92B633" w:rsidR="5E92B633">
              <w:rPr>
                <w:rStyle w:val="Hyperlink"/>
              </w:rPr>
              <w:t>6.4.</w:t>
            </w:r>
            <w:r>
              <w:tab/>
            </w:r>
            <w:r w:rsidRPr="5E92B633" w:rsidR="5E92B633">
              <w:rPr>
                <w:rStyle w:val="Hyperlink"/>
              </w:rPr>
              <w:t>Rekomendacje i możliwości dalszych badań</w:t>
            </w:r>
          </w:hyperlink>
        </w:p>
        <w:p w:rsidR="5E92B633" w:rsidP="5E92B633" w:rsidRDefault="5E92B633" w14:paraId="57DAB473" w14:textId="0DBA7187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359848168">
            <w:r w:rsidRPr="5E92B633" w:rsidR="5E92B633">
              <w:rPr>
                <w:rStyle w:val="Hyperlink"/>
              </w:rPr>
              <w:t>6.5.</w:t>
            </w:r>
            <w:r>
              <w:tab/>
            </w:r>
            <w:r w:rsidRPr="5E92B633" w:rsidR="5E92B633">
              <w:rPr>
                <w:rStyle w:val="Hyperlink"/>
              </w:rPr>
              <w:t>Realizacja celu</w:t>
            </w:r>
          </w:hyperlink>
        </w:p>
        <w:p w:rsidR="5E92B633" w:rsidP="5E92B633" w:rsidRDefault="5E92B633" w14:paraId="4E593519" w14:textId="20FE45EC">
          <w:pPr>
            <w:pStyle w:val="TOC2"/>
            <w:tabs>
              <w:tab w:val="left" w:leader="none" w:pos="720"/>
              <w:tab w:val="right" w:leader="dot" w:pos="9060"/>
            </w:tabs>
            <w:bidi w:val="0"/>
            <w:rPr>
              <w:rStyle w:val="Hyperlink"/>
            </w:rPr>
          </w:pPr>
          <w:hyperlink w:anchor="_Toc488272896">
            <w:r w:rsidRPr="5E92B633" w:rsidR="5E92B633">
              <w:rPr>
                <w:rStyle w:val="Hyperlink"/>
              </w:rPr>
              <w:t>6.6.</w:t>
            </w:r>
            <w:r>
              <w:tab/>
            </w:r>
            <w:r w:rsidRPr="5E92B633" w:rsidR="5E92B633">
              <w:rPr>
                <w:rStyle w:val="Hyperlink"/>
              </w:rPr>
              <w:t>Porównanie z wynikiem z literatury</w:t>
            </w:r>
          </w:hyperlink>
        </w:p>
        <w:p w:rsidR="5E92B633" w:rsidP="5E92B633" w:rsidRDefault="5E92B633" w14:paraId="11FBBCC8" w14:textId="0E557EB8">
          <w:pPr>
            <w:pStyle w:val="TOC1"/>
            <w:tabs>
              <w:tab w:val="left" w:leader="none" w:pos="480"/>
              <w:tab w:val="right" w:leader="dot" w:pos="9060"/>
            </w:tabs>
            <w:bidi w:val="0"/>
            <w:rPr>
              <w:rStyle w:val="Hyperlink"/>
            </w:rPr>
          </w:pPr>
          <w:hyperlink w:anchor="_Toc1833063328">
            <w:r w:rsidRPr="5E92B633" w:rsidR="5E92B633">
              <w:rPr>
                <w:rStyle w:val="Hyperlink"/>
              </w:rPr>
              <w:t>7.</w:t>
            </w:r>
            <w:r>
              <w:tab/>
            </w:r>
            <w:r w:rsidRPr="5E92B633" w:rsidR="5E92B633">
              <w:rPr>
                <w:rStyle w:val="Hyperlink"/>
              </w:rPr>
              <w:t>Bibliografia</w:t>
            </w:r>
          </w:hyperlink>
          <w:r>
            <w:fldChar w:fldCharType="end"/>
          </w:r>
        </w:p>
      </w:sdtContent>
    </w:sdt>
    <w:p w:rsidR="5E92B633" w:rsidP="5E92B633" w:rsidRDefault="5E92B633" w14:paraId="335CA210" w14:textId="267FA95D">
      <w:pPr>
        <w:pStyle w:val="Normalny"/>
      </w:pPr>
    </w:p>
    <w:p w:rsidR="248FF947" w:rsidP="5E92B633" w:rsidRDefault="248FF947" w14:paraId="65AF2740" w14:textId="1CBC6548">
      <w:pPr>
        <w:pStyle w:val="Nagwek1"/>
        <w:bidi w:val="0"/>
        <w:rPr>
          <w:color w:val="0F4761" w:themeColor="accent1" w:themeTint="FF" w:themeShade="BF"/>
          <w:sz w:val="40"/>
          <w:szCs w:val="40"/>
        </w:rPr>
      </w:pPr>
      <w:bookmarkStart w:name="_Toc410718793" w:id="2051965833"/>
      <w:bookmarkStart w:name="_Toc853053005" w:id="2013436026"/>
      <w:bookmarkStart w:name="_Toc1995096510" w:id="418949973"/>
      <w:r w:rsidR="248FF947">
        <w:rPr/>
        <w:t>Wprowadzenie</w:t>
      </w:r>
      <w:bookmarkEnd w:id="2051965833"/>
      <w:bookmarkEnd w:id="2013436026"/>
      <w:bookmarkEnd w:id="418949973"/>
    </w:p>
    <w:p w:rsidR="62B4B879" w:rsidP="5E92B633" w:rsidRDefault="62B4B879" w14:paraId="443E223A" w14:textId="7DA9D791">
      <w:pPr>
        <w:pStyle w:val="Nagwek2"/>
        <w:rPr>
          <w:color w:val="0F4761" w:themeColor="accent1" w:themeTint="FF" w:themeShade="BF"/>
          <w:sz w:val="32"/>
          <w:szCs w:val="32"/>
        </w:rPr>
      </w:pPr>
      <w:bookmarkStart w:name="_Toc1761437461" w:id="355373328"/>
      <w:bookmarkStart w:name="_Toc689308104" w:id="45582248"/>
      <w:bookmarkStart w:name="_Toc1438519671" w:id="413835948"/>
      <w:r w:rsidR="62B4B879">
        <w:rPr/>
        <w:t>Streszczenie</w:t>
      </w:r>
      <w:bookmarkEnd w:id="355373328"/>
      <w:bookmarkEnd w:id="45582248"/>
      <w:bookmarkEnd w:id="413835948"/>
    </w:p>
    <w:p w:rsidR="7BD81A99" w:rsidP="5E92B633" w:rsidRDefault="7BD81A99" w14:paraId="4FF282B3" w14:textId="4181D406">
      <w:pPr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7BD81A9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Projekt dotyczy </w:t>
      </w:r>
      <w:r w:rsidRPr="5E92B633" w:rsidR="41D2A0D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analizy </w:t>
      </w:r>
      <w:r w:rsidRPr="5E92B633" w:rsidR="7BD81A9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właściwości diamentów </w:t>
      </w:r>
      <w:r w:rsidRPr="5E92B633" w:rsidR="43C26973">
        <w:rPr>
          <w:rFonts w:ascii="Aptos" w:hAnsi="Aptos" w:eastAsia="Aptos" w:cs="Aptos"/>
          <w:noProof w:val="0"/>
          <w:sz w:val="24"/>
          <w:szCs w:val="24"/>
          <w:lang w:val="pl-PL"/>
        </w:rPr>
        <w:t>w</w:t>
      </w:r>
      <w:r w:rsidRPr="5E92B633" w:rsidR="7BD81A9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3C2697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kontekście </w:t>
      </w:r>
      <w:r w:rsidRPr="5E92B633" w:rsidR="7BD81A99">
        <w:rPr>
          <w:rFonts w:ascii="Aptos" w:hAnsi="Aptos" w:eastAsia="Aptos" w:cs="Aptos"/>
          <w:noProof w:val="0"/>
          <w:sz w:val="24"/>
          <w:szCs w:val="24"/>
          <w:lang w:val="pl-PL"/>
        </w:rPr>
        <w:t>ich cen. Wykorzystując techniki eksploracji danych i klasteryzacji, przeprowadzono badanie mające na celu lepsze zrozumienie zależności między cechami fizycznymi diamentów a ich wartością rynkową.</w:t>
      </w:r>
    </w:p>
    <w:p w:rsidR="3D864B6E" w:rsidP="5E92B633" w:rsidRDefault="3D864B6E" w14:paraId="6A9B5A00" w14:textId="5996E426">
      <w:pPr>
        <w:pStyle w:val="Nagwek2"/>
        <w:rPr>
          <w:noProof w:val="0"/>
          <w:lang w:val="pl-PL"/>
        </w:rPr>
      </w:pPr>
      <w:bookmarkStart w:name="_Toc1455864918" w:id="1981496683"/>
      <w:bookmarkStart w:name="_Toc308620148" w:id="1999356368"/>
      <w:bookmarkStart w:name="_Toc92546962" w:id="1447372951"/>
      <w:r w:rsidRPr="5E92B633" w:rsidR="3D864B6E">
        <w:rPr>
          <w:noProof w:val="0"/>
          <w:lang w:val="pl-PL"/>
        </w:rPr>
        <w:t>Słowa Kluczowe</w:t>
      </w:r>
      <w:bookmarkEnd w:id="1981496683"/>
      <w:bookmarkEnd w:id="1999356368"/>
      <w:bookmarkEnd w:id="1447372951"/>
    </w:p>
    <w:p w:rsidR="1E40CEFA" w:rsidP="5E92B633" w:rsidRDefault="1E40CEFA" w14:paraId="5417C0E4" w14:textId="40E268C0">
      <w:pPr>
        <w:pStyle w:val="Akapitzlist"/>
        <w:numPr>
          <w:ilvl w:val="0"/>
          <w:numId w:val="24"/>
        </w:numPr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1E40CEFA">
        <w:rPr>
          <w:b w:val="1"/>
          <w:bCs w:val="1"/>
          <w:i w:val="1"/>
          <w:iCs w:val="1"/>
          <w:noProof w:val="0"/>
          <w:lang w:val="pl-PL"/>
        </w:rPr>
        <w:t>K-</w:t>
      </w:r>
      <w:r w:rsidRPr="5E92B633" w:rsidR="1E40CEFA">
        <w:rPr>
          <w:b w:val="1"/>
          <w:bCs w:val="1"/>
          <w:i w:val="1"/>
          <w:iCs w:val="1"/>
          <w:noProof w:val="0"/>
          <w:lang w:val="pl-PL"/>
        </w:rPr>
        <w:t>means</w:t>
      </w:r>
      <w:r w:rsidRPr="5E92B633" w:rsidR="1E40CEFA">
        <w:rPr>
          <w:b w:val="1"/>
          <w:bCs w:val="1"/>
          <w:i w:val="1"/>
          <w:iCs w:val="1"/>
          <w:noProof w:val="0"/>
          <w:lang w:val="pl-PL"/>
        </w:rPr>
        <w:t xml:space="preserve"> </w:t>
      </w:r>
      <w:r w:rsidRPr="5E92B633" w:rsidR="1E40CEFA">
        <w:rPr>
          <w:b w:val="0"/>
          <w:bCs w:val="0"/>
          <w:i w:val="0"/>
          <w:iCs w:val="0"/>
          <w:noProof w:val="0"/>
          <w:lang w:val="pl-PL"/>
        </w:rPr>
        <w:t>-</w:t>
      </w:r>
      <w:r w:rsidRPr="5E92B633" w:rsidR="1E40CEFA">
        <w:rPr>
          <w:b w:val="1"/>
          <w:bCs w:val="1"/>
          <w:i w:val="1"/>
          <w:iCs w:val="1"/>
          <w:noProof w:val="0"/>
          <w:lang w:val="pl-PL"/>
        </w:rPr>
        <w:t xml:space="preserve"> </w:t>
      </w:r>
      <w:r w:rsidRPr="5E92B633" w:rsidR="1E40CEFA">
        <w:rPr>
          <w:noProof w:val="0"/>
          <w:lang w:val="pl-PL"/>
        </w:rPr>
        <w:t xml:space="preserve">to często wykorzystywana metoda klasteryzacji, która dzieli dane na </w:t>
      </w:r>
      <w:r w:rsidRPr="5E92B633" w:rsidR="1E40CEFA">
        <w:rPr>
          <w:i w:val="1"/>
          <w:iCs w:val="1"/>
          <w:noProof w:val="0"/>
          <w:lang w:val="pl-PL"/>
        </w:rPr>
        <w:t>k</w:t>
      </w:r>
      <w:r w:rsidRPr="5E92B633" w:rsidR="1E40CEFA">
        <w:rPr>
          <w:noProof w:val="0"/>
          <w:lang w:val="pl-PL"/>
        </w:rPr>
        <w:t xml:space="preserve"> grup (klastry) w taki sposób, aby obiekty w obrębie jednej grupy były do siebie jak najbardziej podobne.</w:t>
      </w:r>
    </w:p>
    <w:p w:rsidR="5E92B633" w:rsidP="5E92B633" w:rsidRDefault="5E92B633" w14:paraId="7079ECDA" w14:textId="11067AEF">
      <w:pPr>
        <w:pStyle w:val="Akapitzlist"/>
        <w:ind w:left="106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BEDCB46" w:rsidP="5E92B633" w:rsidRDefault="2BEDCB46" w14:paraId="02333D46" w14:textId="505D2040">
      <w:pPr>
        <w:pStyle w:val="Akapitzlist"/>
        <w:numPr>
          <w:ilvl w:val="0"/>
          <w:numId w:val="24"/>
        </w:numPr>
        <w:rPr>
          <w:noProof w:val="0"/>
          <w:sz w:val="24"/>
          <w:szCs w:val="24"/>
          <w:lang w:val="pl-PL"/>
        </w:rPr>
      </w:pPr>
      <w:r w:rsidRPr="5E92B633" w:rsidR="2BEDCB4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Metoda Warda</w:t>
      </w:r>
      <w:r w:rsidRPr="5E92B633" w:rsidR="2BEDCB4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- to technika hierarchicznej analizy skupień, która minimalizuje sumę kwadratów odchyleń obserwacji od środka klastra. </w:t>
      </w:r>
      <w:r w:rsidRPr="5E92B633" w:rsidR="2BEDCB46">
        <w:rPr>
          <w:rFonts w:ascii="Aptos" w:hAnsi="Aptos" w:eastAsia="Aptos" w:cs="Aptos"/>
          <w:noProof w:val="0"/>
          <w:sz w:val="24"/>
          <w:szCs w:val="24"/>
          <w:lang w:val="pl-PL"/>
        </w:rPr>
        <w:t>Jest często stosowana, gdy zależy nam na uzyskaniu skupień o zbliżonej liczności i zwartej strukturze.</w:t>
      </w:r>
    </w:p>
    <w:p w:rsidR="5E92B633" w:rsidP="5E92B633" w:rsidRDefault="5E92B633" w14:paraId="013E7EE9" w14:textId="5C269583">
      <w:pPr>
        <w:pStyle w:val="Akapitzlist"/>
        <w:ind w:left="1068"/>
        <w:rPr>
          <w:noProof w:val="0"/>
          <w:sz w:val="24"/>
          <w:szCs w:val="24"/>
          <w:lang w:val="pl-PL"/>
        </w:rPr>
      </w:pPr>
    </w:p>
    <w:p w:rsidR="2BEDCB46" w:rsidP="5E92B633" w:rsidRDefault="2BEDCB46" w14:paraId="43BA8FA3" w14:textId="14E4A398">
      <w:pPr>
        <w:pStyle w:val="Akapitzlist"/>
        <w:numPr>
          <w:ilvl w:val="0"/>
          <w:numId w:val="24"/>
        </w:numPr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2BEDCB4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l-PL"/>
        </w:rPr>
        <w:t>Metoda łokcia</w:t>
      </w:r>
      <w:r w:rsidRPr="5E92B633" w:rsidR="2BEDCB46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- to technika służąca do określenia optymalnej liczby klastrów w analizie skupień, np. w algorytmie k-średnich.</w:t>
      </w:r>
    </w:p>
    <w:p w:rsidR="5E92B633" w:rsidP="5E92B633" w:rsidRDefault="5E92B633" w14:paraId="2C246B6E" w14:textId="3C8E598A">
      <w:pPr>
        <w:pStyle w:val="Akapitzlist"/>
        <w:ind w:left="106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0F94BB82" w:rsidP="5E92B633" w:rsidRDefault="0F94BB82" w14:paraId="735E9F91" w14:textId="47ABA171">
      <w:pPr>
        <w:pStyle w:val="Akapitzlist"/>
        <w:numPr>
          <w:ilvl w:val="0"/>
          <w:numId w:val="24"/>
        </w:numPr>
        <w:rPr>
          <w:noProof w:val="0"/>
          <w:lang w:val="pl-PL"/>
        </w:rPr>
      </w:pPr>
      <w:r w:rsidRPr="5E92B633" w:rsidR="0F94BB82">
        <w:rPr>
          <w:b w:val="1"/>
          <w:bCs w:val="1"/>
          <w:noProof w:val="0"/>
          <w:lang w:val="pl-PL"/>
        </w:rPr>
        <w:t>Centroid</w:t>
      </w:r>
      <w:r w:rsidRPr="5E92B633" w:rsidR="0F94BB82">
        <w:rPr>
          <w:noProof w:val="0"/>
          <w:lang w:val="pl-PL"/>
        </w:rPr>
        <w:t xml:space="preserve"> – środek klastra, obliczany jako średnia wartości wszystkich punktów należących do danego klastra. W algorytmie K-</w:t>
      </w:r>
      <w:r w:rsidRPr="5E92B633" w:rsidR="0F94BB82">
        <w:rPr>
          <w:noProof w:val="0"/>
          <w:lang w:val="pl-PL"/>
        </w:rPr>
        <w:t>means</w:t>
      </w:r>
      <w:r w:rsidRPr="5E92B633" w:rsidR="0F94BB82">
        <w:rPr>
          <w:noProof w:val="0"/>
          <w:lang w:val="pl-PL"/>
        </w:rPr>
        <w:t xml:space="preserve"> decyduje o przypisaniu punktów do grupy, ponieważ każdy punkt przypisywany jest do najbliższego </w:t>
      </w:r>
      <w:r w:rsidRPr="5E92B633" w:rsidR="0F94BB82">
        <w:rPr>
          <w:noProof w:val="0"/>
          <w:lang w:val="pl-PL"/>
        </w:rPr>
        <w:t>centroidu</w:t>
      </w:r>
      <w:r w:rsidRPr="5E92B633" w:rsidR="0F94BB82">
        <w:rPr>
          <w:noProof w:val="0"/>
          <w:lang w:val="pl-PL"/>
        </w:rPr>
        <w:t>.</w:t>
      </w:r>
    </w:p>
    <w:p w:rsidR="5E92B633" w:rsidP="5E92B633" w:rsidRDefault="5E92B633" w14:paraId="175DBC97" w14:textId="13F378FE">
      <w:pPr>
        <w:pStyle w:val="Akapitzlist"/>
        <w:ind w:left="1068"/>
        <w:rPr>
          <w:noProof w:val="0"/>
          <w:lang w:val="pl-PL"/>
        </w:rPr>
      </w:pPr>
    </w:p>
    <w:p w:rsidR="0F94BB82" w:rsidP="5E92B633" w:rsidRDefault="0F94BB82" w14:paraId="29CCB89D" w14:textId="0B1E1CC4">
      <w:pPr>
        <w:pStyle w:val="Akapitzlist"/>
        <w:numPr>
          <w:ilvl w:val="0"/>
          <w:numId w:val="24"/>
        </w:numPr>
        <w:rPr>
          <w:noProof w:val="0"/>
          <w:lang w:val="pl-PL"/>
        </w:rPr>
      </w:pPr>
      <w:r w:rsidRPr="5E92B633" w:rsidR="0F94BB82">
        <w:rPr>
          <w:b w:val="1"/>
          <w:bCs w:val="1"/>
          <w:noProof w:val="0"/>
          <w:lang w:val="pl-PL"/>
        </w:rPr>
        <w:t>Odległość euklidesowa</w:t>
      </w:r>
      <w:r w:rsidRPr="5E92B633" w:rsidR="0F94BB82">
        <w:rPr>
          <w:noProof w:val="0"/>
          <w:lang w:val="pl-PL"/>
        </w:rPr>
        <w:t xml:space="preserve"> – jedna z najczęściej wykorzystywanych metryk odległości w analizie danych. Obliczana jako pierwiastek z sumy kwadratów różnic między odpowiadającymi sobie współrzędnymi dwóch punktów. Wykorzystywana m.in. w metodzie K-means i Warda.</w:t>
      </w:r>
    </w:p>
    <w:p w:rsidR="6F7EE2A6" w:rsidP="5E92B633" w:rsidRDefault="6F7EE2A6" w14:paraId="3CDD5EEA" w14:textId="76744D91">
      <w:pPr>
        <w:pStyle w:val="Nagwek1"/>
        <w:bidi w:val="0"/>
        <w:rPr>
          <w:color w:val="0F4761" w:themeColor="accent1" w:themeTint="FF" w:themeShade="BF"/>
          <w:sz w:val="40"/>
          <w:szCs w:val="40"/>
        </w:rPr>
      </w:pPr>
      <w:bookmarkStart w:name="_Toc952705072" w:id="425685423"/>
      <w:bookmarkStart w:name="_Toc2073336893" w:id="1375421882"/>
      <w:bookmarkStart w:name="_Toc11652775" w:id="1629703535"/>
      <w:r w:rsidR="6F7EE2A6">
        <w:rPr/>
        <w:t>Przedmiot analizy</w:t>
      </w:r>
      <w:bookmarkEnd w:id="425685423"/>
      <w:bookmarkEnd w:id="1375421882"/>
      <w:bookmarkEnd w:id="1629703535"/>
    </w:p>
    <w:p w:rsidR="6F7EE2A6" w:rsidP="5E92B633" w:rsidRDefault="6F7EE2A6" w14:paraId="53A059B8" w14:textId="725B4BC6">
      <w:pPr>
        <w:pStyle w:val="Nagwek2"/>
        <w:bidi w:val="0"/>
        <w:rPr/>
      </w:pPr>
      <w:bookmarkStart w:name="_Toc746389788" w:id="34622063"/>
      <w:bookmarkStart w:name="_Toc778311432" w:id="819607455"/>
      <w:bookmarkStart w:name="_Toc139801812" w:id="1941876021"/>
      <w:r w:rsidR="6F7EE2A6">
        <w:rPr/>
        <w:t>Cel analizy</w:t>
      </w:r>
      <w:bookmarkEnd w:id="34622063"/>
      <w:bookmarkEnd w:id="819607455"/>
      <w:bookmarkEnd w:id="1941876021"/>
    </w:p>
    <w:p w:rsidR="0465BCD4" w:rsidP="5E92B633" w:rsidRDefault="0465BCD4" w14:paraId="5B04FBEF" w14:textId="1EA7D1A2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>Celem analizy je</w:t>
      </w:r>
      <w:r w:rsidRPr="5E92B633" w:rsidR="0465BCD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l-PL" w:eastAsia="en-US" w:bidi="ar-SA"/>
        </w:rPr>
        <w:t xml:space="preserve">st </w:t>
      </w:r>
      <w:r w:rsidRPr="5E92B633" w:rsidR="0465BCD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l-PL" w:eastAsia="en-US" w:bidi="ar-SA"/>
        </w:rPr>
        <w:t>ocena,</w:t>
      </w:r>
      <w:r w:rsidRPr="5E92B633" w:rsidR="0465BCD4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l-PL" w:eastAsia="en-US" w:bidi="ar-SA"/>
        </w:rPr>
        <w:t xml:space="preserve"> czy </w:t>
      </w: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ceny diamentów są adekwatne do ich rzeczywistych właściwości oraz identyfikacja tych cech, które </w:t>
      </w:r>
      <w:r w:rsidRPr="5E92B633" w:rsidR="10318724">
        <w:rPr>
          <w:rFonts w:ascii="Aptos" w:hAnsi="Aptos" w:eastAsia="Aptos" w:cs="Aptos"/>
          <w:noProof w:val="0"/>
          <w:sz w:val="24"/>
          <w:szCs w:val="24"/>
          <w:lang w:val="pl-PL"/>
        </w:rPr>
        <w:t>szczególnie</w:t>
      </w: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wpływ</w:t>
      </w:r>
      <w:r w:rsidRPr="5E92B633" w:rsidR="7BE6B103">
        <w:rPr>
          <w:rFonts w:ascii="Aptos" w:hAnsi="Aptos" w:eastAsia="Aptos" w:cs="Aptos"/>
          <w:noProof w:val="0"/>
          <w:sz w:val="24"/>
          <w:szCs w:val="24"/>
          <w:lang w:val="pl-PL"/>
        </w:rPr>
        <w:t>ają</w:t>
      </w: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 cenę. Klasteryzacja umożliwia pogrupowanie diamentów o podobnych parametrach i porównanie </w:t>
      </w:r>
      <w:r w:rsidRPr="5E92B633" w:rsidR="599298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powstałych klastrów z </w:t>
      </w:r>
      <w:r w:rsidRPr="5E92B633" w:rsidR="136DC0E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grupami </w:t>
      </w:r>
      <w:r w:rsidRPr="5E92B633" w:rsidR="599298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cenowymi opartymi </w:t>
      </w:r>
      <w:r w:rsidRPr="5E92B633" w:rsidR="599298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 </w:t>
      </w:r>
      <w:r w:rsidRPr="5E92B633" w:rsidR="686251DD">
        <w:rPr>
          <w:rFonts w:ascii="Aptos" w:hAnsi="Aptos" w:eastAsia="Aptos" w:cs="Aptos"/>
          <w:noProof w:val="0"/>
          <w:sz w:val="24"/>
          <w:szCs w:val="24"/>
          <w:lang w:val="pl-PL"/>
        </w:rPr>
        <w:t>rzeczywiste ceny diamentów obecnych w klastrze</w:t>
      </w: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co pozwala wykryć potencjalne nieprawidłowości w wycenie i lepiej zrozumieć znaczenie takich cech jak </w:t>
      </w:r>
      <w:r w:rsidRPr="5E92B633" w:rsidR="49C02F69">
        <w:rPr>
          <w:rFonts w:ascii="Aptos" w:hAnsi="Aptos" w:eastAsia="Aptos" w:cs="Aptos"/>
          <w:noProof w:val="0"/>
          <w:sz w:val="24"/>
          <w:szCs w:val="24"/>
          <w:lang w:val="pl-PL"/>
        </w:rPr>
        <w:t>karat</w:t>
      </w:r>
      <w:r w:rsidRPr="5E92B633" w:rsidR="0465BCD4">
        <w:rPr>
          <w:rFonts w:ascii="Aptos" w:hAnsi="Aptos" w:eastAsia="Aptos" w:cs="Aptos"/>
          <w:noProof w:val="0"/>
          <w:sz w:val="24"/>
          <w:szCs w:val="24"/>
          <w:lang w:val="pl-PL"/>
        </w:rPr>
        <w:t>, czystość, barwa czy jakość szlifu.</w:t>
      </w:r>
    </w:p>
    <w:p w:rsidR="6F7EE2A6" w:rsidP="5E92B633" w:rsidRDefault="6F7EE2A6" w14:paraId="1D4E0B99" w14:textId="46B73F5E">
      <w:pPr>
        <w:pStyle w:val="Nagwek2"/>
        <w:bidi w:val="0"/>
        <w:rPr/>
      </w:pPr>
      <w:bookmarkStart w:name="_Toc1590756833" w:id="216147617"/>
      <w:bookmarkStart w:name="_Toc272734494" w:id="461280120"/>
      <w:bookmarkStart w:name="_Toc921056666" w:id="81669764"/>
      <w:r w:rsidR="6F7EE2A6">
        <w:rPr/>
        <w:t>Przegląd literatury</w:t>
      </w:r>
      <w:bookmarkEnd w:id="216147617"/>
      <w:bookmarkEnd w:id="461280120"/>
      <w:bookmarkEnd w:id="81669764"/>
    </w:p>
    <w:p w:rsidR="00DD93E0" w:rsidP="5E92B633" w:rsidRDefault="00DD93E0" w14:paraId="02C13394" w14:textId="5117EA90">
      <w:pPr>
        <w:pStyle w:val="Akapitzlist"/>
        <w:numPr>
          <w:ilvl w:val="0"/>
          <w:numId w:val="30"/>
        </w:numPr>
        <w:bidi w:val="0"/>
        <w:rPr>
          <w:sz w:val="24"/>
          <w:szCs w:val="24"/>
        </w:rPr>
      </w:pPr>
      <w:r w:rsidR="00DD93E0">
        <w:rPr/>
        <w:t xml:space="preserve">Serwis 301 </w:t>
      </w:r>
      <w:r w:rsidR="00DD93E0">
        <w:rPr/>
        <w:t>Carats</w:t>
      </w:r>
      <w:r w:rsidR="00DD93E0">
        <w:rPr/>
        <w:t xml:space="preserve"> </w:t>
      </w:r>
      <w:r w:rsidR="3C109656">
        <w:rPr/>
        <w:t xml:space="preserve">(9) </w:t>
      </w:r>
      <w:r w:rsidR="00DD93E0">
        <w:rPr/>
        <w:t>badał zależności pomiędzy ceną diamentów, a ich właściwościa</w:t>
      </w:r>
      <w:r w:rsidR="7AF14B47">
        <w:rPr/>
        <w:t>mi</w:t>
      </w:r>
      <w:r w:rsidR="547F8945">
        <w:rPr/>
        <w:t xml:space="preserve">. Wśród badanych </w:t>
      </w:r>
      <w:r w:rsidR="547F8945">
        <w:rPr/>
        <w:t>właściwości</w:t>
      </w:r>
      <w:r w:rsidR="547F8945">
        <w:rPr/>
        <w:t xml:space="preserve"> znalazły się: Karat, czyli masa diamentu, </w:t>
      </w:r>
      <w:r w:rsidR="777354CD">
        <w:rPr/>
        <w:t>kształt, szlif,</w:t>
      </w:r>
      <w:r w:rsidR="777354CD">
        <w:rPr/>
        <w:t xml:space="preserve"> </w:t>
      </w:r>
      <w:r w:rsidR="777354CD">
        <w:rPr/>
        <w:t>czystość</w:t>
      </w:r>
      <w:r w:rsidR="68B85C97">
        <w:rPr/>
        <w:t>,</w:t>
      </w:r>
      <w:r w:rsidR="68B85C97">
        <w:rPr/>
        <w:t xml:space="preserve"> czy kolor. Serwis</w:t>
      </w:r>
      <w:r w:rsidR="50CD0697">
        <w:rPr/>
        <w:t xml:space="preserve"> podaje o ile</w:t>
      </w:r>
      <w:r w:rsidR="50CD0697">
        <w:rPr/>
        <w:t xml:space="preserve"> </w:t>
      </w:r>
      <w:r w:rsidR="50CD0697">
        <w:rPr/>
        <w:t>średnio  procen</w:t>
      </w:r>
      <w:r w:rsidR="50CD0697">
        <w:rPr/>
        <w:t>t</w:t>
      </w:r>
      <w:r w:rsidR="50CD0697">
        <w:rPr/>
        <w:t xml:space="preserve"> różnią się ce</w:t>
      </w:r>
      <w:r w:rsidR="1D787F47">
        <w:rPr/>
        <w:t xml:space="preserve">ny diamentów o różnych wartościach każdej z tych cech. Z informacji wynika, że </w:t>
      </w:r>
      <w:r w:rsidR="1E46098B">
        <w:rPr/>
        <w:t xml:space="preserve">wszystkie te </w:t>
      </w:r>
      <w:r w:rsidR="1E46098B">
        <w:rPr/>
        <w:t>cechy</w:t>
      </w:r>
      <w:r w:rsidR="1E46098B">
        <w:rPr/>
        <w:t xml:space="preserve"> mają wpływ na cenę diamentów.</w:t>
      </w:r>
    </w:p>
    <w:p w:rsidR="5E92B633" w:rsidP="5E92B633" w:rsidRDefault="5E92B633" w14:paraId="672B790E" w14:textId="3B4C0CEE">
      <w:pPr>
        <w:pStyle w:val="Normalny"/>
        <w:bidi w:val="0"/>
        <w:ind w:left="709"/>
      </w:pPr>
    </w:p>
    <w:p w:rsidR="6F7EE2A6" w:rsidP="5E92B633" w:rsidRDefault="6F7EE2A6" w14:paraId="559A986C" w14:textId="33584CC9">
      <w:pPr>
        <w:pStyle w:val="Nagwek2"/>
        <w:bidi w:val="0"/>
        <w:rPr>
          <w:rStyle w:val="Nagwek2Znak"/>
        </w:rPr>
      </w:pPr>
      <w:bookmarkStart w:name="_Toc416990870" w:id="1533006495"/>
      <w:bookmarkStart w:name="_Toc448903716" w:id="1987603844"/>
      <w:bookmarkStart w:name="_Toc1344627652" w:id="149321145"/>
      <w:r w:rsidRPr="5E92B633" w:rsidR="6F7EE2A6">
        <w:rPr>
          <w:rStyle w:val="Nagwek2Znak"/>
        </w:rPr>
        <w:t>O</w:t>
      </w:r>
      <w:r w:rsidRPr="5E92B633" w:rsidR="6F7EE2A6">
        <w:rPr>
          <w:rStyle w:val="Nagwek2Znak"/>
        </w:rPr>
        <w:t>p</w:t>
      </w:r>
      <w:r w:rsidRPr="5E92B633" w:rsidR="6F7EE2A6">
        <w:rPr>
          <w:rStyle w:val="Nagwek2Znak"/>
        </w:rPr>
        <w:t xml:space="preserve">is </w:t>
      </w:r>
      <w:r w:rsidRPr="5E92B633" w:rsidR="6F7EE2A6">
        <w:rPr>
          <w:rStyle w:val="Nagwek2Znak"/>
        </w:rPr>
        <w:t>c</w:t>
      </w:r>
      <w:r w:rsidRPr="5E92B633" w:rsidR="6F7EE2A6">
        <w:rPr>
          <w:rStyle w:val="Nagwek2Znak"/>
        </w:rPr>
        <w:t>ech</w:t>
      </w:r>
      <w:bookmarkEnd w:id="1533006495"/>
      <w:bookmarkEnd w:id="1987603844"/>
      <w:bookmarkEnd w:id="149321145"/>
    </w:p>
    <w:p w:rsidR="7A60794F" w:rsidP="5E92B633" w:rsidRDefault="7A60794F" w14:paraId="5894F4C0" w14:textId="3BF2491A">
      <w:pPr>
        <w:pStyle w:val="Normalny"/>
        <w:ind w:left="708"/>
        <w:rPr>
          <w:color w:val="auto"/>
        </w:rPr>
      </w:pPr>
      <w:r w:rsidR="7A60794F">
        <w:rPr/>
        <w:t>W wykorzystanej bazie danych</w:t>
      </w:r>
      <w:r w:rsidR="0FAD1910">
        <w:rPr/>
        <w:t xml:space="preserve"> - składającej się z </w:t>
      </w:r>
      <w:r w:rsidR="05A9937A">
        <w:rPr/>
        <w:t>53940</w:t>
      </w:r>
      <w:r w:rsidR="6D923A66">
        <w:rPr/>
        <w:t xml:space="preserve"> rekordów</w:t>
      </w:r>
      <w:r w:rsidR="05A9937A">
        <w:rPr/>
        <w:t xml:space="preserve"> </w:t>
      </w:r>
      <w:r w:rsidR="0FAD1910">
        <w:rPr/>
        <w:t>-</w:t>
      </w:r>
      <w:r w:rsidR="7A60794F">
        <w:rPr/>
        <w:t xml:space="preserve"> </w:t>
      </w:r>
      <w:r w:rsidR="7A60794F">
        <w:rPr/>
        <w:t xml:space="preserve">diamenty </w:t>
      </w:r>
      <w:r w:rsidRPr="5E92B633" w:rsidR="7A60794F">
        <w:rPr>
          <w:color w:val="auto"/>
        </w:rPr>
        <w:t>opisane są p</w:t>
      </w:r>
      <w:r w:rsidRPr="5E92B633" w:rsidR="146BBBFF">
        <w:rPr>
          <w:color w:val="auto"/>
        </w:rPr>
        <w:t>rzez 10 cech</w:t>
      </w:r>
      <w:r w:rsidRPr="5E92B633" w:rsidR="7A60794F">
        <w:rPr>
          <w:color w:val="auto"/>
        </w:rPr>
        <w:t>.</w:t>
      </w:r>
    </w:p>
    <w:p w:rsidR="2C2117A4" w:rsidP="5E92B633" w:rsidRDefault="2C2117A4" w14:paraId="21923D90" w14:textId="3BE50217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2C2117A4">
        <w:rPr>
          <w:color w:val="auto"/>
        </w:rPr>
        <w:t>C</w:t>
      </w:r>
      <w:r w:rsidRPr="5E92B633" w:rsidR="500F855A">
        <w:rPr>
          <w:color w:val="auto"/>
        </w:rPr>
        <w:t xml:space="preserve">ena </w:t>
      </w:r>
      <w:r w:rsidRPr="5E92B633" w:rsidR="2C2117A4">
        <w:rPr>
          <w:color w:val="auto"/>
        </w:rPr>
        <w:t>(</w:t>
      </w:r>
      <w:r w:rsidRPr="5E92B633" w:rsidR="2C2117A4">
        <w:rPr>
          <w:color w:val="auto"/>
        </w:rPr>
        <w:t>price</w:t>
      </w:r>
      <w:r w:rsidRPr="5E92B633" w:rsidR="2C2117A4">
        <w:rPr>
          <w:color w:val="auto"/>
        </w:rPr>
        <w:t xml:space="preserve">) </w:t>
      </w:r>
      <w:r w:rsidRPr="5E92B633" w:rsidR="500F855A">
        <w:rPr>
          <w:color w:val="auto"/>
        </w:rPr>
        <w:t>– cena w dolarach amerykańskich</w:t>
      </w:r>
      <w:r w:rsidRPr="5E92B633" w:rsidR="26E62E42">
        <w:rPr>
          <w:color w:val="auto"/>
        </w:rPr>
        <w:t xml:space="preserve">. </w:t>
      </w:r>
      <w:r w:rsidRPr="5E92B633" w:rsidR="3E900618">
        <w:rPr>
          <w:color w:val="auto"/>
        </w:rPr>
        <w:t>Główna badana cecha.</w:t>
      </w:r>
      <w:r w:rsidRPr="5E92B633" w:rsidR="500F855A">
        <w:rPr>
          <w:color w:val="auto"/>
        </w:rPr>
        <w:t xml:space="preserve"> </w:t>
      </w:r>
      <w:r w:rsidRPr="5E92B633" w:rsidR="500F855A">
        <w:rPr>
          <w:color w:val="808080" w:themeColor="background1" w:themeTint="FF" w:themeShade="80"/>
        </w:rPr>
        <w:t>($326–$18,823)</w:t>
      </w:r>
      <w:r w:rsidRPr="5E92B633" w:rsidR="726B2910">
        <w:rPr>
          <w:color w:val="auto"/>
        </w:rPr>
        <w:t xml:space="preserve">. </w:t>
      </w:r>
    </w:p>
    <w:p w:rsidR="2209C6DB" w:rsidP="5E92B633" w:rsidRDefault="2209C6DB" w14:paraId="14D54CC1" w14:textId="511D5878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2209C6DB">
        <w:rPr>
          <w:color w:val="auto"/>
        </w:rPr>
        <w:t>K</w:t>
      </w:r>
      <w:r w:rsidRPr="5E92B633" w:rsidR="500F855A">
        <w:rPr>
          <w:color w:val="auto"/>
        </w:rPr>
        <w:t xml:space="preserve">arat </w:t>
      </w:r>
      <w:r w:rsidRPr="5E92B633" w:rsidR="2209C6DB">
        <w:rPr>
          <w:color w:val="auto"/>
        </w:rPr>
        <w:t xml:space="preserve">(carat) </w:t>
      </w:r>
      <w:r w:rsidRPr="5E92B633" w:rsidR="500F855A">
        <w:rPr>
          <w:color w:val="auto"/>
        </w:rPr>
        <w:t xml:space="preserve">– </w:t>
      </w:r>
      <w:r w:rsidRPr="5E92B633" w:rsidR="05515149">
        <w:rPr>
          <w:color w:val="auto"/>
        </w:rPr>
        <w:t>mas</w:t>
      </w:r>
      <w:r w:rsidRPr="5E92B633" w:rsidR="500F855A">
        <w:rPr>
          <w:color w:val="auto"/>
        </w:rPr>
        <w:t>a diamentu w karatach</w:t>
      </w:r>
      <w:r w:rsidRPr="5E92B633" w:rsidR="2CC22477">
        <w:rPr>
          <w:color w:val="auto"/>
        </w:rPr>
        <w:t xml:space="preserve">. </w:t>
      </w:r>
      <w:r w:rsidRPr="5E92B633" w:rsidR="500F855A">
        <w:rPr>
          <w:color w:val="808080" w:themeColor="background1" w:themeTint="FF" w:themeShade="80"/>
        </w:rPr>
        <w:t>(</w:t>
      </w:r>
      <w:r w:rsidRPr="5E92B633" w:rsidR="500F855A">
        <w:rPr>
          <w:color w:val="808080" w:themeColor="background1" w:themeTint="FF" w:themeShade="80"/>
        </w:rPr>
        <w:t>0.2–5.01)</w:t>
      </w:r>
    </w:p>
    <w:p w:rsidR="49BFE022" w:rsidP="5E92B633" w:rsidRDefault="49BFE022" w14:paraId="6A547ACC" w14:textId="492AF9D6">
      <w:pPr>
        <w:pStyle w:val="Akapitzlist"/>
        <w:numPr>
          <w:ilvl w:val="0"/>
          <w:numId w:val="1"/>
        </w:numPr>
        <w:rPr>
          <w:color w:val="auto"/>
          <w:sz w:val="24"/>
          <w:szCs w:val="24"/>
          <w:lang w:val="pl-PL"/>
        </w:rPr>
      </w:pPr>
      <w:r w:rsidRPr="5E92B633" w:rsidR="49BFE022">
        <w:rPr>
          <w:color w:val="auto"/>
          <w:lang w:val="pl-PL"/>
        </w:rPr>
        <w:t>S</w:t>
      </w:r>
      <w:r w:rsidRPr="5E92B633" w:rsidR="500F855A">
        <w:rPr>
          <w:color w:val="auto"/>
          <w:lang w:val="pl-PL"/>
        </w:rPr>
        <w:t>zlif</w:t>
      </w:r>
      <w:r w:rsidRPr="5E92B633" w:rsidR="49BFE022">
        <w:rPr>
          <w:color w:val="auto"/>
          <w:lang w:val="pl-PL"/>
        </w:rPr>
        <w:t xml:space="preserve"> (</w:t>
      </w:r>
      <w:r w:rsidRPr="5E92B633" w:rsidR="49BFE022">
        <w:rPr>
          <w:color w:val="auto"/>
          <w:lang w:val="pl-PL"/>
        </w:rPr>
        <w:t>cut</w:t>
      </w:r>
      <w:r w:rsidRPr="5E92B633" w:rsidR="49BFE022">
        <w:rPr>
          <w:color w:val="auto"/>
          <w:lang w:val="pl-PL"/>
        </w:rPr>
        <w:t>)</w:t>
      </w:r>
      <w:r w:rsidRPr="5E92B633" w:rsidR="500F855A">
        <w:rPr>
          <w:color w:val="auto"/>
          <w:lang w:val="pl-PL"/>
        </w:rPr>
        <w:t xml:space="preserve"> – </w:t>
      </w:r>
      <w:r w:rsidRPr="5E92B633" w:rsidR="500F855A">
        <w:rPr>
          <w:color w:val="auto"/>
          <w:lang w:val="pl-PL"/>
        </w:rPr>
        <w:t>jakość</w:t>
      </w:r>
      <w:r w:rsidRPr="5E92B633" w:rsidR="500F855A">
        <w:rPr>
          <w:color w:val="auto"/>
          <w:lang w:val="pl-PL"/>
        </w:rPr>
        <w:t xml:space="preserve"> </w:t>
      </w:r>
      <w:r w:rsidRPr="5E92B633" w:rsidR="500F855A">
        <w:rPr>
          <w:color w:val="auto"/>
          <w:lang w:val="pl-PL"/>
        </w:rPr>
        <w:t>szlifu</w:t>
      </w:r>
      <w:r w:rsidRPr="5E92B633" w:rsidR="2813111E">
        <w:rPr>
          <w:color w:val="auto"/>
          <w:lang w:val="pl-PL"/>
        </w:rPr>
        <w:t>.</w:t>
      </w:r>
      <w:r w:rsidRPr="5E92B633" w:rsidR="2813111E">
        <w:rPr>
          <w:color w:val="auto"/>
          <w:lang w:val="pl-PL"/>
        </w:rPr>
        <w:t xml:space="preserve"> </w:t>
      </w:r>
      <w:r w:rsidRPr="5E92B633" w:rsidR="2813111E">
        <w:rPr>
          <w:color w:val="auto"/>
          <w:lang w:val="en-US"/>
        </w:rPr>
        <w:t xml:space="preserve"> </w:t>
      </w:r>
      <w:r w:rsidRPr="5E92B633" w:rsidR="500F855A">
        <w:rPr>
          <w:color w:val="808080" w:themeColor="background1" w:themeTint="FF" w:themeShade="80"/>
          <w:lang w:val="pl-PL"/>
        </w:rPr>
        <w:t>(Fair, Good</w:t>
      </w:r>
      <w:r w:rsidRPr="5E92B633" w:rsidR="500F855A">
        <w:rPr>
          <w:color w:val="808080" w:themeColor="background1" w:themeTint="FF" w:themeShade="80"/>
          <w:lang w:val="pl-PL"/>
        </w:rPr>
        <w:t>,</w:t>
      </w:r>
      <w:r w:rsidRPr="5E92B633" w:rsidR="500F855A">
        <w:rPr>
          <w:color w:val="808080" w:themeColor="background1" w:themeTint="FF" w:themeShade="80"/>
          <w:lang w:val="pl-PL"/>
        </w:rPr>
        <w:t xml:space="preserve"> </w:t>
      </w:r>
      <w:r w:rsidRPr="5E92B633" w:rsidR="500F855A">
        <w:rPr>
          <w:color w:val="808080" w:themeColor="background1" w:themeTint="FF" w:themeShade="80"/>
          <w:lang w:val="pl-PL"/>
        </w:rPr>
        <w:t>Ve</w:t>
      </w:r>
      <w:r w:rsidRPr="5E92B633" w:rsidR="500F855A">
        <w:rPr>
          <w:color w:val="808080" w:themeColor="background1" w:themeTint="FF" w:themeShade="80"/>
          <w:lang w:val="pl-PL"/>
        </w:rPr>
        <w:t>r</w:t>
      </w:r>
      <w:r w:rsidRPr="5E92B633" w:rsidR="500F855A">
        <w:rPr>
          <w:color w:val="808080" w:themeColor="background1" w:themeTint="FF" w:themeShade="80"/>
          <w:lang w:val="pl-PL"/>
        </w:rPr>
        <w:t>y</w:t>
      </w:r>
      <w:r w:rsidRPr="5E92B633" w:rsidR="500F855A">
        <w:rPr>
          <w:color w:val="808080" w:themeColor="background1" w:themeTint="FF" w:themeShade="80"/>
          <w:lang w:val="pl-PL"/>
        </w:rPr>
        <w:t xml:space="preserve"> Good, Premium</w:t>
      </w:r>
      <w:r w:rsidRPr="5E92B633" w:rsidR="500F855A">
        <w:rPr>
          <w:color w:val="808080" w:themeColor="background1" w:themeTint="FF" w:themeShade="80"/>
          <w:lang w:val="pl-PL"/>
        </w:rPr>
        <w:t>,</w:t>
      </w:r>
      <w:r w:rsidRPr="5E92B633" w:rsidR="500F855A">
        <w:rPr>
          <w:color w:val="808080" w:themeColor="background1" w:themeTint="FF" w:themeShade="80"/>
          <w:lang w:val="pl-PL"/>
        </w:rPr>
        <w:t xml:space="preserve"> </w:t>
      </w:r>
      <w:r w:rsidRPr="5E92B633" w:rsidR="500F855A">
        <w:rPr>
          <w:color w:val="808080" w:themeColor="background1" w:themeTint="FF" w:themeShade="80"/>
          <w:lang w:val="pl-PL"/>
        </w:rPr>
        <w:t>Ide</w:t>
      </w:r>
      <w:r w:rsidRPr="5E92B633" w:rsidR="500F855A">
        <w:rPr>
          <w:color w:val="808080" w:themeColor="background1" w:themeTint="FF" w:themeShade="80"/>
          <w:lang w:val="pl-PL"/>
        </w:rPr>
        <w:t>a</w:t>
      </w:r>
      <w:r w:rsidRPr="5E92B633" w:rsidR="500F855A">
        <w:rPr>
          <w:color w:val="808080" w:themeColor="background1" w:themeTint="FF" w:themeShade="80"/>
          <w:lang w:val="pl-PL"/>
        </w:rPr>
        <w:t>l</w:t>
      </w:r>
      <w:r w:rsidRPr="5E92B633" w:rsidR="500F855A">
        <w:rPr>
          <w:color w:val="808080" w:themeColor="background1" w:themeTint="FF" w:themeShade="80"/>
          <w:lang w:val="pl-PL"/>
        </w:rPr>
        <w:t>)</w:t>
      </w:r>
    </w:p>
    <w:p w:rsidR="543A895F" w:rsidP="5E92B633" w:rsidRDefault="543A895F" w14:paraId="6F4800D5" w14:textId="66774921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543A895F">
        <w:rPr>
          <w:color w:val="auto"/>
        </w:rPr>
        <w:t>K</w:t>
      </w:r>
      <w:r w:rsidRPr="5E92B633" w:rsidR="500F855A">
        <w:rPr>
          <w:color w:val="auto"/>
        </w:rPr>
        <w:t xml:space="preserve">olor </w:t>
      </w:r>
      <w:r w:rsidRPr="5E92B633" w:rsidR="543A895F">
        <w:rPr>
          <w:color w:val="auto"/>
        </w:rPr>
        <w:t>(</w:t>
      </w:r>
      <w:r w:rsidRPr="5E92B633" w:rsidR="543A895F">
        <w:rPr>
          <w:color w:val="auto"/>
        </w:rPr>
        <w:t>color</w:t>
      </w:r>
      <w:r w:rsidRPr="5E92B633" w:rsidR="543A895F">
        <w:rPr>
          <w:color w:val="auto"/>
        </w:rPr>
        <w:t xml:space="preserve">) </w:t>
      </w:r>
      <w:r w:rsidRPr="5E92B633" w:rsidR="500F855A">
        <w:rPr>
          <w:color w:val="auto"/>
        </w:rPr>
        <w:t>– kolor diamentu</w:t>
      </w:r>
      <w:r w:rsidRPr="5E92B633" w:rsidR="190D8329">
        <w:rPr>
          <w:color w:val="auto"/>
        </w:rPr>
        <w:t>.</w:t>
      </w:r>
      <w:r w:rsidRPr="5E92B633" w:rsidR="500F855A">
        <w:rPr>
          <w:color w:val="auto"/>
        </w:rPr>
        <w:t xml:space="preserve"> </w:t>
      </w:r>
      <w:r w:rsidRPr="5E92B633" w:rsidR="1D3C72D3">
        <w:rPr>
          <w:color w:val="auto"/>
        </w:rPr>
        <w:t xml:space="preserve"> </w:t>
      </w:r>
      <w:r w:rsidRPr="5E92B633" w:rsidR="500F855A">
        <w:rPr>
          <w:color w:val="808080" w:themeColor="background1" w:themeTint="FF" w:themeShade="80"/>
        </w:rPr>
        <w:t>od J (najgorszy) do D (najlepszy)</w:t>
      </w:r>
    </w:p>
    <w:p w:rsidR="44B8D092" w:rsidP="5E92B633" w:rsidRDefault="44B8D092" w14:paraId="202856CE" w14:textId="568E384B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44B8D092">
        <w:rPr>
          <w:color w:val="auto"/>
        </w:rPr>
        <w:t>C</w:t>
      </w:r>
      <w:r w:rsidRPr="5E92B633" w:rsidR="500F855A">
        <w:rPr>
          <w:color w:val="auto"/>
        </w:rPr>
        <w:t xml:space="preserve">zystość </w:t>
      </w:r>
      <w:r w:rsidRPr="5E92B633" w:rsidR="44B8D092">
        <w:rPr>
          <w:color w:val="auto"/>
        </w:rPr>
        <w:t>(</w:t>
      </w:r>
      <w:r w:rsidRPr="5E92B633" w:rsidR="44B8D092">
        <w:rPr>
          <w:color w:val="auto"/>
        </w:rPr>
        <w:t>c</w:t>
      </w:r>
      <w:r w:rsidRPr="5E92B633" w:rsidR="44B8D092">
        <w:rPr>
          <w:color w:val="auto"/>
        </w:rPr>
        <w:t>larit</w:t>
      </w:r>
      <w:r w:rsidRPr="5E92B633" w:rsidR="44B8D092">
        <w:rPr>
          <w:color w:val="auto"/>
        </w:rPr>
        <w:t>y</w:t>
      </w:r>
      <w:r w:rsidRPr="5E92B633" w:rsidR="44B8D092">
        <w:rPr>
          <w:color w:val="auto"/>
        </w:rPr>
        <w:t xml:space="preserve">) </w:t>
      </w:r>
      <w:r w:rsidRPr="5E92B633" w:rsidR="500F855A">
        <w:rPr>
          <w:color w:val="auto"/>
        </w:rPr>
        <w:t>– przejrzystość diamentu</w:t>
      </w:r>
      <w:r w:rsidRPr="5E92B633" w:rsidR="3618F8F2">
        <w:rPr>
          <w:color w:val="auto"/>
        </w:rPr>
        <w:t>.</w:t>
      </w:r>
      <w:r w:rsidRPr="5E92B633" w:rsidR="500F855A">
        <w:rPr>
          <w:color w:val="auto"/>
        </w:rPr>
        <w:t xml:space="preserve"> </w:t>
      </w:r>
      <w:r w:rsidRPr="5E92B633" w:rsidR="79495359">
        <w:rPr>
          <w:color w:val="auto"/>
        </w:rPr>
        <w:t xml:space="preserve"> </w:t>
      </w:r>
      <w:r w:rsidRPr="5E92B633" w:rsidR="500F855A">
        <w:rPr>
          <w:color w:val="808080" w:themeColor="background1" w:themeTint="FF" w:themeShade="80"/>
        </w:rPr>
        <w:t>(I1 (najgorsza), SI2, SI1, VS2, VS1, VVS2, VVS1, IF (najlepsza))</w:t>
      </w:r>
    </w:p>
    <w:p w:rsidR="500F855A" w:rsidP="5E92B633" w:rsidRDefault="500F855A" w14:paraId="3533F542" w14:textId="667A7BBF">
      <w:pPr>
        <w:pStyle w:val="Akapitzlist"/>
        <w:numPr>
          <w:ilvl w:val="0"/>
          <w:numId w:val="1"/>
        </w:numPr>
        <w:rPr>
          <w:color w:val="auto"/>
        </w:rPr>
      </w:pPr>
      <w:r w:rsidRPr="5E92B633" w:rsidR="500F855A">
        <w:rPr>
          <w:color w:val="auto"/>
        </w:rPr>
        <w:t xml:space="preserve">x – długość w mm </w:t>
      </w:r>
      <w:r w:rsidRPr="5E92B633" w:rsidR="500F855A">
        <w:rPr>
          <w:color w:val="808080" w:themeColor="background1" w:themeTint="FF" w:themeShade="80"/>
        </w:rPr>
        <w:t>(</w:t>
      </w:r>
      <w:r w:rsidRPr="5E92B633" w:rsidR="59B9E1A6">
        <w:rPr>
          <w:color w:val="808080" w:themeColor="background1" w:themeTint="FF" w:themeShade="80"/>
        </w:rPr>
        <w:t>3.73</w:t>
      </w:r>
      <w:r w:rsidRPr="5E92B633" w:rsidR="500F855A">
        <w:rPr>
          <w:color w:val="808080" w:themeColor="background1" w:themeTint="FF" w:themeShade="80"/>
        </w:rPr>
        <w:t>–10.74)</w:t>
      </w:r>
    </w:p>
    <w:p w:rsidR="500F855A" w:rsidP="5E92B633" w:rsidRDefault="500F855A" w14:paraId="12A4A4C6" w14:textId="1BBCAFA8">
      <w:pPr>
        <w:pStyle w:val="Akapitzlist"/>
        <w:numPr>
          <w:ilvl w:val="0"/>
          <w:numId w:val="1"/>
        </w:numPr>
        <w:rPr>
          <w:color w:val="auto"/>
        </w:rPr>
      </w:pPr>
      <w:r w:rsidRPr="5E92B633" w:rsidR="500F855A">
        <w:rPr>
          <w:color w:val="auto"/>
        </w:rPr>
        <w:t>y</w:t>
      </w:r>
      <w:r w:rsidRPr="5E92B633" w:rsidR="500F855A">
        <w:rPr>
          <w:color w:val="auto"/>
        </w:rPr>
        <w:t xml:space="preserve"> –</w:t>
      </w:r>
      <w:r w:rsidRPr="5E92B633" w:rsidR="500F855A">
        <w:rPr>
          <w:color w:val="auto"/>
        </w:rPr>
        <w:t xml:space="preserve"> szerokość w mm </w:t>
      </w:r>
      <w:r w:rsidRPr="5E92B633" w:rsidR="500F855A">
        <w:rPr>
          <w:color w:val="808080" w:themeColor="background1" w:themeTint="FF" w:themeShade="80"/>
        </w:rPr>
        <w:t>(</w:t>
      </w:r>
      <w:r w:rsidRPr="5E92B633" w:rsidR="6EE997F2">
        <w:rPr>
          <w:color w:val="808080" w:themeColor="background1" w:themeTint="FF" w:themeShade="80"/>
        </w:rPr>
        <w:t>3.68</w:t>
      </w:r>
      <w:r w:rsidRPr="5E92B633" w:rsidR="500F855A">
        <w:rPr>
          <w:color w:val="808080" w:themeColor="background1" w:themeTint="FF" w:themeShade="80"/>
        </w:rPr>
        <w:t>–58.9)</w:t>
      </w:r>
    </w:p>
    <w:p w:rsidR="500F855A" w:rsidP="5E92B633" w:rsidRDefault="500F855A" w14:paraId="1A04F235" w14:textId="72F95340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500F855A">
        <w:rPr>
          <w:color w:val="auto"/>
        </w:rPr>
        <w:t xml:space="preserve">z – głębokość w mm </w:t>
      </w:r>
      <w:r w:rsidRPr="5E92B633" w:rsidR="500F855A">
        <w:rPr>
          <w:color w:val="808080" w:themeColor="background1" w:themeTint="FF" w:themeShade="80"/>
        </w:rPr>
        <w:t>(</w:t>
      </w:r>
      <w:r w:rsidRPr="5E92B633" w:rsidR="740A6868">
        <w:rPr>
          <w:color w:val="808080" w:themeColor="background1" w:themeTint="FF" w:themeShade="80"/>
        </w:rPr>
        <w:t>1.</w:t>
      </w:r>
      <w:r w:rsidRPr="5E92B633" w:rsidR="500F855A">
        <w:rPr>
          <w:color w:val="808080" w:themeColor="background1" w:themeTint="FF" w:themeShade="80"/>
        </w:rPr>
        <w:t>0</w:t>
      </w:r>
      <w:r w:rsidRPr="5E92B633" w:rsidR="3E9D6EFD">
        <w:rPr>
          <w:color w:val="808080" w:themeColor="background1" w:themeTint="FF" w:themeShade="80"/>
        </w:rPr>
        <w:t>7</w:t>
      </w:r>
      <w:r w:rsidRPr="5E92B633" w:rsidR="500F855A">
        <w:rPr>
          <w:color w:val="808080" w:themeColor="background1" w:themeTint="FF" w:themeShade="80"/>
        </w:rPr>
        <w:t>–31.8)</w:t>
      </w:r>
    </w:p>
    <w:p w:rsidR="3CFD382A" w:rsidP="5E92B633" w:rsidRDefault="3CFD382A" w14:paraId="5BF5D4A5" w14:textId="6BBF3391">
      <w:pPr>
        <w:pStyle w:val="Akapitzlist"/>
        <w:numPr>
          <w:ilvl w:val="0"/>
          <w:numId w:val="1"/>
        </w:numPr>
        <w:rPr>
          <w:color w:val="auto"/>
        </w:rPr>
      </w:pPr>
      <w:r w:rsidRPr="5E92B633" w:rsidR="3CFD382A">
        <w:rPr>
          <w:color w:val="auto"/>
        </w:rPr>
        <w:t>G</w:t>
      </w:r>
      <w:r w:rsidRPr="5E92B633" w:rsidR="500F855A">
        <w:rPr>
          <w:color w:val="auto"/>
        </w:rPr>
        <w:t xml:space="preserve">łębokość </w:t>
      </w:r>
      <w:r w:rsidRPr="5E92B633" w:rsidR="3CFD382A">
        <w:rPr>
          <w:color w:val="auto"/>
        </w:rPr>
        <w:t>(</w:t>
      </w:r>
      <w:r w:rsidRPr="5E92B633" w:rsidR="3CFD382A">
        <w:rPr>
          <w:color w:val="auto"/>
        </w:rPr>
        <w:t>depth</w:t>
      </w:r>
      <w:r w:rsidRPr="5E92B633" w:rsidR="3CFD382A">
        <w:rPr>
          <w:color w:val="auto"/>
        </w:rPr>
        <w:t xml:space="preserve">) </w:t>
      </w:r>
      <w:r w:rsidRPr="5E92B633" w:rsidR="500F855A">
        <w:rPr>
          <w:color w:val="auto"/>
        </w:rPr>
        <w:t xml:space="preserve">= </w:t>
      </w:r>
      <w:r w:rsidRPr="5E92B633" w:rsidR="500F855A">
        <w:rPr>
          <w:color w:val="auto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𝑧</m:t>
              </m:r>
            </m:num>
            <m:den>
              <m:r>
                <m:t>ś</m:t>
              </m:r>
              <m:r>
                <m:t>𝑟𝑒𝑑𝑛𝑖𝑎</m:t>
              </m:r>
              <m:d>
                <m:dPr>
                  <m:ctrlPr/>
                </m:dPr>
                <m:e>
                  <m:r>
                    <m:t>𝑥</m:t>
                  </m:r>
                  <m:r>
                    <m:t>,</m:t>
                  </m:r>
                  <m:r>
                    <m:t>𝑦</m:t>
                  </m:r>
                </m:e>
              </m:d>
            </m:den>
          </m:f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2⋅</m:t>
              </m:r>
              <m:r>
                <m:t>𝑧</m:t>
              </m:r>
            </m:num>
            <m:den>
              <m:r>
                <m:t>𝑥</m:t>
              </m:r>
              <m:r>
                <m:t>+</m:t>
              </m:r>
              <m:r>
                <m:t>𝑦</m:t>
              </m:r>
            </m:den>
          </m:f>
        </m:oMath>
      </m:oMathPara>
    </w:p>
    <w:p w:rsidR="53BA96CD" w:rsidP="5E92B633" w:rsidRDefault="53BA96CD" w14:paraId="068A09CF" w14:textId="39CBEB48">
      <w:pPr>
        <w:pStyle w:val="Akapitzlist"/>
        <w:ind w:left="1068"/>
        <w:rPr>
          <w:color w:val="auto"/>
          <w:sz w:val="24"/>
          <w:szCs w:val="24"/>
        </w:rPr>
      </w:pPr>
      <w:r w:rsidRPr="5E92B633" w:rsidR="53BA96CD">
        <w:rPr>
          <w:color w:val="auto"/>
        </w:rPr>
        <w:t xml:space="preserve"> </w:t>
      </w:r>
      <w:r w:rsidRPr="5E92B633" w:rsidR="500F855A">
        <w:rPr>
          <w:color w:val="808080" w:themeColor="background1" w:themeTint="FF" w:themeShade="80"/>
        </w:rPr>
        <w:t>(43</w:t>
      </w:r>
      <w:r w:rsidRPr="5E92B633" w:rsidR="1D300D68">
        <w:rPr>
          <w:color w:val="808080" w:themeColor="background1" w:themeTint="FF" w:themeShade="80"/>
        </w:rPr>
        <w:t>%</w:t>
      </w:r>
      <w:r w:rsidRPr="5E92B633" w:rsidR="500F855A">
        <w:rPr>
          <w:color w:val="808080" w:themeColor="background1" w:themeTint="FF" w:themeShade="80"/>
        </w:rPr>
        <w:t>–79</w:t>
      </w:r>
      <w:r w:rsidRPr="5E92B633" w:rsidR="5EBFDA00">
        <w:rPr>
          <w:color w:val="808080" w:themeColor="background1" w:themeTint="FF" w:themeShade="80"/>
        </w:rPr>
        <w:t>%</w:t>
      </w:r>
      <w:r w:rsidRPr="5E92B633" w:rsidR="500F855A">
        <w:rPr>
          <w:color w:val="808080" w:themeColor="background1" w:themeTint="FF" w:themeShade="80"/>
        </w:rPr>
        <w:t>)</w:t>
      </w:r>
    </w:p>
    <w:p w:rsidR="13F66208" w:rsidP="5E92B633" w:rsidRDefault="13F66208" w14:paraId="1A22577C" w14:textId="57FA00A7">
      <w:pPr>
        <w:pStyle w:val="Akapitzlist"/>
        <w:numPr>
          <w:ilvl w:val="0"/>
          <w:numId w:val="1"/>
        </w:numPr>
        <w:rPr>
          <w:color w:val="auto"/>
          <w:sz w:val="24"/>
          <w:szCs w:val="24"/>
        </w:rPr>
      </w:pPr>
      <w:r w:rsidRPr="5E92B633" w:rsidR="13F66208">
        <w:rPr>
          <w:color w:val="auto"/>
        </w:rPr>
        <w:t>Tafla</w:t>
      </w:r>
      <w:r w:rsidRPr="5E92B633" w:rsidR="500F855A">
        <w:rPr>
          <w:color w:val="auto"/>
        </w:rPr>
        <w:t xml:space="preserve"> </w:t>
      </w:r>
      <w:r w:rsidRPr="5E92B633" w:rsidR="71AAE518">
        <w:rPr>
          <w:color w:val="auto"/>
        </w:rPr>
        <w:t>(</w:t>
      </w:r>
      <w:r w:rsidRPr="5E92B633" w:rsidR="71AAE518">
        <w:rPr>
          <w:color w:val="auto"/>
        </w:rPr>
        <w:t>t</w:t>
      </w:r>
      <w:r w:rsidRPr="5E92B633" w:rsidR="71AAE518">
        <w:rPr>
          <w:color w:val="auto"/>
        </w:rPr>
        <w:t>able</w:t>
      </w:r>
      <w:r w:rsidRPr="5E92B633" w:rsidR="71AAE518">
        <w:rPr>
          <w:color w:val="auto"/>
        </w:rPr>
        <w:t>)</w:t>
      </w:r>
      <w:r w:rsidRPr="5E92B633" w:rsidR="71AAE518">
        <w:rPr>
          <w:color w:val="auto"/>
        </w:rPr>
        <w:t xml:space="preserve"> </w:t>
      </w:r>
      <w:r w:rsidRPr="5E92B633" w:rsidR="500F855A">
        <w:rPr>
          <w:color w:val="auto"/>
        </w:rPr>
        <w:t>– szerokość górnej części diamentu względem najszerszego punktu</w:t>
      </w:r>
      <w:r w:rsidRPr="5E92B633" w:rsidR="48CC9A37">
        <w:rPr>
          <w:color w:val="auto"/>
        </w:rPr>
        <w:t xml:space="preserve">. </w:t>
      </w:r>
      <w:r w:rsidRPr="5E92B633" w:rsidR="500F855A">
        <w:rPr>
          <w:color w:val="auto"/>
        </w:rPr>
        <w:t xml:space="preserve"> </w:t>
      </w:r>
      <w:r w:rsidRPr="5E92B633" w:rsidR="500F855A">
        <w:rPr>
          <w:color w:val="808080" w:themeColor="background1" w:themeTint="FF" w:themeShade="80"/>
        </w:rPr>
        <w:t>(43</w:t>
      </w:r>
      <w:r w:rsidRPr="5E92B633" w:rsidR="143C28AA">
        <w:rPr>
          <w:color w:val="808080" w:themeColor="background1" w:themeTint="FF" w:themeShade="80"/>
        </w:rPr>
        <w:t>%</w:t>
      </w:r>
      <w:r w:rsidRPr="5E92B633" w:rsidR="500F855A">
        <w:rPr>
          <w:color w:val="808080" w:themeColor="background1" w:themeTint="FF" w:themeShade="80"/>
        </w:rPr>
        <w:t>–95</w:t>
      </w:r>
      <w:r w:rsidRPr="5E92B633" w:rsidR="1FE88703">
        <w:rPr>
          <w:color w:val="808080" w:themeColor="background1" w:themeTint="FF" w:themeShade="80"/>
        </w:rPr>
        <w:t>%</w:t>
      </w:r>
      <w:r w:rsidRPr="5E92B633" w:rsidR="500F855A">
        <w:rPr>
          <w:color w:val="808080" w:themeColor="background1" w:themeTint="FF" w:themeShade="80"/>
        </w:rPr>
        <w:t>)</w:t>
      </w:r>
    </w:p>
    <w:p w:rsidR="5E92B633" w:rsidP="5E92B633" w:rsidRDefault="5E92B633" w14:paraId="19DDA4FA" w14:textId="1CE6C6BE">
      <w:pPr>
        <w:pStyle w:val="Akapitzlist"/>
        <w:ind w:left="1068"/>
        <w:rPr>
          <w:color w:val="auto"/>
          <w:sz w:val="24"/>
          <w:szCs w:val="24"/>
        </w:rPr>
      </w:pPr>
    </w:p>
    <w:p w:rsidR="23CE4D06" w:rsidP="5E92B633" w:rsidRDefault="23CE4D06" w14:paraId="0824C833" w14:textId="3D95039D">
      <w:pPr>
        <w:pStyle w:val="Normalny"/>
        <w:bidi w:val="0"/>
        <w:jc w:val="center"/>
      </w:pPr>
      <w:r w:rsidR="23CE4D06">
        <w:drawing>
          <wp:inline wp14:editId="1DDBBC53" wp14:anchorId="75498007">
            <wp:extent cx="3114675" cy="1944942"/>
            <wp:effectExtent l="0" t="0" r="0" b="0"/>
            <wp:docPr id="1486752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0bb589e5ed42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E4D06" w:rsidP="5E92B633" w:rsidRDefault="23CE4D06" w14:paraId="11CD1B90" w14:textId="7CD10C4C">
      <w:pPr>
        <w:pStyle w:val="Normalny"/>
        <w:bidi w:val="0"/>
        <w:jc w:val="center"/>
      </w:pPr>
      <w:r w:rsidR="23CE4D06">
        <w:rPr/>
        <w:t xml:space="preserve">Rysunek </w:t>
      </w:r>
      <w:r w:rsidR="36A9148F">
        <w:rPr/>
        <w:t>1</w:t>
      </w:r>
      <w:r w:rsidR="23CE4D06">
        <w:rPr/>
        <w:t>: Wymiary diamentu.</w:t>
      </w:r>
    </w:p>
    <w:p w:rsidR="5E92B633" w:rsidP="5E92B633" w:rsidRDefault="5E92B633" w14:paraId="1A9566EE" w14:textId="45908AE8">
      <w:pPr>
        <w:pStyle w:val="Akapitzlist"/>
        <w:ind w:left="1068"/>
        <w:rPr>
          <w:color w:val="808080" w:themeColor="background1" w:themeTint="FF" w:themeShade="80"/>
          <w:sz w:val="24"/>
          <w:szCs w:val="24"/>
        </w:rPr>
      </w:pPr>
    </w:p>
    <w:p w:rsidR="5FBB0192" w:rsidP="5E92B633" w:rsidRDefault="5FBB0192" w14:paraId="1F11973E" w14:textId="779A0801">
      <w:pPr>
        <w:ind w:left="0"/>
        <w:jc w:val="center"/>
      </w:pPr>
      <w:r w:rsidR="5FBB0192">
        <w:drawing>
          <wp:inline wp14:editId="7EAE5E5D" wp14:anchorId="79088647">
            <wp:extent cx="5762626" cy="1733550"/>
            <wp:effectExtent l="0" t="0" r="0" b="0"/>
            <wp:docPr id="8860629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984fa24c7d42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4BF903">
        <w:rPr/>
        <w:t xml:space="preserve">Tabela </w:t>
      </w:r>
      <w:r w:rsidR="584BF903">
        <w:rPr/>
        <w:t>1:  Podsumowanie</w:t>
      </w:r>
      <w:r w:rsidR="584BF903">
        <w:rPr/>
        <w:t xml:space="preserve"> statystyczne dla zmiennych ciągłych</w:t>
      </w:r>
    </w:p>
    <w:p w:rsidR="7EF3CC53" w:rsidP="5E92B633" w:rsidRDefault="7EF3CC53" w14:paraId="1010CCC0" w14:textId="6B9FAA9E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EF3CC53">
        <w:drawing>
          <wp:inline wp14:editId="68F0253B" wp14:anchorId="18751C31">
            <wp:extent cx="2849745" cy="1899829"/>
            <wp:effectExtent l="0" t="0" r="0" b="0"/>
            <wp:docPr id="19283448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89874f31ce48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745" cy="18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93C620">
        <w:drawing>
          <wp:inline wp14:editId="72F87485" wp14:anchorId="60ADF9D6">
            <wp:extent cx="2864870" cy="1909914"/>
            <wp:effectExtent l="0" t="0" r="0" b="0"/>
            <wp:docPr id="907569499" name="Obraz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0"/>
                    <pic:cNvPicPr/>
                  </pic:nvPicPr>
                  <pic:blipFill>
                    <a:blip r:embed="R0904e19f292d4df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64870" cy="1909914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EC048EF">
        <w:drawing>
          <wp:inline wp14:editId="79E0347A" wp14:anchorId="22DEFC5F">
            <wp:extent cx="2854368" cy="1902912"/>
            <wp:effectExtent l="0" t="0" r="9525" b="0"/>
            <wp:docPr id="942319457" name="Obraz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"/>
                    <pic:cNvPicPr/>
                  </pic:nvPicPr>
                  <pic:blipFill>
                    <a:blip r:embed="R85a9778a7bbb457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54368" cy="1902912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1B0F49B4">
        <w:drawing>
          <wp:inline wp14:editId="0F4555B1" wp14:anchorId="7B59D716">
            <wp:extent cx="2844933" cy="1896622"/>
            <wp:effectExtent l="0" t="0" r="9525" b="6350"/>
            <wp:docPr id="726236665" name="Obraz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8"/>
                    <pic:cNvPicPr/>
                  </pic:nvPicPr>
                  <pic:blipFill>
                    <a:blip r:embed="R174203ccf8dc470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44933" cy="1896622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0D35B13C">
        <w:drawing>
          <wp:inline wp14:editId="4C330F3E" wp14:anchorId="4F9C5D76">
            <wp:extent cx="2850284" cy="1900189"/>
            <wp:effectExtent l="0" t="0" r="0" b="0"/>
            <wp:docPr id="364778634" name="Obraz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4"/>
                    <pic:cNvPicPr/>
                  </pic:nvPicPr>
                  <pic:blipFill>
                    <a:blip r:embed="R303dd2492ad24c6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50284" cy="190018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0D35B13C">
        <w:drawing>
          <wp:inline wp14:editId="1CE686C6" wp14:anchorId="2A6921E8">
            <wp:extent cx="2856985" cy="1904657"/>
            <wp:effectExtent l="0" t="0" r="9525" b="0"/>
            <wp:docPr id="1371327546" name="Obraz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1"/>
                    <pic:cNvPicPr/>
                  </pic:nvPicPr>
                  <pic:blipFill>
                    <a:blip r:embed="Ra6bdc3857ed34ad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56985" cy="1904657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52DB1ED1">
        <w:drawing>
          <wp:inline wp14:editId="03C0FE0B" wp14:anchorId="29B12781">
            <wp:extent cx="2855768" cy="1903845"/>
            <wp:effectExtent l="0" t="0" r="9525" b="0"/>
            <wp:docPr id="608914289" name="Obraz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2"/>
                    <pic:cNvPicPr/>
                  </pic:nvPicPr>
                  <pic:blipFill>
                    <a:blip r:embed="R708fb972453d42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55768" cy="1903845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52DB1ED1">
        <w:drawing>
          <wp:inline wp14:editId="539E73D3" wp14:anchorId="174A7439">
            <wp:extent cx="2845955" cy="1897303"/>
            <wp:effectExtent l="0" t="0" r="0" b="0"/>
            <wp:docPr id="878526118" name="Obraz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9"/>
                    <pic:cNvPicPr/>
                  </pic:nvPicPr>
                  <pic:blipFill>
                    <a:blip r:embed="Rae62a821e0fb47a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45955" cy="1897303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52DB1ED1">
        <w:drawing>
          <wp:inline wp14:editId="2192B076" wp14:anchorId="7F902460">
            <wp:extent cx="2828989" cy="1885993"/>
            <wp:effectExtent l="0" t="0" r="0" b="6350"/>
            <wp:docPr id="2110595914" name="Obraz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5"/>
                    <pic:cNvPicPr/>
                  </pic:nvPicPr>
                  <pic:blipFill>
                    <a:blip r:embed="Rc3dfb9e048a8419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28989" cy="1885993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C0E3142">
        <w:drawing>
          <wp:inline wp14:editId="0A38108D" wp14:anchorId="6DB8075C">
            <wp:extent cx="2838450" cy="1892300"/>
            <wp:effectExtent l="0" t="0" r="9525" b="0"/>
            <wp:docPr id="1656584260" name="Obraz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2"/>
                    <pic:cNvPicPr/>
                  </pic:nvPicPr>
                  <pic:blipFill>
                    <a:blip r:embed="Rce04130f8e6b4c6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38450" cy="189230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C0E3142">
        <w:drawing>
          <wp:inline wp14:editId="2729C270" wp14:anchorId="1ABA9FEF">
            <wp:extent cx="2836863" cy="1891242"/>
            <wp:effectExtent l="0" t="0" r="0" b="0"/>
            <wp:docPr id="114641648" name="Obraz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6"/>
                    <pic:cNvPicPr/>
                  </pic:nvPicPr>
                  <pic:blipFill>
                    <a:blip r:embed="Rc4e2a993c5794eb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36863" cy="1891242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C0E3142">
        <w:drawing>
          <wp:inline wp14:editId="61D214BC" wp14:anchorId="3EC1A365">
            <wp:extent cx="2829516" cy="1886344"/>
            <wp:effectExtent l="0" t="0" r="9525" b="6350"/>
            <wp:docPr id="1511582692" name="Obraz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3"/>
                    <pic:cNvPicPr/>
                  </pic:nvPicPr>
                  <pic:blipFill>
                    <a:blip r:embed="R76e07d7583554ce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29516" cy="1886344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C0E3142">
        <w:drawing>
          <wp:inline wp14:editId="2AFC2130" wp14:anchorId="7724AF59">
            <wp:extent cx="2842700" cy="1895133"/>
            <wp:effectExtent l="0" t="0" r="9525" b="6350"/>
            <wp:docPr id="250690714" name="Obraz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7"/>
                    <pic:cNvPicPr/>
                  </pic:nvPicPr>
                  <pic:blipFill>
                    <a:blip r:embed="R2f4bc7b7eb7d4d6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42700" cy="1895133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2C0E3142">
        <w:drawing>
          <wp:inline wp14:editId="46AE6357" wp14:anchorId="6CA8D4E4">
            <wp:extent cx="2845858" cy="1897239"/>
            <wp:effectExtent l="0" t="0" r="0" b="6350"/>
            <wp:docPr id="845054388" name="Obraz 1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4"/>
                    <pic:cNvPicPr/>
                  </pic:nvPicPr>
                  <pic:blipFill>
                    <a:blip r:embed="R13500a953a9d43e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2845858" cy="189723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w:rsidR="36C91769" w:rsidP="5E92B633" w:rsidRDefault="36C91769" w14:paraId="604D843D" w14:textId="3ADEE69B">
      <w:pPr>
        <w:pStyle w:val="Normalny"/>
        <w:bidi w:val="0"/>
        <w:jc w:val="center"/>
      </w:pPr>
      <w:r w:rsidR="36C91769">
        <w:rPr/>
        <w:t xml:space="preserve">Rysunek </w:t>
      </w:r>
      <w:r w:rsidR="6541288C">
        <w:rPr/>
        <w:t>2</w:t>
      </w:r>
      <w:r w:rsidR="36C91769">
        <w:rPr/>
        <w:t>: Wykresy pudełkow</w:t>
      </w:r>
      <w:r w:rsidR="4D7C1424">
        <w:rPr/>
        <w:t>e</w:t>
      </w:r>
      <w:r w:rsidR="36C91769">
        <w:rPr/>
        <w:t xml:space="preserve"> oraz histogramy dla zmiennych</w:t>
      </w:r>
      <w:r w:rsidR="2B14C518">
        <w:rPr/>
        <w:t xml:space="preserve"> ciągłych</w:t>
      </w:r>
    </w:p>
    <w:p w:rsidR="7ACA64E7" w:rsidP="5E92B633" w:rsidRDefault="7ACA64E7" w14:paraId="279068E2" w14:textId="3A7F25F8">
      <w:pPr>
        <w:jc w:val="left"/>
      </w:pPr>
      <w:r w:rsidR="7ACA64E7">
        <w:drawing>
          <wp:inline wp14:editId="63B10EA4" wp14:anchorId="13233B9B">
            <wp:extent cx="1896119" cy="1896119"/>
            <wp:effectExtent l="0" t="0" r="9525" b="9525"/>
            <wp:docPr id="571676901" name="Obraz 1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6"/>
                    <pic:cNvPicPr/>
                  </pic:nvPicPr>
                  <pic:blipFill>
                    <a:blip r:embed="R8e304eee561641b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896119" cy="189611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7ACA64E7">
        <w:drawing>
          <wp:inline wp14:editId="1E1C9704" wp14:anchorId="1B7C5571">
            <wp:extent cx="1900039" cy="1900039"/>
            <wp:effectExtent l="0" t="0" r="9525" b="9525"/>
            <wp:docPr id="390049396" name="Obraz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7"/>
                    <pic:cNvPicPr/>
                  </pic:nvPicPr>
                  <pic:blipFill>
                    <a:blip r:embed="Rf964f297caef4c8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900039" cy="1900039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  <w:r w:rsidR="7ACA64E7">
        <w:drawing>
          <wp:inline wp14:editId="2266367F" wp14:anchorId="24BEB6FA">
            <wp:extent cx="1900150" cy="1900150"/>
            <wp:effectExtent l="0" t="0" r="9525" b="9525"/>
            <wp:docPr id="731807612" name="Obraz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8"/>
                    <pic:cNvPicPr/>
                  </pic:nvPicPr>
                  <pic:blipFill>
                    <a:blip r:embed="Rb7dcb4087e1d43f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1900150" cy="1900150"/>
                    </a:xfrm>
                    <a:prstGeom xmlns:a="http://schemas.openxmlformats.org/drawingml/2006/main" prst="rect">
                      <a:avLst/>
                    </a:prstGeom>
                    <a:noFill xmlns:a="http://schemas.openxmlformats.org/drawingml/2006/main"/>
                    <a:ln xmlns:a="http://schemas.openxmlformats.org/drawingml/2006/main">
                      <a:noFill/>
                    </a:ln>
                  </pic:spPr>
                </pic:pic>
              </a:graphicData>
            </a:graphic>
          </wp:inline>
        </w:drawing>
      </w:r>
    </w:p>
    <w:p w:rsidR="4A8321F8" w:rsidP="5E92B633" w:rsidRDefault="4A8321F8" w14:paraId="719D4C1B" w14:textId="35DDF109">
      <w:pPr>
        <w:jc w:val="center"/>
      </w:pPr>
      <w:r w:rsidR="4A8321F8">
        <w:rPr/>
        <w:t xml:space="preserve">Rysunek </w:t>
      </w:r>
      <w:r w:rsidR="15041AC5">
        <w:rPr/>
        <w:t>3</w:t>
      </w:r>
      <w:r w:rsidR="4A8321F8">
        <w:rPr/>
        <w:t xml:space="preserve">: Wykresy kołowe </w:t>
      </w:r>
      <w:r w:rsidR="4A8321F8">
        <w:rPr/>
        <w:t>dla zmiennych</w:t>
      </w:r>
      <w:r w:rsidR="778E4A90">
        <w:rPr/>
        <w:t xml:space="preserve"> jakościowych</w:t>
      </w:r>
    </w:p>
    <w:p w:rsidR="50116848" w:rsidP="5E92B633" w:rsidRDefault="50116848" w14:paraId="03594CBA" w14:textId="2C09061F">
      <w:pPr>
        <w:pStyle w:val="Nagwek2"/>
        <w:suppressLineNumbers w:val="0"/>
        <w:bidi w:val="0"/>
        <w:spacing w:before="160" w:beforeAutospacing="off" w:after="80" w:afterAutospacing="off" w:line="278" w:lineRule="auto"/>
        <w:ind w:left="927" w:right="0" w:hanging="360"/>
        <w:jc w:val="left"/>
        <w:rPr>
          <w:color w:val="0F4761" w:themeColor="accent1" w:themeTint="FF" w:themeShade="BF"/>
          <w:sz w:val="32"/>
          <w:szCs w:val="32"/>
        </w:rPr>
      </w:pPr>
      <w:bookmarkStart w:name="_Toc1350282280" w:id="269475895"/>
      <w:bookmarkStart w:name="_Toc1435459631" w:id="1800376465"/>
      <w:bookmarkStart w:name="_Toc1397391383" w:id="300874645"/>
      <w:r w:rsidR="50116848">
        <w:rPr/>
        <w:t>Obróbka danych</w:t>
      </w:r>
      <w:bookmarkEnd w:id="269475895"/>
      <w:bookmarkEnd w:id="1800376465"/>
      <w:bookmarkEnd w:id="300874645"/>
    </w:p>
    <w:p w:rsidR="50116848" w:rsidP="5E92B633" w:rsidRDefault="50116848" w14:paraId="7634161F" w14:textId="360F491C">
      <w:pPr>
        <w:pStyle w:val="Nagwek2"/>
        <w:bidi w:val="0"/>
        <w:ind w:left="1314"/>
        <w:rPr>
          <w:color w:val="0F4761" w:themeColor="accent1" w:themeTint="FF" w:themeShade="BF"/>
          <w:sz w:val="32"/>
          <w:szCs w:val="32"/>
        </w:rPr>
      </w:pPr>
      <w:bookmarkStart w:name="_Toc1607915839" w:id="1690679126"/>
      <w:bookmarkStart w:name="_Toc939359763" w:id="636315635"/>
      <w:bookmarkStart w:name="_Toc1373784358" w:id="6546305"/>
      <w:r w:rsidR="50116848">
        <w:rPr/>
        <w:t>Braki w danych</w:t>
      </w:r>
      <w:bookmarkEnd w:id="1690679126"/>
      <w:bookmarkEnd w:id="636315635"/>
      <w:bookmarkEnd w:id="6546305"/>
    </w:p>
    <w:p w:rsidR="3C416BED" w:rsidP="5E92B633" w:rsidRDefault="3C416BED" w14:paraId="1F9E5CE5" w14:textId="49D1A7C8">
      <w:pPr>
        <w:pStyle w:val="Normalny"/>
        <w:bidi w:val="0"/>
        <w:ind w:left="708"/>
      </w:pPr>
      <w:r w:rsidR="3C416BED">
        <w:rPr/>
        <w:t xml:space="preserve">Z bazy danych </w:t>
      </w:r>
      <w:r w:rsidR="318DD6AA">
        <w:rPr/>
        <w:t xml:space="preserve">usunięto 20 wierszy, </w:t>
      </w:r>
      <w:r w:rsidR="3C416BED">
        <w:rPr/>
        <w:t xml:space="preserve">w których </w:t>
      </w:r>
      <w:r w:rsidR="77965DDF">
        <w:rPr/>
        <w:t>którakolwiek wartość z wymiarów diamentu była zerowa</w:t>
      </w:r>
      <w:r w:rsidR="20EAAC68">
        <w:rPr/>
        <w:t>, co s</w:t>
      </w:r>
      <w:r w:rsidR="46F5F56A">
        <w:rPr/>
        <w:t>tanowi</w:t>
      </w:r>
      <w:r w:rsidR="7D86EBAD">
        <w:rPr/>
        <w:t xml:space="preserve">ło </w:t>
      </w:r>
      <w:r w:rsidR="46F5F56A">
        <w:rPr/>
        <w:t>to niecałe 0.0</w:t>
      </w:r>
      <w:r w:rsidR="5D18E457">
        <w:rPr/>
        <w:t>37</w:t>
      </w:r>
      <w:r w:rsidR="46F5F56A">
        <w:rPr/>
        <w:t>% całego zbioru.</w:t>
      </w:r>
      <w:r w:rsidR="0891E18C">
        <w:rPr/>
        <w:t xml:space="preserve"> </w:t>
      </w:r>
      <w:r w:rsidR="3E0D36A3">
        <w:rPr/>
        <w:t>W</w:t>
      </w:r>
      <w:r w:rsidR="0891E18C">
        <w:rPr/>
        <w:t xml:space="preserve"> </w:t>
      </w:r>
      <w:r w:rsidR="3B0FAB70">
        <w:rPr/>
        <w:t xml:space="preserve">reszcie </w:t>
      </w:r>
      <w:r w:rsidR="0891E18C">
        <w:rPr/>
        <w:t xml:space="preserve">danych nie </w:t>
      </w:r>
      <w:r w:rsidR="577E7374">
        <w:rPr/>
        <w:t xml:space="preserve">stwierdzono innych </w:t>
      </w:r>
      <w:r w:rsidR="6B4BFA61">
        <w:rPr/>
        <w:t xml:space="preserve">braków </w:t>
      </w:r>
      <w:r w:rsidR="02039887">
        <w:rPr/>
        <w:t xml:space="preserve">ani </w:t>
      </w:r>
      <w:r w:rsidR="29A6D1FB">
        <w:rPr/>
        <w:t>błędnych wartości</w:t>
      </w:r>
      <w:r w:rsidR="34A7697C">
        <w:rPr/>
        <w:t>.</w:t>
      </w:r>
    </w:p>
    <w:p w:rsidR="50116848" w:rsidP="5E92B633" w:rsidRDefault="50116848" w14:paraId="1911D1A3" w14:textId="70D511AC">
      <w:pPr>
        <w:pStyle w:val="Nagwek2"/>
        <w:bidi w:val="0"/>
        <w:ind w:left="1314"/>
        <w:rPr/>
      </w:pPr>
      <w:bookmarkStart w:name="_Toc1448740826" w:id="987988241"/>
      <w:bookmarkStart w:name="_Toc1389621889" w:id="447179739"/>
      <w:bookmarkStart w:name="_Toc1652385128" w:id="1084985669"/>
      <w:r w:rsidR="50116848">
        <w:rPr/>
        <w:t>Mapowanie zmiennych dyskretnych</w:t>
      </w:r>
      <w:bookmarkEnd w:id="987988241"/>
      <w:bookmarkEnd w:id="447179739"/>
      <w:bookmarkEnd w:id="1084985669"/>
    </w:p>
    <w:p w:rsidR="233206B3" w:rsidP="5E92B633" w:rsidRDefault="233206B3" w14:paraId="3F29EAE1" w14:textId="4F3ABC8E">
      <w:pPr>
        <w:pStyle w:val="Normalny"/>
        <w:bidi w:val="0"/>
        <w:ind w:left="708"/>
      </w:pPr>
      <w:r w:rsidR="233206B3">
        <w:rPr/>
        <w:t>W ramach analizy diamentów przeprowadz</w:t>
      </w:r>
      <w:r w:rsidR="1D520C8E">
        <w:rPr/>
        <w:t xml:space="preserve">ono </w:t>
      </w:r>
      <w:r w:rsidR="233206B3">
        <w:rPr/>
        <w:t>konwersj</w:t>
      </w:r>
      <w:r w:rsidR="30FB01F0">
        <w:rPr/>
        <w:t>e</w:t>
      </w:r>
      <w:r w:rsidR="233206B3">
        <w:rPr/>
        <w:t xml:space="preserve"> zmiennych dyskretnych na zmienne całkowite. </w:t>
      </w:r>
      <w:r w:rsidR="4DA93841">
        <w:rPr/>
        <w:t>Tra</w:t>
      </w:r>
      <w:r w:rsidR="4DA93841">
        <w:rPr/>
        <w:t>nsf</w:t>
      </w:r>
      <w:r w:rsidR="4DA93841">
        <w:rPr/>
        <w:t>orm</w:t>
      </w:r>
      <w:r w:rsidR="4DA93841">
        <w:rPr/>
        <w:t xml:space="preserve">acja </w:t>
      </w:r>
      <w:r w:rsidR="4DA93841">
        <w:rPr/>
        <w:t>b</w:t>
      </w:r>
      <w:r w:rsidR="4DA93841">
        <w:rPr/>
        <w:t xml:space="preserve">yła niezbędna </w:t>
      </w:r>
      <w:r w:rsidR="4DA93841">
        <w:rPr/>
        <w:t>do</w:t>
      </w:r>
      <w:r w:rsidR="4DA93841">
        <w:rPr/>
        <w:t xml:space="preserve"> </w:t>
      </w:r>
      <w:r w:rsidR="4DA93841">
        <w:rPr/>
        <w:t>z</w:t>
      </w:r>
      <w:r w:rsidR="4DA93841">
        <w:rPr/>
        <w:t>as</w:t>
      </w:r>
      <w:r w:rsidR="4DA93841">
        <w:rPr/>
        <w:t>t</w:t>
      </w:r>
      <w:r w:rsidR="4DA93841">
        <w:rPr/>
        <w:t>os</w:t>
      </w:r>
      <w:r w:rsidR="4DA93841">
        <w:rPr/>
        <w:t>ow</w:t>
      </w:r>
      <w:r w:rsidR="4DA93841">
        <w:rPr/>
        <w:t>ani</w:t>
      </w:r>
      <w:r w:rsidR="4DA93841">
        <w:rPr/>
        <w:t xml:space="preserve">a </w:t>
      </w:r>
      <w:r w:rsidR="517AF78E">
        <w:rPr/>
        <w:t>al</w:t>
      </w:r>
      <w:r w:rsidR="517AF78E">
        <w:rPr/>
        <w:t>g</w:t>
      </w:r>
      <w:r w:rsidR="517AF78E">
        <w:rPr/>
        <w:t>orytm</w:t>
      </w:r>
      <w:r w:rsidR="517AF78E">
        <w:rPr/>
        <w:t xml:space="preserve">ów </w:t>
      </w:r>
      <w:r w:rsidR="1A7241E4">
        <w:rPr/>
        <w:t>kl</w:t>
      </w:r>
      <w:r w:rsidR="1A7241E4">
        <w:rPr/>
        <w:t>aster</w:t>
      </w:r>
      <w:r w:rsidR="1A7241E4">
        <w:rPr/>
        <w:t>yz</w:t>
      </w:r>
      <w:r w:rsidR="1A7241E4">
        <w:rPr/>
        <w:t>a</w:t>
      </w:r>
      <w:r w:rsidR="1A7241E4">
        <w:rPr/>
        <w:t>c</w:t>
      </w:r>
      <w:r w:rsidR="1A7241E4">
        <w:rPr/>
        <w:t>j</w:t>
      </w:r>
      <w:r w:rsidR="1A7241E4">
        <w:rPr/>
        <w:t>i</w:t>
      </w:r>
      <w:r w:rsidR="1A7241E4">
        <w:rPr/>
        <w:t xml:space="preserve"> </w:t>
      </w:r>
      <w:r w:rsidR="517AF78E">
        <w:rPr/>
        <w:t>K</w:t>
      </w:r>
      <w:r w:rsidR="517AF78E">
        <w:rPr/>
        <w:t>-</w:t>
      </w:r>
      <w:r w:rsidR="517AF78E">
        <w:rPr/>
        <w:t>M</w:t>
      </w:r>
      <w:r w:rsidR="517AF78E">
        <w:rPr/>
        <w:t>e</w:t>
      </w:r>
      <w:r w:rsidR="517AF78E">
        <w:rPr/>
        <w:t>an</w:t>
      </w:r>
      <w:r w:rsidR="517AF78E">
        <w:rPr/>
        <w:t>s</w:t>
      </w:r>
      <w:r w:rsidR="517AF78E">
        <w:rPr/>
        <w:t xml:space="preserve"> </w:t>
      </w:r>
      <w:r w:rsidR="517AF78E">
        <w:rPr/>
        <w:t xml:space="preserve">oraz </w:t>
      </w:r>
      <w:r w:rsidR="55ADF419">
        <w:rPr/>
        <w:t xml:space="preserve">metody </w:t>
      </w:r>
      <w:r w:rsidR="517AF78E">
        <w:rPr/>
        <w:t>Wa</w:t>
      </w:r>
      <w:r w:rsidR="517AF78E">
        <w:rPr/>
        <w:t>rda.</w:t>
      </w:r>
      <w:r w:rsidR="48322044">
        <w:rPr/>
        <w:t xml:space="preserve"> </w:t>
      </w:r>
      <w:r w:rsidR="48322044">
        <w:rPr/>
        <w:t>W</w:t>
      </w:r>
      <w:r w:rsidR="48322044">
        <w:rPr/>
        <w:t>a</w:t>
      </w:r>
      <w:r w:rsidR="48322044">
        <w:rPr/>
        <w:t>rt</w:t>
      </w:r>
      <w:r w:rsidR="48322044">
        <w:rPr/>
        <w:t>o</w:t>
      </w:r>
      <w:r w:rsidR="48322044">
        <w:rPr/>
        <w:t xml:space="preserve">ści </w:t>
      </w:r>
      <w:r w:rsidR="48322044">
        <w:rPr/>
        <w:t>k</w:t>
      </w:r>
      <w:r w:rsidR="48322044">
        <w:rPr/>
        <w:t>ażdej z</w:t>
      </w:r>
      <w:r w:rsidR="48322044">
        <w:rPr/>
        <w:t>miennej</w:t>
      </w:r>
      <w:r w:rsidR="48322044">
        <w:rPr/>
        <w:t xml:space="preserve"> d</w:t>
      </w:r>
      <w:r w:rsidR="48322044">
        <w:rPr/>
        <w:t>ys</w:t>
      </w:r>
      <w:r w:rsidR="48322044">
        <w:rPr/>
        <w:t>kretnej można uszeregować</w:t>
      </w:r>
      <w:r w:rsidR="48322044">
        <w:rPr/>
        <w:t xml:space="preserve"> od najgorszej do najlepszej, dlatego </w:t>
      </w:r>
      <w:r w:rsidR="660AF5EC">
        <w:rPr/>
        <w:t xml:space="preserve">w celu łatwiejszej interpretacji wykresów </w:t>
      </w:r>
      <w:r w:rsidR="48322044">
        <w:rPr/>
        <w:t xml:space="preserve">najmniejsza wartość (“1”) zawsze oznacza wartość najlepszą, </w:t>
      </w:r>
      <w:r w:rsidR="7073D4BE">
        <w:rPr/>
        <w:t>a największa najgorszą</w:t>
      </w:r>
      <w:r w:rsidR="48322044">
        <w:rPr/>
        <w:t>.</w:t>
      </w:r>
    </w:p>
    <w:p w:rsidR="6CB36CC7" w:rsidP="5E92B633" w:rsidRDefault="6CB36CC7" w14:paraId="7FBD9254" w14:textId="66DF90AB">
      <w:pPr>
        <w:pStyle w:val="Nagwek1"/>
        <w:bidi w:val="0"/>
        <w:rPr/>
      </w:pPr>
      <w:bookmarkStart w:name="_Toc1112177246" w:id="1977944090"/>
      <w:bookmarkStart w:name="_Toc795799246" w:id="595692077"/>
      <w:bookmarkStart w:name="_Toc2036416695" w:id="1020077066"/>
      <w:r w:rsidR="6CB36CC7">
        <w:rPr/>
        <w:t>Opis metod</w:t>
      </w:r>
      <w:bookmarkEnd w:id="1977944090"/>
      <w:bookmarkEnd w:id="595692077"/>
      <w:bookmarkEnd w:id="1020077066"/>
    </w:p>
    <w:p w:rsidR="73158AFD" w:rsidP="5E92B633" w:rsidRDefault="73158AFD" w14:paraId="7AFF6BEB" w14:textId="277E6FE8">
      <w:pPr>
        <w:pStyle w:val="Nagwek2"/>
        <w:bidi w:val="0"/>
        <w:rPr/>
      </w:pPr>
      <w:bookmarkStart w:name="_Toc765701684" w:id="952137409"/>
      <w:bookmarkStart w:name="_Toc1628623580" w:id="642125770"/>
      <w:bookmarkStart w:name="_Toc1340135188" w:id="121532137"/>
      <w:r w:rsidR="73158AFD">
        <w:rPr/>
        <w:t>K-</w:t>
      </w:r>
      <w:r w:rsidR="73158AFD">
        <w:rPr/>
        <w:t>Means</w:t>
      </w:r>
      <w:bookmarkEnd w:id="952137409"/>
      <w:bookmarkEnd w:id="642125770"/>
      <w:bookmarkEnd w:id="121532137"/>
    </w:p>
    <w:p w:rsidR="743D799F" w:rsidP="5E92B633" w:rsidRDefault="743D799F" w14:paraId="403678C7" w14:textId="7F4D35D4">
      <w:pPr>
        <w:spacing w:after="8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Metoda k-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polega na podziale zbioru danych na </w:t>
      </w:r>
      <w:r w:rsidRPr="5E92B633" w:rsidR="743D79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k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klastrów, przy czym liczba </w:t>
      </w:r>
      <w:r w:rsidRPr="5E92B633" w:rsidR="743D79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k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jest ustalana z góry. Działa iteracyjnie: algorytm losowo wybiera </w:t>
      </w:r>
      <w:r w:rsidRPr="5E92B633" w:rsidR="743D799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k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punktów jako początkowe centroidy (środki klastrów), następnie przypisuje każdy punkt danych do najbliższego 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centroidu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a potem aktualizuje pozycje 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centroidów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jako średnie z przypisanych im punktów. Proces ten powtarza się aż do ustabilizowania się klastrów. Celem metody jest minimalizacja 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wewnątrzklastrowej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sumy kwadratów odległości (ang. 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Within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-Cluster Sum of 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Squares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WSS). K-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743D79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jest szczególnie użyteczna do segmentacji danych i znajdowania struktur w dużych zbiorach danych.</w:t>
      </w:r>
      <w:r w:rsidRPr="5E92B633" w:rsidR="77F7514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54C2EE3B">
        <w:rPr>
          <w:rFonts w:ascii="Aptos" w:hAnsi="Aptos" w:eastAsia="Aptos" w:cs="Aptos"/>
          <w:noProof w:val="0"/>
          <w:sz w:val="24"/>
          <w:szCs w:val="24"/>
          <w:lang w:val="pl-PL"/>
        </w:rPr>
        <w:t>Algorytm K-</w:t>
      </w:r>
      <w:r w:rsidRPr="5E92B633" w:rsidR="54C2EE3B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54C2EE3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został zaimplementowany w </w:t>
      </w:r>
      <w:r w:rsidRPr="5E92B633" w:rsidR="77F75141">
        <w:rPr>
          <w:rFonts w:ascii="Aptos" w:hAnsi="Aptos" w:eastAsia="Aptos" w:cs="Aptos"/>
          <w:noProof w:val="0"/>
          <w:sz w:val="24"/>
          <w:szCs w:val="24"/>
          <w:lang w:val="pl-PL"/>
        </w:rPr>
        <w:t>pracy</w:t>
      </w:r>
      <w:r w:rsidRPr="5E92B633" w:rsidR="1A3E71A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pod tytułem</w:t>
      </w:r>
      <w:r w:rsidRPr="5E92B633" w:rsidR="77F7514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“</w:t>
      </w:r>
      <w:r w:rsidRPr="5E92B633" w:rsidR="4C6711D8">
        <w:rPr>
          <w:rFonts w:ascii="Aptos" w:hAnsi="Aptos" w:eastAsia="Aptos" w:cs="Aptos"/>
          <w:noProof w:val="0"/>
          <w:sz w:val="24"/>
          <w:szCs w:val="24"/>
          <w:lang w:val="pl-PL"/>
        </w:rPr>
        <w:t>A K-</w:t>
      </w:r>
      <w:r w:rsidRPr="5E92B633" w:rsidR="4C6711D8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4C6711D8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Clustering </w:t>
      </w:r>
      <w:r w:rsidRPr="5E92B633" w:rsidR="4C6711D8">
        <w:rPr>
          <w:rFonts w:ascii="Aptos" w:hAnsi="Aptos" w:eastAsia="Aptos" w:cs="Aptos"/>
          <w:noProof w:val="0"/>
          <w:sz w:val="24"/>
          <w:szCs w:val="24"/>
          <w:lang w:val="pl-PL"/>
        </w:rPr>
        <w:t>Algorithm</w:t>
      </w:r>
      <w:r w:rsidRPr="5E92B633" w:rsidR="77F75141">
        <w:rPr>
          <w:rFonts w:ascii="Aptos" w:hAnsi="Aptos" w:eastAsia="Aptos" w:cs="Aptos"/>
          <w:noProof w:val="0"/>
          <w:sz w:val="24"/>
          <w:szCs w:val="24"/>
          <w:lang w:val="pl-PL"/>
        </w:rPr>
        <w:t>”</w:t>
      </w:r>
      <w:r w:rsidRPr="5E92B633" w:rsidR="4A28AD9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autorstwa J. A. </w:t>
      </w:r>
      <w:r w:rsidRPr="5E92B633" w:rsidR="4A28AD95">
        <w:rPr>
          <w:rFonts w:ascii="Aptos" w:hAnsi="Aptos" w:eastAsia="Aptos" w:cs="Aptos"/>
          <w:noProof w:val="0"/>
          <w:sz w:val="24"/>
          <w:szCs w:val="24"/>
          <w:lang w:val="pl-PL"/>
        </w:rPr>
        <w:t>Hartigan</w:t>
      </w:r>
      <w:r w:rsidRPr="5E92B633" w:rsidR="4A28AD9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 M. A. Wong</w:t>
      </w:r>
      <w:r w:rsidRPr="5E92B633" w:rsidR="5B85248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(8)</w:t>
      </w:r>
      <w:r w:rsidRPr="5E92B633" w:rsidR="4A28AD95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5E92B633" w:rsidP="5E92B633" w:rsidRDefault="5E92B633" w14:paraId="1913DE4A" w14:textId="6D45669A">
      <w:pPr>
        <w:pStyle w:val="Normalny"/>
        <w:spacing w:after="80" w:afterAutospacing="off"/>
        <w:ind w:left="0"/>
        <w:jc w:val="center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449E41A" w:rsidP="5E92B633" w:rsidRDefault="5449E41A" w14:paraId="143E9B3E" w14:textId="6EBD1913">
      <w:pPr>
        <w:pStyle w:val="Normalny"/>
        <w:spacing w:after="80" w:afterAutospacing="off"/>
        <w:ind w:left="0"/>
        <w:jc w:val="left"/>
      </w:pPr>
      <w:r w:rsidRPr="5E92B633" w:rsidR="5449E41A">
        <w:rPr>
          <w:rFonts w:ascii="Aptos" w:hAnsi="Aptos" w:eastAsia="Aptos" w:cs="Aptos"/>
          <w:noProof w:val="0"/>
          <w:sz w:val="24"/>
          <w:szCs w:val="24"/>
          <w:lang w:val="pl-PL"/>
        </w:rPr>
        <w:t>Wzór metody K-</w:t>
      </w:r>
      <w:r w:rsidRPr="5E92B633" w:rsidR="5449E41A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73B1E2A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: </w:t>
      </w:r>
    </w:p>
    <w:p w:rsidR="5E92B633" w:rsidP="5E92B633" w:rsidRDefault="5E92B633" w14:paraId="66AE5E18" w14:textId="1F0006EF">
      <w:pPr>
        <w:pStyle w:val="Normalny"/>
        <w:spacing w:after="8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E92B633" w:rsidP="5E92B633" w:rsidRDefault="5E92B633" w14:paraId="04592F37" w14:textId="3BAD2DDC">
      <w:pPr>
        <w:pStyle w:val="Normalny"/>
        <w:spacing w:after="80" w:afterAutospacing="off"/>
        <w:ind w:left="0" w:firstLine="708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𝑊𝑆𝑆</m:t>
          </m:r>
          <m:r xmlns:m="http://schemas.openxmlformats.org/officeDocument/2006/math">
            <m:t xmlns:m="http://schemas.openxmlformats.org/officeDocument/2006/math"> = 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𝑗</m:t>
              </m:r>
              <m:r>
                <m:t>=1 </m:t>
              </m:r>
            </m:sub>
            <m:sup>
              <m:r>
                <m:t> </m:t>
              </m:r>
              <m:r>
                <m:t>𝐾</m:t>
              </m:r>
            </m:sup>
            <m:e>
              <m:nary>
                <m:naryPr>
                  <m:chr m:val="∑"/>
                  <m:ctrlPr/>
                </m:naryPr>
                <m:sub>
                  <m:r>
                    <m:t> </m:t>
                  </m:r>
                  <m:r>
                    <m:t>𝑖</m:t>
                  </m:r>
                  <m:r>
                    <m:t> </m:t>
                  </m:r>
                  <m:r>
                    <m:t>∈</m:t>
                  </m:r>
                  <m:r>
                    <m:t> </m:t>
                  </m:r>
                  <m:sSub>
                    <m:sSubPr>
                      <m:ctrlPr/>
                    </m:sSubPr>
                    <m:e>
                      <m:r>
                        <m:t>𝐶</m:t>
                      </m:r>
                    </m:e>
                    <m:sub>
                      <m:r>
                        <m:t>𝑗</m:t>
                      </m:r>
                    </m:sub>
                  </m:sSub>
                </m:sub>
                <m:sup>
                  <m:r>
                    <m:t> </m:t>
                  </m:r>
                </m:sup>
                <m:e/>
              </m:nary>
            </m:e>
          </m:nary>
          <m:r xmlns:m="http://schemas.openxmlformats.org/officeDocument/2006/math">
            <m:t xmlns:m="http://schemas.openxmlformats.org/officeDocument/2006/math">∥</m:t>
          </m:r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 −  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𝑖</m:t>
              </m:r>
            </m:sub>
          </m:sSub>
          <m:r xmlns:m="http://schemas.openxmlformats.org/officeDocument/2006/math">
            <m:t xmlns:m="http://schemas.openxmlformats.org/officeDocument/2006/math">∥</m:t>
          </m:r>
          <m:sSup xmlns:m="http://schemas.openxmlformats.org/officeDocument/2006/math">
            <m:sSupPr>
              <m:ctrlPr/>
            </m:sSupPr>
            <m:e>
              <m:r>
                <m:t> </m:t>
              </m:r>
            </m:e>
            <m:sup>
              <m:r>
                <m:t>2</m:t>
              </m:r>
            </m:sup>
          </m:sSup>
        </m:oMath>
      </m:oMathPara>
    </w:p>
    <w:p w:rsidR="41448228" w:rsidP="5E92B633" w:rsidRDefault="41448228" w14:paraId="5AFFECD5" w14:textId="12EF1439">
      <w:pPr>
        <w:pStyle w:val="Normalny"/>
        <w:spacing w:after="80" w:afterAutospacing="off"/>
        <w:ind w:left="0" w:firstLine="708"/>
        <w:jc w:val="left"/>
      </w:pPr>
      <w:r w:rsidR="41448228">
        <w:rPr/>
        <w:t>gdzie:</w:t>
      </w:r>
    </w:p>
    <w:p w:rsidR="6944BE2A" w:rsidP="5E92B633" w:rsidRDefault="6944BE2A" w14:paraId="074A00E8" w14:textId="664643DC">
      <w:pPr>
        <w:pStyle w:val="Akapitzlist"/>
        <w:numPr>
          <w:ilvl w:val="0"/>
          <w:numId w:val="26"/>
        </w:numPr>
        <w:spacing w:after="80" w:afterAutospacing="off"/>
        <w:rPr>
          <w:sz w:val="24"/>
          <w:szCs w:val="24"/>
        </w:rPr>
      </w:pPr>
      <w:r w:rsidRPr="5E92B633" w:rsidR="6944BE2A">
        <w:rPr>
          <w:sz w:val="24"/>
          <w:szCs w:val="24"/>
        </w:rPr>
        <w:t>K – liczba klastrów,</w:t>
      </w:r>
    </w:p>
    <w:p w:rsidR="6944BE2A" w:rsidP="5E92B633" w:rsidRDefault="6944BE2A" w14:paraId="14A1C70C" w14:textId="7D35F402">
      <w:pPr>
        <w:pStyle w:val="Akapitzlist"/>
        <w:numPr>
          <w:ilvl w:val="0"/>
          <w:numId w:val="26"/>
        </w:numPr>
        <w:spacing w:after="80" w:afterAutospacing="off"/>
        <w:rPr>
          <w:sz w:val="24"/>
          <w:szCs w:val="24"/>
          <w:vertAlign w:val="baseline"/>
        </w:rPr>
      </w:pPr>
      <w:r w:rsidRPr="5E92B633" w:rsidR="6944BE2A">
        <w:rPr>
          <w:sz w:val="24"/>
          <w:szCs w:val="24"/>
        </w:rPr>
        <w:t>C</w:t>
      </w:r>
      <w:r w:rsidRPr="5E92B633" w:rsidR="746AE4A1">
        <w:rPr>
          <w:sz w:val="24"/>
          <w:szCs w:val="24"/>
          <w:vertAlign w:val="subscript"/>
        </w:rPr>
        <w:t>j</w:t>
      </w:r>
      <w:r w:rsidRPr="5E92B633" w:rsidR="746AE4A1">
        <w:rPr>
          <w:sz w:val="24"/>
          <w:szCs w:val="24"/>
          <w:vertAlign w:val="subscript"/>
        </w:rPr>
        <w:t xml:space="preserve"> </w:t>
      </w:r>
      <w:r w:rsidRPr="5E92B633" w:rsidR="0A7FFF9A">
        <w:rPr>
          <w:sz w:val="24"/>
          <w:szCs w:val="24"/>
        </w:rPr>
        <w:t>–</w:t>
      </w:r>
      <w:r w:rsidRPr="5E92B633" w:rsidR="4550C05B">
        <w:rPr>
          <w:sz w:val="24"/>
          <w:szCs w:val="24"/>
          <w:vertAlign w:val="baseline"/>
        </w:rPr>
        <w:t xml:space="preserve"> z</w:t>
      </w:r>
      <w:r w:rsidRPr="5E92B633" w:rsidR="4550C05B">
        <w:rPr>
          <w:sz w:val="24"/>
          <w:szCs w:val="24"/>
          <w:vertAlign w:val="baseline"/>
        </w:rPr>
        <w:t>biór p</w:t>
      </w:r>
      <w:r w:rsidRPr="5E92B633" w:rsidR="2499CDAB">
        <w:rPr>
          <w:sz w:val="24"/>
          <w:szCs w:val="24"/>
          <w:vertAlign w:val="baseline"/>
        </w:rPr>
        <w:t>unktów należących do klastra j,</w:t>
      </w:r>
    </w:p>
    <w:p w:rsidR="2499CDAB" w:rsidP="5E92B633" w:rsidRDefault="2499CDAB" w14:paraId="58A5DC11" w14:textId="62D12D63">
      <w:pPr>
        <w:pStyle w:val="Akapitzlist"/>
        <w:numPr>
          <w:ilvl w:val="0"/>
          <w:numId w:val="26"/>
        </w:numPr>
        <w:spacing w:after="80" w:afterAutospacing="off"/>
        <w:rPr>
          <w:sz w:val="24"/>
          <w:szCs w:val="24"/>
        </w:rPr>
      </w:pPr>
      <w:r w:rsidRPr="5E92B633" w:rsidR="2499CDAB">
        <w:rPr>
          <w:sz w:val="24"/>
          <w:szCs w:val="24"/>
          <w:vertAlign w:val="baseline"/>
        </w:rPr>
        <w:t>x</w:t>
      </w:r>
      <w:r w:rsidRPr="5E92B633" w:rsidR="2499CDAB">
        <w:rPr>
          <w:sz w:val="24"/>
          <w:szCs w:val="24"/>
          <w:vertAlign w:val="subscript"/>
        </w:rPr>
        <w:t xml:space="preserve">i </w:t>
      </w:r>
      <w:r w:rsidRPr="5E92B633" w:rsidR="27F27604">
        <w:rPr>
          <w:sz w:val="24"/>
          <w:szCs w:val="24"/>
        </w:rPr>
        <w:t>–</w:t>
      </w:r>
      <w:r w:rsidRPr="5E92B633" w:rsidR="39039FC8">
        <w:rPr>
          <w:sz w:val="24"/>
          <w:szCs w:val="24"/>
        </w:rPr>
        <w:t xml:space="preserve"> wektor cech i-tego obiektu,</w:t>
      </w:r>
    </w:p>
    <w:p w:rsidR="39039FC8" w:rsidP="5E92B633" w:rsidRDefault="39039FC8" w14:paraId="4151A75E" w14:textId="2B29D327">
      <w:pPr>
        <w:pStyle w:val="Akapitzlist"/>
        <w:numPr>
          <w:ilvl w:val="0"/>
          <w:numId w:val="26"/>
        </w:numPr>
        <w:spacing w:after="80" w:afterAutospacing="off"/>
        <w:rPr>
          <w:noProof w:val="0"/>
          <w:sz w:val="24"/>
          <w:szCs w:val="24"/>
          <w:vertAlign w:val="baseline"/>
          <w:lang w:val="pl-PL"/>
        </w:rPr>
      </w:pPr>
      <w:r w:rsidRPr="5E92B633" w:rsidR="39039FC8">
        <w:rPr>
          <w:noProof w:val="0"/>
          <w:lang w:val="pl-PL"/>
        </w:rPr>
        <w:t>µ</w:t>
      </w:r>
      <w:r w:rsidRPr="5E92B633" w:rsidR="39039FC8">
        <w:rPr>
          <w:noProof w:val="0"/>
          <w:vertAlign w:val="subscript"/>
          <w:lang w:val="pl-PL"/>
        </w:rPr>
        <w:t xml:space="preserve">j </w:t>
      </w:r>
      <w:r w:rsidRPr="5E92B633" w:rsidR="39039FC8">
        <w:rPr>
          <w:sz w:val="24"/>
          <w:szCs w:val="24"/>
        </w:rPr>
        <w:t>– centroid klastra j,</w:t>
      </w:r>
    </w:p>
    <w:p w:rsidR="0F88E618" w:rsidP="5E92B633" w:rsidRDefault="0F88E618" w14:paraId="0C54F6C6" w14:textId="52873571">
      <w:pPr>
        <w:pStyle w:val="Akapitzlist"/>
        <w:numPr>
          <w:ilvl w:val="0"/>
          <w:numId w:val="26"/>
        </w:numPr>
        <w:spacing w:after="80" w:afterAutospacing="off"/>
        <w:rPr>
          <w:noProof w:val="0"/>
          <w:lang w:val="pl-PL"/>
        </w:rPr>
      </w:pPr>
      <w:r w:rsidRPr="5E92B633" w:rsidR="0F88E618">
        <w:rPr>
          <w:noProof w:val="0"/>
          <w:lang w:val="pl-PL"/>
        </w:rPr>
        <w:t>∥</w:t>
      </w:r>
      <w:r w:rsidRPr="5E92B633" w:rsidR="4DE25CBC">
        <w:rPr>
          <w:noProof w:val="0"/>
          <w:lang w:val="pl-PL"/>
        </w:rPr>
        <w:t xml:space="preserve"> </w:t>
      </w:r>
      <w:r w:rsidRPr="5E92B633" w:rsidR="0F88E618">
        <w:rPr>
          <w:noProof w:val="0"/>
          <w:lang w:val="pl-PL"/>
        </w:rPr>
        <w:t>x</w:t>
      </w:r>
      <w:r w:rsidRPr="5E92B633" w:rsidR="0F88E618">
        <w:rPr>
          <w:noProof w:val="0"/>
          <w:vertAlign w:val="subscript"/>
          <w:lang w:val="pl-PL"/>
        </w:rPr>
        <w:t>i</w:t>
      </w:r>
      <w:r w:rsidRPr="5E92B633" w:rsidR="0F88E618">
        <w:rPr>
          <w:noProof w:val="0"/>
          <w:lang w:val="pl-PL"/>
        </w:rPr>
        <w:t xml:space="preserve"> −</w:t>
      </w:r>
      <w:r w:rsidRPr="5E92B633" w:rsidR="0F88E618">
        <w:rPr>
          <w:noProof w:val="0"/>
          <w:lang w:val="pl-PL"/>
        </w:rPr>
        <w:t>μ</w:t>
      </w:r>
      <w:r w:rsidRPr="5E92B633" w:rsidR="0F88E618">
        <w:rPr>
          <w:noProof w:val="0"/>
          <w:vertAlign w:val="subscript"/>
          <w:lang w:val="pl-PL"/>
        </w:rPr>
        <w:t>j</w:t>
      </w:r>
      <w:r w:rsidRPr="5E92B633" w:rsidR="0F88E618">
        <w:rPr>
          <w:noProof w:val="0"/>
          <w:lang w:val="pl-PL"/>
        </w:rPr>
        <w:t xml:space="preserve"> </w:t>
      </w:r>
      <w:r w:rsidRPr="5E92B633" w:rsidR="0F88E618">
        <w:rPr>
          <w:noProof w:val="0"/>
          <w:lang w:val="pl-PL"/>
        </w:rPr>
        <w:t>∥</w:t>
      </w:r>
      <w:r w:rsidRPr="5E92B633" w:rsidR="0F88E618">
        <w:rPr>
          <w:noProof w:val="0"/>
          <w:vertAlign w:val="superscript"/>
          <w:lang w:val="pl-PL"/>
        </w:rPr>
        <w:t>2</w:t>
      </w:r>
      <w:r w:rsidRPr="5E92B633" w:rsidR="0F88E618">
        <w:rPr>
          <w:noProof w:val="0"/>
          <w:vertAlign w:val="baseline"/>
          <w:lang w:val="pl-PL"/>
        </w:rPr>
        <w:t xml:space="preserve"> </w:t>
      </w:r>
      <w:r w:rsidRPr="5E92B633" w:rsidR="0F88E618">
        <w:rPr>
          <w:sz w:val="24"/>
          <w:szCs w:val="24"/>
        </w:rPr>
        <w:t xml:space="preserve">– </w:t>
      </w:r>
      <w:r w:rsidRPr="5E92B633" w:rsidR="52517927">
        <w:rPr>
          <w:sz w:val="24"/>
          <w:szCs w:val="24"/>
        </w:rPr>
        <w:t>kwadrat euklidesowej odległości pomiędzy punktem x</w:t>
      </w:r>
      <w:r w:rsidRPr="5E92B633" w:rsidR="52517927">
        <w:rPr>
          <w:sz w:val="24"/>
          <w:szCs w:val="24"/>
          <w:vertAlign w:val="subscript"/>
        </w:rPr>
        <w:t>i</w:t>
      </w:r>
      <w:r w:rsidRPr="5E92B633" w:rsidR="52517927">
        <w:rPr>
          <w:sz w:val="24"/>
          <w:szCs w:val="24"/>
          <w:vertAlign w:val="baseline"/>
        </w:rPr>
        <w:t xml:space="preserve"> a środkiem </w:t>
      </w:r>
      <w:r w:rsidRPr="5E92B633" w:rsidR="64B4B92C">
        <w:rPr>
          <w:sz w:val="24"/>
          <w:szCs w:val="24"/>
          <w:vertAlign w:val="baseline"/>
        </w:rPr>
        <w:t xml:space="preserve">klastra </w:t>
      </w:r>
      <w:r w:rsidRPr="5E92B633" w:rsidR="64B4B92C">
        <w:rPr>
          <w:noProof w:val="0"/>
          <w:lang w:val="pl-PL"/>
        </w:rPr>
        <w:t>μ</w:t>
      </w:r>
      <w:r w:rsidRPr="5E92B633" w:rsidR="64B4B92C">
        <w:rPr>
          <w:noProof w:val="0"/>
          <w:vertAlign w:val="subscript"/>
          <w:lang w:val="pl-PL"/>
        </w:rPr>
        <w:t>j</w:t>
      </w:r>
    </w:p>
    <w:p w:rsidR="746AE4A1" w:rsidP="5E92B633" w:rsidRDefault="746AE4A1" w14:paraId="28EEDE3F" w14:textId="64A472C3">
      <w:pPr>
        <w:pStyle w:val="Akapitzlist"/>
        <w:spacing w:after="80" w:afterAutospacing="off"/>
        <w:ind w:left="708"/>
        <w:jc w:val="center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746AE4A1">
        <w:rPr>
          <w:sz w:val="24"/>
          <w:szCs w:val="24"/>
          <w:vertAlign w:val="subscript"/>
        </w:rPr>
        <w:t xml:space="preserve"> </w:t>
      </w:r>
      <w:r w:rsidR="5E01D7FD">
        <w:drawing>
          <wp:inline wp14:editId="5EC47677" wp14:anchorId="61FC5F22">
            <wp:extent cx="5553096" cy="2876550"/>
            <wp:effectExtent l="0" t="0" r="0" b="0"/>
            <wp:docPr id="695005217" name="" title="Trwa wstawianie obrazu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d8345aa3594f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636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9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92B633" w:rsidR="5E01D7F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Rysunek </w:t>
      </w:r>
      <w:r w:rsidRPr="5E92B633" w:rsidR="2819D62B">
        <w:rPr>
          <w:rFonts w:ascii="Aptos" w:hAnsi="Aptos" w:eastAsia="Aptos" w:cs="Aptos"/>
          <w:noProof w:val="0"/>
          <w:sz w:val="24"/>
          <w:szCs w:val="24"/>
          <w:lang w:val="pl-PL"/>
        </w:rPr>
        <w:t>4</w:t>
      </w:r>
      <w:r w:rsidRPr="5E92B633" w:rsidR="5E01D7FD">
        <w:rPr>
          <w:rFonts w:ascii="Aptos" w:hAnsi="Aptos" w:eastAsia="Aptos" w:cs="Aptos"/>
          <w:noProof w:val="0"/>
          <w:sz w:val="24"/>
          <w:szCs w:val="24"/>
          <w:lang w:val="pl-PL"/>
        </w:rPr>
        <w:t>: Przykładowy wykres klasyfikacji diamentów metodą K-</w:t>
      </w:r>
      <w:r w:rsidRPr="5E92B633" w:rsidR="5E01D7FD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</w:p>
    <w:p w:rsidR="5E92B633" w:rsidP="5E92B633" w:rsidRDefault="5E92B633" w14:paraId="5A9B2781" w14:textId="4BE0C5E0">
      <w:pPr>
        <w:pStyle w:val="Akapitzlist"/>
        <w:spacing w:after="80" w:afterAutospacing="off"/>
        <w:ind w:left="1068"/>
        <w:rPr>
          <w:sz w:val="24"/>
          <w:szCs w:val="24"/>
          <w:vertAlign w:val="subscript"/>
        </w:rPr>
      </w:pPr>
    </w:p>
    <w:p w:rsidR="73158AFD" w:rsidP="5E92B633" w:rsidRDefault="73158AFD" w14:paraId="1BD8F4F1" w14:textId="0EAE87C7">
      <w:pPr>
        <w:pStyle w:val="Nagwek2"/>
        <w:bidi w:val="0"/>
        <w:rPr/>
      </w:pPr>
      <w:bookmarkStart w:name="_Toc985232736" w:id="874893801"/>
      <w:bookmarkStart w:name="_Toc1080071438" w:id="758118294"/>
      <w:bookmarkStart w:name="_Toc688316868" w:id="245224258"/>
      <w:r w:rsidR="73158AFD">
        <w:rPr/>
        <w:t>Metoda Warda</w:t>
      </w:r>
      <w:bookmarkEnd w:id="874893801"/>
      <w:bookmarkEnd w:id="758118294"/>
      <w:bookmarkEnd w:id="245224258"/>
    </w:p>
    <w:p w:rsidR="185230A9" w:rsidP="5E92B633" w:rsidRDefault="185230A9" w14:paraId="3E9F6DFB" w14:textId="2A558A8E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185230A9">
        <w:rPr>
          <w:rFonts w:ascii="Aptos" w:hAnsi="Aptos" w:eastAsia="Aptos" w:cs="Aptos"/>
          <w:noProof w:val="0"/>
          <w:sz w:val="24"/>
          <w:szCs w:val="24"/>
          <w:lang w:val="pl-PL"/>
        </w:rPr>
        <w:t>Metoda Warda jest jedną z technik hierarchicznej analizy skupień. Działa od dołu (</w:t>
      </w:r>
      <w:r w:rsidRPr="5E92B633" w:rsidR="185230A9">
        <w:rPr>
          <w:rFonts w:ascii="Aptos" w:hAnsi="Aptos" w:eastAsia="Aptos" w:cs="Aptos"/>
          <w:noProof w:val="0"/>
          <w:sz w:val="24"/>
          <w:szCs w:val="24"/>
          <w:lang w:val="pl-PL"/>
        </w:rPr>
        <w:t>agglomerative</w:t>
      </w:r>
      <w:r w:rsidRPr="5E92B633" w:rsidR="185230A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), zaczynając od traktowania każdego obiektu jako osobnego klastra, a następnie łącząc je parami, aż powstanie jeden duży klaster zawierający wszystkie dane. Przy każdym kroku łączone są te dwa klastry, których połączenie powoduje najmniejszy przyrost całkowitej wariancji </w:t>
      </w:r>
      <w:r w:rsidRPr="5E92B633" w:rsidR="185230A9">
        <w:rPr>
          <w:rFonts w:ascii="Aptos" w:hAnsi="Aptos" w:eastAsia="Aptos" w:cs="Aptos"/>
          <w:noProof w:val="0"/>
          <w:sz w:val="24"/>
          <w:szCs w:val="24"/>
          <w:lang w:val="pl-PL"/>
        </w:rPr>
        <w:t>wewnątrzklastrowej</w:t>
      </w:r>
      <w:r w:rsidRPr="5E92B633" w:rsidR="185230A9">
        <w:rPr>
          <w:rFonts w:ascii="Aptos" w:hAnsi="Aptos" w:eastAsia="Aptos" w:cs="Aptos"/>
          <w:noProof w:val="0"/>
          <w:sz w:val="24"/>
          <w:szCs w:val="24"/>
          <w:lang w:val="pl-PL"/>
        </w:rPr>
        <w:t>. Dzięki temu powstają zwarte i dobrze oddzielone grupy. Metoda ta jest szczególnie przydatna, gdy chcemy wizualnie przeanalizować strukturę danych (np. na dendrogramie) i uzyskać klastery o podobnej liczności i kształcie.</w:t>
      </w:r>
      <w:r w:rsidRPr="5E92B633" w:rsidR="3E6AF43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58DA9A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Po raz pierwszy została zaproponowana przez Joe H. </w:t>
      </w:r>
      <w:r w:rsidRPr="5E92B633" w:rsidR="58DA9AAF">
        <w:rPr>
          <w:rFonts w:ascii="Aptos" w:hAnsi="Aptos" w:eastAsia="Aptos" w:cs="Aptos"/>
          <w:noProof w:val="0"/>
          <w:sz w:val="24"/>
          <w:szCs w:val="24"/>
          <w:lang w:val="pl-PL"/>
        </w:rPr>
        <w:t>Ward’a</w:t>
      </w:r>
      <w:r w:rsidRPr="5E92B633" w:rsidR="58DA9AA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Jr. w pracy pod tytułem “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Hierarchical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Grouping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to 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Optimize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an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Objective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A1CF5D0">
        <w:rPr>
          <w:rFonts w:ascii="Aptos" w:hAnsi="Aptos" w:eastAsia="Aptos" w:cs="Aptos"/>
          <w:noProof w:val="0"/>
          <w:sz w:val="24"/>
          <w:szCs w:val="24"/>
          <w:lang w:val="pl-PL"/>
        </w:rPr>
        <w:t>Function</w:t>
      </w:r>
      <w:r w:rsidRPr="5E92B633" w:rsidR="58DA9AAF">
        <w:rPr>
          <w:rFonts w:ascii="Aptos" w:hAnsi="Aptos" w:eastAsia="Aptos" w:cs="Aptos"/>
          <w:noProof w:val="0"/>
          <w:sz w:val="24"/>
          <w:szCs w:val="24"/>
          <w:lang w:val="pl-PL"/>
        </w:rPr>
        <w:t>”</w:t>
      </w:r>
      <w:r w:rsidRPr="5E92B633" w:rsidR="4A0A0638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(7)</w:t>
      </w:r>
      <w:r w:rsidRPr="5E92B633" w:rsidR="58DA9AAF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5E92B633" w:rsidP="5E92B633" w:rsidRDefault="5E92B633" w14:paraId="21C6FF06" w14:textId="0045CD21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40575B84" w:rsidP="5E92B633" w:rsidRDefault="40575B84" w14:paraId="7C6AD7FD" w14:textId="6BA36AD7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40575B84">
        <w:rPr>
          <w:rFonts w:ascii="Aptos" w:hAnsi="Aptos" w:eastAsia="Aptos" w:cs="Aptos"/>
          <w:noProof w:val="0"/>
          <w:sz w:val="24"/>
          <w:szCs w:val="24"/>
          <w:lang w:val="pl-PL"/>
        </w:rPr>
        <w:t>Wzór metody Warda:</w:t>
      </w:r>
    </w:p>
    <w:p w:rsidR="5E92B633" w:rsidP="5E92B633" w:rsidRDefault="5E92B633" w14:paraId="5BA96F69" w14:textId="21ED6A3A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5E92B633" w:rsidP="5E92B633" w:rsidRDefault="5E92B633" w14:paraId="634F56BA" w14:textId="55ABF51D">
      <w:pPr>
        <w:bidi w:val="0"/>
        <w:ind w:left="708"/>
        <w:jc w:val="left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∆</m:t>
          </m:r>
          <m:r xmlns:m="http://schemas.openxmlformats.org/officeDocument/2006/math">
            <m:t xmlns:m="http://schemas.openxmlformats.org/officeDocument/2006/math">𝐸𝑆𝑆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1</m:t>
                  </m:r>
                </m:sub>
              </m:sSub>
              <m:r>
                <m:t>⋅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1</m:t>
                  </m:r>
                </m:sub>
              </m:sSub>
              <m:r>
                <m:t> + </m:t>
              </m:r>
              <m:sSub>
                <m:sSubPr>
                  <m:ctrlPr/>
                </m:sSubPr>
                <m:e>
                  <m:r>
                    <m:t>𝑛</m:t>
                  </m:r>
                </m:e>
                <m:sub>
                  <m:r>
                    <m:t>2</m:t>
                  </m:r>
                </m:sub>
              </m:sSub>
            </m:den>
          </m:f>
          <m:r xmlns:m="http://schemas.openxmlformats.org/officeDocument/2006/math">
            <m:t xmlns:m="http://schemas.openxmlformats.org/officeDocument/2006/math">⋅</m:t>
          </m:r>
          <m:r xmlns:m="http://schemas.openxmlformats.org/officeDocument/2006/math">
            <m:t xmlns:m="http://schemas.openxmlformats.org/officeDocument/2006/math">∥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 − 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∥</m:t>
          </m:r>
          <m:sSup xmlns:m="http://schemas.openxmlformats.org/officeDocument/2006/math">
            <m:sSupPr>
              <m:ctrlPr/>
            </m:sSupPr>
            <m:e>
              <m:r>
                <m:t> </m:t>
              </m:r>
            </m:e>
            <m:sup>
              <m:r>
                <m:t>2</m:t>
              </m:r>
            </m:sup>
          </m:sSup>
        </m:oMath>
      </m:oMathPara>
    </w:p>
    <w:p w:rsidR="302787E5" w:rsidP="5E92B633" w:rsidRDefault="302787E5" w14:paraId="34CDFFD7" w14:textId="5FB4764E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302787E5">
        <w:rPr>
          <w:rFonts w:ascii="Aptos" w:hAnsi="Aptos" w:eastAsia="Aptos" w:cs="Aptos"/>
          <w:noProof w:val="0"/>
          <w:sz w:val="24"/>
          <w:szCs w:val="24"/>
          <w:lang w:val="pl-PL"/>
        </w:rPr>
        <w:t>g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lang w:val="pl-PL"/>
        </w:rPr>
        <w:t>dzie:</w:t>
      </w:r>
    </w:p>
    <w:p w:rsidR="09C4370C" w:rsidP="5E92B633" w:rsidRDefault="09C4370C" w14:paraId="5F4C4810" w14:textId="7E31D30E">
      <w:pPr>
        <w:pStyle w:val="Akapitzlist"/>
        <w:numPr>
          <w:ilvl w:val="0"/>
          <w:numId w:val="29"/>
        </w:numPr>
        <w:bidi w:val="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n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subscript"/>
          <w:lang w:val="pl-PL"/>
        </w:rPr>
        <w:t>1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, n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subscript"/>
          <w:lang w:val="pl-PL"/>
        </w:rPr>
        <w:t>2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</w:t>
      </w:r>
      <w:r w:rsidRPr="5E92B633" w:rsidR="372E1BBA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-</w:t>
      </w:r>
      <w:r w:rsidRPr="5E92B633" w:rsidR="09C4370C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liczba punktów w dwóch klastrach, które chcemy połączyć</w:t>
      </w:r>
    </w:p>
    <w:p w:rsidR="5E92B633" w:rsidP="5E92B633" w:rsidRDefault="5E92B633" w14:paraId="54D5F10F" w14:textId="4B34E89A">
      <w:pPr>
        <w:pStyle w:val="Akapitzlist"/>
        <w:numPr>
          <w:ilvl w:val="0"/>
          <w:numId w:val="29"/>
        </w:numPr>
        <w:bidi w:val="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, 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2</m:t>
              </m:r>
            </m:sub>
          </m:sSub>
        </m:oMath>
      </m:oMathPara>
      <w:r w:rsidRPr="5E92B633" w:rsidR="1BF3144A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</w:t>
      </w:r>
      <w:r w:rsidRPr="5E92B633" w:rsidR="33DC3969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-</w:t>
      </w:r>
      <w:r w:rsidRPr="5E92B633" w:rsidR="3B925E2F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</w:t>
      </w:r>
      <w:r w:rsidRPr="5E92B633" w:rsidR="391DE918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centroidy tych dwóch klastrów</w:t>
      </w:r>
    </w:p>
    <w:p w:rsidR="5E92B633" w:rsidP="5E92B633" w:rsidRDefault="5E92B633" w14:paraId="0960A9C3" w14:textId="4337FFAD">
      <w:pPr>
        <w:pStyle w:val="Akapitzlist"/>
        <w:numPr>
          <w:ilvl w:val="0"/>
          <w:numId w:val="29"/>
        </w:numPr>
        <w:bidi w:val="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∥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 − 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∥</m:t>
          </m:r>
          <m:sSup xmlns:m="http://schemas.openxmlformats.org/officeDocument/2006/math">
            <m:sSupPr>
              <m:ctrlPr/>
            </m:sSupPr>
            <m:e>
              <m:r>
                <m:t> </m:t>
              </m:r>
            </m:e>
            <m:sup>
              <m:r>
                <m:t>2</m:t>
              </m:r>
            </m:sup>
          </m:sSup>
        </m:oMath>
      </m:oMathPara>
      <w:r w:rsidRPr="5E92B633" w:rsidR="7E8DE80F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</w:t>
      </w:r>
      <w:r w:rsidRPr="5E92B633" w:rsidR="3ADBB631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       </w:t>
      </w:r>
      <w:r w:rsidRPr="5E92B633" w:rsidR="45105393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                 </w:t>
      </w:r>
      <w:r w:rsidRPr="5E92B633" w:rsidR="7E8DE80F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-</w:t>
      </w:r>
      <w:r w:rsidRPr="5E92B633" w:rsidR="1EBF20F5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</w:t>
      </w:r>
      <w:r w:rsidRPr="5E92B633" w:rsidR="7E8DE80F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kwadrat odległości euklidesowej między środkami klastrów</w:t>
      </w:r>
    </w:p>
    <w:p w:rsidR="5E92B633" w:rsidP="5E92B633" w:rsidRDefault="5E92B633" w14:paraId="3C0C0734" w14:textId="49829EC7">
      <w:pPr>
        <w:pStyle w:val="Akapitzlist"/>
        <w:numPr>
          <w:ilvl w:val="0"/>
          <w:numId w:val="29"/>
        </w:numPr>
        <w:bidi w:val="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∆</m:t>
          </m:r>
          <m:r xmlns:m="http://schemas.openxmlformats.org/officeDocument/2006/math">
            <m:t xmlns:m="http://schemas.openxmlformats.org/officeDocument/2006/math">𝐸𝑆𝑆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5E92B633" w:rsidR="1891AED9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             </w:t>
      </w:r>
      <w:r w:rsidRPr="5E92B633" w:rsidR="35AC12E2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- przyrost </w:t>
      </w:r>
      <w:r w:rsidRPr="5E92B633" w:rsidR="35AC12E2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wewnątrz</w:t>
      </w:r>
      <w:r w:rsidRPr="5E92B633" w:rsidR="35AC12E2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>klastrowej</w:t>
      </w:r>
      <w:r w:rsidRPr="5E92B633" w:rsidR="35AC12E2"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  <w:t xml:space="preserve"> sumy kwadratów odchyleń po połączeniu klastrów</w:t>
      </w:r>
    </w:p>
    <w:p w:rsidR="5E92B633" w:rsidP="5E92B633" w:rsidRDefault="5E92B633" w14:paraId="1FF8D537" w14:textId="3185F025">
      <w:pPr>
        <w:pStyle w:val="Akapitzlist"/>
        <w:bidi w:val="0"/>
        <w:ind w:left="72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</w:p>
    <w:p w:rsidR="23FD53E3" w:rsidP="5E92B633" w:rsidRDefault="23FD53E3" w14:paraId="4A37A657" w14:textId="04CB5DB3">
      <w:pPr>
        <w:bidi w:val="0"/>
        <w:ind w:left="708"/>
        <w:jc w:val="center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23FD53E3">
        <w:drawing>
          <wp:inline wp14:editId="60BE94C0" wp14:anchorId="44B4E3F3">
            <wp:extent cx="5572170" cy="2876550"/>
            <wp:effectExtent l="0" t="0" r="0" b="0"/>
            <wp:docPr id="1128014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67ae02b2be43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305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7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92B633" w:rsidR="23FD53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Rysunek </w:t>
      </w:r>
      <w:r w:rsidRPr="5E92B633" w:rsidR="59332BDF">
        <w:rPr>
          <w:rFonts w:ascii="Aptos" w:hAnsi="Aptos" w:eastAsia="Aptos" w:cs="Aptos"/>
          <w:noProof w:val="0"/>
          <w:sz w:val="24"/>
          <w:szCs w:val="24"/>
          <w:lang w:val="pl-PL"/>
        </w:rPr>
        <w:t>5</w:t>
      </w:r>
      <w:r w:rsidRPr="5E92B633" w:rsidR="23FD53E3">
        <w:rPr>
          <w:rFonts w:ascii="Aptos" w:hAnsi="Aptos" w:eastAsia="Aptos" w:cs="Aptos"/>
          <w:noProof w:val="0"/>
          <w:sz w:val="24"/>
          <w:szCs w:val="24"/>
          <w:lang w:val="pl-PL"/>
        </w:rPr>
        <w:t>: Przykładowy wykres klasyfikacji diamentów dla metody Warda</w:t>
      </w:r>
    </w:p>
    <w:p w:rsidR="5E92B633" w:rsidP="5E92B633" w:rsidRDefault="5E92B633" w14:paraId="632E20E6" w14:textId="669C378F">
      <w:pPr>
        <w:pStyle w:val="Akapitzlist"/>
        <w:bidi w:val="0"/>
        <w:ind w:left="720"/>
        <w:rPr>
          <w:rFonts w:ascii="Aptos" w:hAnsi="Aptos" w:eastAsia="Aptos" w:cs="Aptos"/>
          <w:noProof w:val="0"/>
          <w:sz w:val="24"/>
          <w:szCs w:val="24"/>
          <w:vertAlign w:val="baseline"/>
          <w:lang w:val="pl-PL"/>
        </w:rPr>
      </w:pPr>
    </w:p>
    <w:p w:rsidR="29883262" w:rsidP="5E92B633" w:rsidRDefault="29883262" w14:paraId="4CFC23C7" w14:textId="4DB9257E">
      <w:pPr>
        <w:pStyle w:val="Nagwek2"/>
        <w:bidi w:val="0"/>
        <w:rPr/>
      </w:pPr>
      <w:bookmarkStart w:name="_Toc2084925124" w:id="1359290419"/>
      <w:bookmarkStart w:name="_Toc1807208974" w:id="345946020"/>
      <w:bookmarkStart w:name="_Toc988905275" w:id="204676209"/>
      <w:r w:rsidR="29883262">
        <w:rPr/>
        <w:t>Metoda łokcia</w:t>
      </w:r>
      <w:bookmarkEnd w:id="1359290419"/>
      <w:bookmarkEnd w:id="345946020"/>
      <w:bookmarkEnd w:id="204676209"/>
    </w:p>
    <w:p w:rsidR="001CB6FA" w:rsidP="5E92B633" w:rsidRDefault="001CB6FA" w14:paraId="07FDC9E3" w14:textId="3CCB34A9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Metoda łokcia (ang. </w:t>
      </w: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>Elbow</w:t>
      </w: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Method) służy do ustalenia optymalnej liczby klastrów w algorytmach klasteryzacji, takich jak k-</w:t>
      </w: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Polega na obliczaniu całkowitej sumy kwadratów odległości punktów od centrów swoich klastrów (WSS) dla różnych wartości </w:t>
      </w:r>
      <w:r w:rsidRPr="5E92B633" w:rsidR="001CB6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k</w:t>
      </w:r>
      <w:r w:rsidRPr="5E92B633" w:rsidR="001CB6FA">
        <w:rPr>
          <w:rFonts w:ascii="Aptos" w:hAnsi="Aptos" w:eastAsia="Aptos" w:cs="Aptos"/>
          <w:noProof w:val="0"/>
          <w:sz w:val="24"/>
          <w:szCs w:val="24"/>
          <w:lang w:val="pl-PL"/>
        </w:rPr>
        <w:t>. Następnie wyniki te przedstawia się na wykresie. W punkcie, w którym dalsze zwiększanie liczby klastrów przestaje znacząco zmniejszać wartość WSS (tworząc tzw. "łokieć" na wykresie), uznaje się, że znajduje się optymalna liczba klastrów. Metoda ta pozwala uniknąć nadmiernego dzielenia danych i pomaga dobrać taką liczbę grup, która najlepiej odwzorowuje ich strukturę.</w:t>
      </w:r>
      <w:r w:rsidRPr="5E92B633" w:rsidR="2017B15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Została wspomniana w artykule pod tytułem “</w:t>
      </w:r>
      <w:r w:rsidRPr="5E92B633" w:rsidR="64931BCC">
        <w:rPr>
          <w:rFonts w:ascii="Aptos" w:hAnsi="Aptos" w:eastAsia="Aptos" w:cs="Aptos"/>
          <w:noProof w:val="0"/>
          <w:sz w:val="24"/>
          <w:szCs w:val="24"/>
          <w:lang w:val="pl-PL"/>
        </w:rPr>
        <w:t>Klastrowanie</w:t>
      </w:r>
      <w:r w:rsidRPr="5E92B633" w:rsidR="64931BC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metodą K-</w:t>
      </w:r>
      <w:r w:rsidRPr="5E92B633" w:rsidR="64931BCC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64931BCC">
        <w:rPr>
          <w:rFonts w:ascii="Aptos" w:hAnsi="Aptos" w:eastAsia="Aptos" w:cs="Aptos"/>
          <w:noProof w:val="0"/>
          <w:sz w:val="24"/>
          <w:szCs w:val="24"/>
          <w:lang w:val="pl-PL"/>
        </w:rPr>
        <w:t>: techniki znajdowania optymalnych klastrów</w:t>
      </w:r>
      <w:r w:rsidRPr="5E92B633" w:rsidR="2017B15A">
        <w:rPr>
          <w:rFonts w:ascii="Aptos" w:hAnsi="Aptos" w:eastAsia="Aptos" w:cs="Aptos"/>
          <w:noProof w:val="0"/>
          <w:sz w:val="24"/>
          <w:szCs w:val="24"/>
          <w:lang w:val="pl-PL"/>
        </w:rPr>
        <w:t>”</w:t>
      </w:r>
      <w:r w:rsidRPr="5E92B633" w:rsidR="54E789E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(6)</w:t>
      </w:r>
      <w:r w:rsidRPr="5E92B633" w:rsidR="45F0C479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46F7CFD3" w:rsidP="5E92B633" w:rsidRDefault="46F7CFD3" w14:paraId="75AB907A" w14:textId="4FFC18F5">
      <w:pPr>
        <w:bidi w:val="0"/>
        <w:ind w:left="708"/>
        <w:jc w:val="center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46F7CFD3">
        <w:drawing>
          <wp:inline wp14:editId="26F58F13" wp14:anchorId="02FB897F">
            <wp:extent cx="5762626" cy="2876550"/>
            <wp:effectExtent l="0" t="0" r="0" b="0"/>
            <wp:docPr id="1996387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6dacfce13244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92B633" w:rsidR="074E14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Rysunek </w:t>
      </w:r>
      <w:r w:rsidRPr="5E92B633" w:rsidR="5CEF27A7">
        <w:rPr>
          <w:rFonts w:ascii="Aptos" w:hAnsi="Aptos" w:eastAsia="Aptos" w:cs="Aptos"/>
          <w:noProof w:val="0"/>
          <w:sz w:val="24"/>
          <w:szCs w:val="24"/>
          <w:lang w:val="pl-PL"/>
        </w:rPr>
        <w:t>6</w:t>
      </w:r>
      <w:r w:rsidRPr="5E92B633" w:rsidR="074E149F">
        <w:rPr>
          <w:rFonts w:ascii="Aptos" w:hAnsi="Aptos" w:eastAsia="Aptos" w:cs="Aptos"/>
          <w:noProof w:val="0"/>
          <w:sz w:val="24"/>
          <w:szCs w:val="24"/>
          <w:lang w:val="pl-PL"/>
        </w:rPr>
        <w:t>: Wykres metody łokcia</w:t>
      </w:r>
      <w:r w:rsidRPr="5E92B633" w:rsidR="4AF100A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dla metody </w:t>
      </w:r>
      <w:r w:rsidRPr="5E92B633" w:rsidR="4AF100A1">
        <w:rPr>
          <w:rFonts w:ascii="Aptos" w:hAnsi="Aptos" w:eastAsia="Aptos" w:cs="Aptos"/>
          <w:noProof w:val="0"/>
          <w:sz w:val="24"/>
          <w:szCs w:val="24"/>
          <w:lang w:val="pl-PL"/>
        </w:rPr>
        <w:t>K-</w:t>
      </w:r>
      <w:r w:rsidRPr="5E92B633" w:rsidR="4AF100A1">
        <w:rPr>
          <w:rFonts w:ascii="Aptos" w:hAnsi="Aptos" w:eastAsia="Aptos" w:cs="Aptos"/>
          <w:noProof w:val="0"/>
          <w:sz w:val="24"/>
          <w:szCs w:val="24"/>
          <w:lang w:val="pl-PL"/>
        </w:rPr>
        <w:t>Mean</w:t>
      </w:r>
      <w:r w:rsidRPr="5E92B633" w:rsidR="4AF100A1">
        <w:rPr>
          <w:rFonts w:ascii="Aptos" w:hAnsi="Aptos" w:eastAsia="Aptos" w:cs="Aptos"/>
          <w:noProof w:val="0"/>
          <w:sz w:val="24"/>
          <w:szCs w:val="24"/>
          <w:lang w:val="pl-PL"/>
        </w:rPr>
        <w:t>s</w:t>
      </w:r>
    </w:p>
    <w:p w:rsidR="53FDB244" w:rsidP="5E92B633" w:rsidRDefault="53FDB244" w14:paraId="6BDE4631" w14:textId="7A8DB31B">
      <w:pPr>
        <w:bidi w:val="0"/>
        <w:ind w:left="708"/>
        <w:jc w:val="left"/>
      </w:pP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Dla metody Warda nie da się zrobić wykresu łokcia, bo nie liczy takiej metryki jak 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>KMeans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z tego powodu zamiast tego użyliśmy 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>silhouette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>score</w:t>
      </w:r>
      <w:r w:rsidRPr="5E92B633" w:rsidR="53FDB244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359DFBB1" w:rsidP="5E92B633" w:rsidRDefault="359DFBB1" w14:paraId="137D71BB" w14:textId="740D66E9">
      <w:pPr>
        <w:pStyle w:val="Nagwek2"/>
        <w:bidi w:val="0"/>
        <w:rPr>
          <w:b w:val="1"/>
          <w:bCs w:val="1"/>
          <w:noProof w:val="0"/>
          <w:lang w:val="pl-PL"/>
        </w:rPr>
      </w:pPr>
      <w:bookmarkStart w:name="_Toc226220865" w:id="121128375"/>
      <w:bookmarkStart w:name="_Toc1069315457" w:id="850413875"/>
      <w:bookmarkStart w:name="_Toc1282205173" w:id="374447276"/>
      <w:r w:rsidR="359DFBB1">
        <w:rPr/>
        <w:t xml:space="preserve">Metoda </w:t>
      </w:r>
      <w:r w:rsidR="4E1326EB">
        <w:rPr/>
        <w:t>S</w:t>
      </w:r>
      <w:r w:rsidRPr="5E92B633" w:rsidR="4E1326EB">
        <w:rPr>
          <w:b w:val="0"/>
          <w:bCs w:val="0"/>
          <w:noProof w:val="0"/>
          <w:lang w:val="pl-PL"/>
        </w:rPr>
        <w:t>i</w:t>
      </w:r>
      <w:r w:rsidRPr="5E92B633" w:rsidR="4E1326EB">
        <w:rPr>
          <w:b w:val="0"/>
          <w:bCs w:val="0"/>
          <w:noProof w:val="0"/>
          <w:lang w:val="pl-PL"/>
        </w:rPr>
        <w:t xml:space="preserve">lhouette </w:t>
      </w:r>
      <w:r w:rsidRPr="5E92B633" w:rsidR="4E1326EB">
        <w:rPr>
          <w:b w:val="0"/>
          <w:bCs w:val="0"/>
          <w:noProof w:val="0"/>
          <w:lang w:val="pl-PL"/>
        </w:rPr>
        <w:t>S</w:t>
      </w:r>
      <w:r w:rsidRPr="5E92B633" w:rsidR="4E1326EB">
        <w:rPr>
          <w:b w:val="0"/>
          <w:bCs w:val="0"/>
          <w:noProof w:val="0"/>
          <w:lang w:val="pl-PL"/>
        </w:rPr>
        <w:t>core</w:t>
      </w:r>
      <w:bookmarkEnd w:id="121128375"/>
      <w:bookmarkEnd w:id="850413875"/>
      <w:bookmarkEnd w:id="374447276"/>
    </w:p>
    <w:p w:rsidR="1294A50F" w:rsidP="5E92B633" w:rsidRDefault="1294A50F" w14:paraId="68F46FA1" w14:textId="36A600AF">
      <w:pPr>
        <w:pStyle w:val="Normalny"/>
        <w:bidi w:val="0"/>
        <w:ind w:left="709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1294A50F">
        <w:rPr/>
        <w:t xml:space="preserve">Silhouette </w:t>
      </w:r>
      <w:r w:rsidR="1294A50F">
        <w:rPr/>
        <w:t>score</w:t>
      </w:r>
      <w:r w:rsidR="1294A50F">
        <w:rPr/>
        <w:t xml:space="preserve"> – to metoda określająca jakość klastrów </w:t>
      </w:r>
      <w:r w:rsidR="24225AD0">
        <w:rPr/>
        <w:t>wygenerowanych, przez algorytmy klasteryzacji takie jak K-</w:t>
      </w:r>
      <w:r w:rsidR="24225AD0">
        <w:rPr/>
        <w:t>means</w:t>
      </w:r>
      <w:r w:rsidR="1A84A655">
        <w:rPr/>
        <w:t xml:space="preserve">, dla danej liczby klastrów. </w:t>
      </w:r>
      <w:r w:rsidR="50FC451A">
        <w:rPr/>
        <w:t xml:space="preserve">Polega na obliczeniu średnich odległości </w:t>
      </w:r>
      <w:r w:rsidR="3E5282ED">
        <w:rPr/>
        <w:t>punktu od innych punktów z jego klastra</w:t>
      </w:r>
      <w:r w:rsidR="6988942C">
        <w:rPr/>
        <w:t xml:space="preserve"> (a)</w:t>
      </w:r>
      <w:r w:rsidR="3E5282ED">
        <w:rPr/>
        <w:t xml:space="preserve"> oraz punktów z najbliższego klastra, do którego nie należy</w:t>
      </w:r>
      <w:r w:rsidR="187CB8F4">
        <w:rPr/>
        <w:t xml:space="preserve"> (b)</w:t>
      </w:r>
      <w:r w:rsidR="3E5282ED">
        <w:rPr/>
        <w:t>.</w:t>
      </w:r>
      <w:r w:rsidR="2AD1158E">
        <w:rPr/>
        <w:t xml:space="preserve"> </w:t>
      </w:r>
      <w:r w:rsidR="2752A99A">
        <w:rPr/>
        <w:t xml:space="preserve">Następnie </w:t>
      </w:r>
      <w:r w:rsidR="4649244C">
        <w:rPr/>
        <w:t>zgodnie ze wzorem:</w:t>
      </w:r>
    </w:p>
    <w:p w:rsidR="4649244C" w:rsidP="5E92B633" w:rsidRDefault="4649244C" w14:paraId="57194EE3" w14:textId="36B6B4D2">
      <w:pPr>
        <w:pStyle w:val="Normalny"/>
        <w:bidi w:val="0"/>
        <w:ind w:left="708"/>
        <w:jc w:val="center"/>
      </w:pPr>
      <w:r w:rsidR="4649244C">
        <w:rPr/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𝑏</m:t>
              </m:r>
              <m:r>
                <m:t>−</m:t>
              </m:r>
              <m:r>
                <m:t>𝑎</m:t>
              </m:r>
            </m:num>
            <m:den>
              <m:func>
                <m:funcPr>
                  <m:ctrlPr/>
                </m:funcPr>
                <m:fName>
                  <m:r>
                    <m:rPr>
                      <m:sty m:val="p"/>
                    </m:rPr>
                    <m:t>max</m:t>
                  </m:r>
                </m:fName>
                <m:e>
                  <m:d>
                    <m:dPr>
                      <m:ctrlPr/>
                    </m:dPr>
                    <m:e>
                      <m:r>
                        <m:t>𝑎</m:t>
                      </m:r>
                      <m:r>
                        <m:t>;</m:t>
                      </m:r>
                      <m:r>
                        <m:t>𝑏</m:t>
                      </m:r>
                    </m:e>
                  </m:d>
                </m:e>
              </m:func>
            </m:den>
          </m:f>
        </m:oMath>
      </m:oMathPara>
    </w:p>
    <w:p w:rsidR="4649244C" w:rsidP="5E92B633" w:rsidRDefault="4649244C" w14:paraId="527299FE" w14:textId="0D9C8BDA">
      <w:pPr>
        <w:pStyle w:val="Normalny"/>
        <w:suppressLineNumbers w:val="0"/>
        <w:bidi w:val="0"/>
        <w:spacing w:before="0" w:beforeAutospacing="off" w:after="160" w:afterAutospacing="off" w:line="278" w:lineRule="auto"/>
        <w:ind w:left="709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4649244C">
        <w:rPr/>
        <w:t xml:space="preserve">obliczany zostaje </w:t>
      </w:r>
      <w:r w:rsidR="4649244C">
        <w:rPr/>
        <w:t>wynik dla</w:t>
      </w:r>
      <w:r w:rsidR="4649244C">
        <w:rPr/>
        <w:t xml:space="preserve"> danego punktu. </w:t>
      </w:r>
      <w:r w:rsidR="498388ED">
        <w:rPr/>
        <w:t>Gdy wszystkie punkty mają swój wynik</w:t>
      </w:r>
      <w:r w:rsidR="6DA57BB0">
        <w:rPr/>
        <w:t>,</w:t>
      </w:r>
      <w:r w:rsidR="498388ED">
        <w:rPr/>
        <w:t xml:space="preserve"> obliczana zostaje średnia tych wyników i na jej podstawie ocenia się jakość </w:t>
      </w:r>
      <w:r w:rsidR="498388ED">
        <w:rPr/>
        <w:t>klast</w:t>
      </w:r>
      <w:r w:rsidR="498388ED">
        <w:rPr/>
        <w:t>r</w:t>
      </w:r>
      <w:r w:rsidR="498388ED">
        <w:rPr/>
        <w:t>owania</w:t>
      </w:r>
      <w:r w:rsidR="498388ED">
        <w:rPr/>
        <w:t xml:space="preserve">. </w:t>
      </w:r>
      <w:r w:rsidR="5AF75FE9">
        <w:rPr/>
        <w:t>Wyniki</w:t>
      </w:r>
      <w:r w:rsidR="29F9CB8A">
        <w:rPr/>
        <w:t xml:space="preserve"> są tym lepsze im bliższe są </w:t>
      </w:r>
      <w:r w:rsidR="0F92C931">
        <w:rPr/>
        <w:t>wartości 1</w:t>
      </w:r>
      <w:r w:rsidR="29F9CB8A">
        <w:rPr/>
        <w:t xml:space="preserve">, gdzie wartości powyżej 0.5 uznaje się za dobre, a powyżej </w:t>
      </w:r>
      <w:r w:rsidR="4DB0244E">
        <w:rPr/>
        <w:t>0</w:t>
      </w:r>
      <w:r w:rsidR="29F9CB8A">
        <w:rPr/>
        <w:t>,25 za akceptowalne.</w:t>
      </w:r>
      <w:r w:rsidR="67BCBA43">
        <w:rPr/>
        <w:t xml:space="preserve"> Metoda ta została użyta w pracy pod tytułem “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Silhouettes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: a 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Graphical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Aid to the 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Interpretation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and 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Validation</w:t>
      </w:r>
      <w:r w:rsidRPr="5E92B633" w:rsidR="67BCBA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of Cluster Analysis”, </w:t>
      </w:r>
      <w:r w:rsidRPr="5E92B633" w:rsidR="67BCBA4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l-PL"/>
        </w:rPr>
        <w:t xml:space="preserve">autorstwa </w:t>
      </w:r>
      <w:r w:rsidRPr="5E92B633" w:rsidR="41A66F9F">
        <w:rPr>
          <w:rFonts w:ascii="Aptos" w:hAnsi="Aptos" w:eastAsia="Aptos" w:cs="Aptos"/>
          <w:noProof w:val="0"/>
          <w:sz w:val="24"/>
          <w:szCs w:val="24"/>
          <w:lang w:val="pl-PL"/>
        </w:rPr>
        <w:t>Peter’a</w:t>
      </w:r>
      <w:r w:rsidRPr="5E92B633" w:rsidR="41A66F9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J. </w:t>
      </w:r>
      <w:r w:rsidRPr="5E92B633" w:rsidR="41A66F9F">
        <w:rPr>
          <w:rFonts w:ascii="Aptos" w:hAnsi="Aptos" w:eastAsia="Aptos" w:cs="Aptos"/>
          <w:noProof w:val="0"/>
          <w:sz w:val="24"/>
          <w:szCs w:val="24"/>
          <w:lang w:val="pl-PL"/>
        </w:rPr>
        <w:t>Rousseeuw</w:t>
      </w:r>
      <w:r w:rsidRPr="5E92B633" w:rsidR="24D3886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(5)</w:t>
      </w:r>
      <w:r w:rsidRPr="5E92B633" w:rsidR="41A66F9F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291AFFDA" w:rsidP="5E92B633" w:rsidRDefault="291AFFDA" w14:paraId="3599465F" w14:textId="6CE97815">
      <w:pPr>
        <w:bidi w:val="0"/>
        <w:ind w:left="709"/>
        <w:jc w:val="center"/>
      </w:pPr>
      <w:r w:rsidR="061B4C34">
        <w:drawing>
          <wp:inline wp14:editId="06F65578" wp14:anchorId="60A16960">
            <wp:extent cx="5762626" cy="2876550"/>
            <wp:effectExtent l="0" t="0" r="0" b="0"/>
            <wp:docPr id="18109994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042d5a0a8649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57C043">
        <w:rPr/>
        <w:t xml:space="preserve">Rysunek </w:t>
      </w:r>
      <w:r w:rsidR="669F598B">
        <w:rPr/>
        <w:t>7</w:t>
      </w:r>
      <w:r w:rsidR="4657C043">
        <w:rPr/>
        <w:t xml:space="preserve">: Wykres metody Silhouette </w:t>
      </w:r>
      <w:r w:rsidR="4657C043">
        <w:rPr/>
        <w:t>Score</w:t>
      </w:r>
      <w:r w:rsidR="4657C043">
        <w:rPr/>
        <w:t xml:space="preserve"> dla metody K-</w:t>
      </w:r>
      <w:r w:rsidR="4657C043">
        <w:rPr/>
        <w:t>Means</w:t>
      </w:r>
    </w:p>
    <w:p w:rsidR="410820F1" w:rsidP="5E92B633" w:rsidRDefault="410820F1" w14:paraId="75336F4E" w14:textId="2A35F3D1">
      <w:pPr>
        <w:bidi w:val="0"/>
        <w:ind w:left="709"/>
        <w:jc w:val="center"/>
      </w:pPr>
      <w:r w:rsidR="410820F1">
        <w:drawing>
          <wp:inline wp14:editId="7F1D1BD3" wp14:anchorId="0560B7A2">
            <wp:extent cx="5762626" cy="2876550"/>
            <wp:effectExtent l="0" t="0" r="0" b="0"/>
            <wp:docPr id="733587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d77dc8813b4a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08164">
        <w:rPr/>
        <w:t xml:space="preserve">Rysunek </w:t>
      </w:r>
      <w:r w:rsidR="693B8603">
        <w:rPr/>
        <w:t>8</w:t>
      </w:r>
      <w:r w:rsidR="72E08164">
        <w:rPr/>
        <w:t xml:space="preserve">: Wykres metody Silhouette </w:t>
      </w:r>
      <w:r w:rsidR="72E08164">
        <w:rPr/>
        <w:t>Score</w:t>
      </w:r>
      <w:r w:rsidR="72E08164">
        <w:rPr/>
        <w:t xml:space="preserve"> dla metody Warda</w:t>
      </w:r>
    </w:p>
    <w:p w:rsidR="70E78E58" w:rsidP="5E92B633" w:rsidRDefault="70E78E58" w14:paraId="7681C115" w14:textId="6852924B">
      <w:pPr>
        <w:pStyle w:val="Nagwek2"/>
        <w:bidi w:val="0"/>
        <w:rPr/>
      </w:pPr>
      <w:bookmarkStart w:name="_Toc407778596" w:id="685108335"/>
      <w:bookmarkStart w:name="_Toc222424065" w:id="1170316788"/>
      <w:bookmarkStart w:name="_Toc440012672" w:id="2059038189"/>
      <w:r w:rsidR="70E78E58">
        <w:rPr/>
        <w:t>Wybór ilości klastrów</w:t>
      </w:r>
      <w:bookmarkEnd w:id="685108335"/>
      <w:bookmarkEnd w:id="1170316788"/>
      <w:bookmarkEnd w:id="2059038189"/>
    </w:p>
    <w:p w:rsidR="6291AFCC" w:rsidP="5E92B633" w:rsidRDefault="6291AFCC" w14:paraId="4D6E1810" w14:textId="35AB8AD0">
      <w:pPr>
        <w:pStyle w:val="Normalny"/>
        <w:bidi w:val="0"/>
        <w:ind w:left="708"/>
      </w:pPr>
      <w:r w:rsidR="6291AFCC">
        <w:rPr/>
        <w:t xml:space="preserve">Liczbę klastrów ustalono na 3 na podstawie metody łokcia oraz analizy </w:t>
      </w:r>
      <w:r w:rsidR="6291AFCC">
        <w:rPr/>
        <w:t>silhouette</w:t>
      </w:r>
      <w:r w:rsidR="6291AFCC">
        <w:rPr/>
        <w:t xml:space="preserve"> </w:t>
      </w:r>
      <w:r w:rsidR="6291AFCC">
        <w:rPr/>
        <w:t>score</w:t>
      </w:r>
      <w:r w:rsidR="6291AFCC">
        <w:rPr/>
        <w:t xml:space="preserve">. Choć najwyższy </w:t>
      </w:r>
      <w:r w:rsidR="6291AFCC">
        <w:rPr/>
        <w:t>silhouette</w:t>
      </w:r>
      <w:r w:rsidR="6291AFCC">
        <w:rPr/>
        <w:t xml:space="preserve"> wystąpił dla 2 klastrów, taki podział był zbyt ogólny i nie dawał wystarczającego zróżnicowania między grupami. Wybór 3 klastrów stanowi kompromis między dobrą jakością podziału a jego użytecznością interpretacyjną.</w:t>
      </w:r>
    </w:p>
    <w:p w:rsidR="29883262" w:rsidP="5E92B633" w:rsidRDefault="29883262" w14:paraId="5010992E" w14:textId="59028444">
      <w:pPr>
        <w:pStyle w:val="Nagwek1"/>
        <w:suppressLineNumbers w:val="0"/>
        <w:bidi w:val="0"/>
        <w:spacing w:before="360" w:beforeAutospacing="off" w:after="80" w:afterAutospacing="off" w:line="278" w:lineRule="auto"/>
        <w:ind w:left="720" w:right="0" w:hanging="360"/>
        <w:jc w:val="left"/>
        <w:rPr/>
      </w:pPr>
      <w:bookmarkStart w:name="_Toc940851729" w:id="115718701"/>
      <w:bookmarkStart w:name="_Toc1929846391" w:id="1154861284"/>
      <w:bookmarkStart w:name="_Toc1523961972" w:id="1256371515"/>
      <w:r w:rsidR="29883262">
        <w:rPr/>
        <w:t>Rezultaty</w:t>
      </w:r>
      <w:bookmarkEnd w:id="115718701"/>
      <w:bookmarkEnd w:id="1154861284"/>
      <w:bookmarkEnd w:id="1256371515"/>
    </w:p>
    <w:p w:rsidR="6C20E04D" w:rsidP="5E92B633" w:rsidRDefault="6C20E04D" w14:paraId="0CD655D8" w14:textId="79C4C11A">
      <w:pPr>
        <w:pStyle w:val="Normalny"/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6C20E04D">
        <w:rPr>
          <w:rFonts w:ascii="Aptos" w:hAnsi="Aptos" w:eastAsia="Aptos" w:cs="Aptos"/>
          <w:noProof w:val="0"/>
          <w:sz w:val="24"/>
          <w:szCs w:val="24"/>
          <w:lang w:val="pl-PL"/>
        </w:rPr>
        <w:t>Każdy z wykresów przedstawia punkty reprezentujące diamenty w dwóch wybranych cechach</w:t>
      </w:r>
      <w:r w:rsidRPr="5E92B633" w:rsidR="5E67711F">
        <w:rPr>
          <w:rFonts w:ascii="Aptos" w:hAnsi="Aptos" w:eastAsia="Aptos" w:cs="Aptos"/>
          <w:noProof w:val="0"/>
          <w:sz w:val="24"/>
          <w:szCs w:val="24"/>
          <w:lang w:val="pl-PL"/>
        </w:rPr>
        <w:t>, ugrupowane w klastry powstałe z metody K-</w:t>
      </w:r>
      <w:r w:rsidRPr="5E92B633" w:rsidR="5E67711F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5E67711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lub Warda.</w:t>
      </w:r>
      <w:r w:rsidRPr="5E92B633" w:rsidR="61BC0CC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632EB77B">
        <w:rPr>
          <w:rFonts w:ascii="Aptos" w:hAnsi="Aptos" w:eastAsia="Aptos" w:cs="Aptos"/>
          <w:noProof w:val="0"/>
          <w:sz w:val="24"/>
          <w:szCs w:val="24"/>
          <w:lang w:val="pl-PL"/>
        </w:rPr>
        <w:t>Punkty należące do poszczególnych klastrów w obu metodach zostały jednakowo pokolorowane.</w:t>
      </w:r>
    </w:p>
    <w:p w:rsidR="5555F290" w:rsidP="5E92B633" w:rsidRDefault="5555F290" w14:paraId="12249229" w14:textId="677D6137">
      <w:pPr>
        <w:pStyle w:val="Nagwek2"/>
        <w:bidi w:val="0"/>
        <w:rPr>
          <w:noProof w:val="0"/>
          <w:lang w:val="pl-PL"/>
        </w:rPr>
      </w:pPr>
      <w:bookmarkStart w:name="_Toc757964328" w:id="3702360"/>
      <w:bookmarkStart w:name="_Toc107369828" w:id="308791714"/>
      <w:bookmarkStart w:name="_Toc1397151367" w:id="2070155205"/>
      <w:r w:rsidRPr="5E92B633" w:rsidR="5555F290">
        <w:rPr>
          <w:noProof w:val="0"/>
          <w:lang w:val="pl-PL"/>
        </w:rPr>
        <w:t>Wykresy K-</w:t>
      </w:r>
      <w:r w:rsidRPr="5E92B633" w:rsidR="5555F290">
        <w:rPr>
          <w:noProof w:val="0"/>
          <w:lang w:val="pl-PL"/>
        </w:rPr>
        <w:t>Means</w:t>
      </w:r>
      <w:bookmarkEnd w:id="3702360"/>
      <w:bookmarkEnd w:id="308791714"/>
      <w:bookmarkEnd w:id="2070155205"/>
    </w:p>
    <w:p w:rsidR="718F60BE" w:rsidP="5E92B633" w:rsidRDefault="718F60BE" w14:paraId="30993F96" w14:textId="6FC4E58B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18F60BE">
        <w:drawing>
          <wp:inline wp14:editId="086C9FC0" wp14:anchorId="10F50179">
            <wp:extent cx="5762625" cy="2876550"/>
            <wp:effectExtent l="0" t="0" r="0" b="0"/>
            <wp:docPr id="213449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e5b961ed7c45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ED74C9">
        <w:rPr/>
        <w:t xml:space="preserve">Rysunek 9. </w:t>
      </w:r>
      <w:r w:rsidR="552F400E">
        <w:rPr/>
        <w:t>Powyższy w</w:t>
      </w:r>
      <w:r w:rsidR="517D945C">
        <w:rPr/>
        <w:t xml:space="preserve">ykres przedstawia wzrost cen diamentów wraz ze wzrostem karatu (masy). Można także zaobserwować </w:t>
      </w:r>
      <w:r w:rsidR="458B7749">
        <w:rPr/>
        <w:t xml:space="preserve">pionowe </w:t>
      </w:r>
      <w:r w:rsidR="517D945C">
        <w:rPr/>
        <w:t xml:space="preserve">zagęszczenia </w:t>
      </w:r>
      <w:r w:rsidR="7A0E363B">
        <w:rPr/>
        <w:t xml:space="preserve">dla wartości karatu 1, 1.5, 2, 3, co obrazuje </w:t>
      </w:r>
      <w:r w:rsidR="21CCE775">
        <w:rPr/>
        <w:t xml:space="preserve">obróbkę diamentów tak, aby </w:t>
      </w:r>
      <w:r w:rsidR="642F5638">
        <w:rPr/>
        <w:t>miały równą wartość karatu.</w:t>
      </w:r>
      <w:r w:rsidR="7C511489">
        <w:rPr/>
        <w:t xml:space="preserve"> Widać także nagły</w:t>
      </w:r>
      <w:r w:rsidR="4A7C6BD0">
        <w:rPr/>
        <w:t>, nieproporcjonalny</w:t>
      </w:r>
      <w:r w:rsidR="7C511489">
        <w:rPr/>
        <w:t xml:space="preserve"> skok ceny po progu 1 karata, mimo że wciąż znajdują się one w </w:t>
      </w:r>
      <w:r w:rsidR="7C511489">
        <w:rPr/>
        <w:t>klastrze ”średnich</w:t>
      </w:r>
      <w:r w:rsidR="7C511489">
        <w:rPr/>
        <w:t>”</w:t>
      </w:r>
      <w:r w:rsidR="574B9B1E">
        <w:rPr/>
        <w:t xml:space="preserve"> diamentów. Sugeruje to, że </w:t>
      </w:r>
      <w:r w:rsidR="54247FBA">
        <w:rPr/>
        <w:t xml:space="preserve">nawet diamenty o nienajlepszych cechach mogą zostać sprzedane po wyższej cenie, jeśli </w:t>
      </w:r>
      <w:r w:rsidR="0C456B20">
        <w:rPr/>
        <w:t>tylko osiągają masę 1 karata.</w:t>
      </w:r>
    </w:p>
    <w:p w:rsidR="221E03CF" w:rsidRDefault="221E03CF" w14:paraId="4D782496" w14:textId="5C1346A4">
      <w:r w:rsidR="221E03CF">
        <w:drawing>
          <wp:inline wp14:editId="53A94C03" wp14:anchorId="3CE95A66">
            <wp:extent cx="5762626" cy="2857500"/>
            <wp:effectExtent l="0" t="0" r="0" b="0"/>
            <wp:docPr id="243030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d422314ef842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DD1E81">
        <w:rPr/>
        <w:t xml:space="preserve">Rysunek 10. </w:t>
      </w:r>
      <w:r w:rsidR="5E9AF942">
        <w:rPr/>
        <w:t>Za idealną głębokość procentową diamentu uznaje się wartości 58%-62%</w:t>
      </w:r>
      <w:r w:rsidR="47CB8994">
        <w:rPr/>
        <w:t>, co oznacza, że jego wysokość jest nieco dłuższa niż połowa średnicy</w:t>
      </w:r>
      <w:r w:rsidR="5E9AF942">
        <w:rPr/>
        <w:t xml:space="preserve">. Na </w:t>
      </w:r>
      <w:r w:rsidR="5E9AF942">
        <w:rPr/>
        <w:t>powyższym</w:t>
      </w:r>
      <w:r w:rsidR="7557E27B">
        <w:rPr/>
        <w:t xml:space="preserve"> wykresie można zaobserwować punkty coraz bardziej zbiegające ku tym wartościom</w:t>
      </w:r>
      <w:r w:rsidR="1EC355A6">
        <w:rPr/>
        <w:t xml:space="preserve"> wraz ze wzrostem ich cen.</w:t>
      </w:r>
    </w:p>
    <w:p w:rsidR="791EBBA3" w:rsidP="5E92B633" w:rsidRDefault="791EBBA3" w14:paraId="18C5C010" w14:textId="1D7DA49D">
      <w:pPr>
        <w:pStyle w:val="Normalny"/>
        <w:bidi w:val="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791EBBA3">
        <w:drawing>
          <wp:inline wp14:editId="220A67F1" wp14:anchorId="7862FF5B">
            <wp:extent cx="5762626" cy="2876550"/>
            <wp:effectExtent l="0" t="0" r="0" b="0"/>
            <wp:docPr id="579101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ea6e96cb724b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FB90E9">
        <w:rPr/>
        <w:t xml:space="preserve">Rysunek 11. </w:t>
      </w:r>
      <w:r w:rsidR="36205EDF">
        <w:rPr/>
        <w:t>Punkty tworzą wyraźnie zakrzywiony układ – łukowatą strukturę, która wynika z nieliniowej zależności pomiędzy długością diamentu a jego masą. Podział odzwierciedla ogólny trend wzrostu, ale ze względu na łukowaty charakter danych, granice między klastrami nie są idealnie prostopadłe do osi x ani carat.</w:t>
      </w:r>
    </w:p>
    <w:p w:rsidR="21A4A594" w:rsidP="5E92B633" w:rsidRDefault="21A4A594" w14:paraId="7809EA48" w14:textId="71D177D0">
      <w:pPr>
        <w:bidi w:val="0"/>
        <w:jc w:val="center"/>
      </w:pPr>
      <w:r w:rsidR="21A4A594">
        <w:drawing>
          <wp:inline wp14:editId="3E95D4F3" wp14:anchorId="668B351C">
            <wp:extent cx="5762626" cy="2857500"/>
            <wp:effectExtent l="0" t="0" r="0" b="0"/>
            <wp:docPr id="6411963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304a871e6f4c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A4A594" w:rsidP="5E92B633" w:rsidRDefault="21A4A594" w14:paraId="45300755" w14:textId="0425FA63">
      <w:pPr>
        <w:bidi w:val="0"/>
        <w:jc w:val="left"/>
      </w:pPr>
      <w:r w:rsidR="21A4A594">
        <w:drawing>
          <wp:inline wp14:editId="272C3A48" wp14:anchorId="7CF8F345">
            <wp:extent cx="2641357" cy="1314129"/>
            <wp:effectExtent l="0" t="0" r="0" b="0"/>
            <wp:docPr id="1830767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4791673e644c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357" cy="131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429E7354">
        <w:drawing>
          <wp:inline wp14:editId="1B481173" wp14:anchorId="2E36A487">
            <wp:extent cx="2634030" cy="1301777"/>
            <wp:effectExtent l="0" t="0" r="0" b="0"/>
            <wp:docPr id="1888029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d331344f934f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30" cy="13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355A0" w:rsidP="5E92B633" w:rsidRDefault="3C7355A0" w14:paraId="0671C7BA" w14:textId="69417AA3">
      <w:pPr>
        <w:bidi w:val="0"/>
        <w:jc w:val="center"/>
      </w:pPr>
      <w:r w:rsidR="3C7355A0">
        <w:rPr/>
        <w:t xml:space="preserve">Rysunek 12: Porównanie wpływu cech </w:t>
      </w:r>
      <w:r w:rsidR="3C7355A0">
        <w:rPr/>
        <w:t>cut</w:t>
      </w:r>
      <w:r w:rsidR="3C7355A0">
        <w:rPr/>
        <w:t xml:space="preserve">, </w:t>
      </w:r>
      <w:r w:rsidR="3C7355A0">
        <w:rPr/>
        <w:t>clarity</w:t>
      </w:r>
      <w:r w:rsidR="3C7355A0">
        <w:rPr/>
        <w:t xml:space="preserve"> i </w:t>
      </w:r>
      <w:r w:rsidR="3C7355A0">
        <w:rPr/>
        <w:t>color</w:t>
      </w:r>
      <w:r w:rsidR="3C7355A0">
        <w:rPr/>
        <w:t xml:space="preserve"> na cenę.</w:t>
      </w:r>
    </w:p>
    <w:p w:rsidR="3CC9BB94" w:rsidP="5E92B633" w:rsidRDefault="3CC9BB94" w14:paraId="367D46E2" w14:textId="29AD9D0F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Na podstawie analizy wyników klasteryzacji K-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Means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można stwierdzić, że największy wpływ na cenę diamentu spośród zmiennych jakościowych ma cecha 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cut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. Diamenty o najwyższej jakości szlifu (wartość 1) są wyraźnie skupione w klastrze odpowiadającym najwyższym cenom (kolor zielony), natomiast diamenty o najsłabszym szlifie praktycznie w ogóle się tam nie pojawiają.</w:t>
      </w:r>
    </w:p>
    <w:p w:rsidR="3CC9BB94" w:rsidP="5E92B633" w:rsidRDefault="3CC9BB94" w14:paraId="6F932661" w14:textId="66EAEF0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Z kolei w przypadku cech 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color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i 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clarity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widać, że diamenty o wysokiej cenie (klaster zielony) skupiają się głównie w 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średnich klasach tych cech</w:t>
      </w:r>
      <w:r w:rsidRPr="5E92B633" w:rsidR="3CC9B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, a nie na ich najwyższych poziomach. Oznacza to, że choć kolor i czystość mają pewien wpływ na wartość diamentu, to nie jest on tak istotny i jednoznaczny jak w przypadku jakości szlifu.</w:t>
      </w:r>
    </w:p>
    <w:p w:rsidR="5E92B633" w:rsidP="5E92B633" w:rsidRDefault="5E92B633" w14:paraId="419535B7" w14:textId="441F9928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</w:p>
    <w:p w:rsidR="5E92B633" w:rsidP="5E92B633" w:rsidRDefault="5E92B633" w14:paraId="68410FED" w14:textId="0343EB9C">
      <w:pPr>
        <w:bidi w:val="0"/>
        <w:jc w:val="left"/>
      </w:pPr>
    </w:p>
    <w:p w:rsidR="5E92B633" w:rsidRDefault="5E92B633" w14:paraId="36F5092D" w14:textId="3CF2B4F1"/>
    <w:p w:rsidR="5555F290" w:rsidP="5E92B633" w:rsidRDefault="5555F290" w14:paraId="740B42E8" w14:textId="1271B708">
      <w:pPr>
        <w:pStyle w:val="Nagwek2"/>
        <w:bidi w:val="0"/>
        <w:rPr>
          <w:noProof w:val="0"/>
          <w:lang w:val="pl-PL"/>
        </w:rPr>
      </w:pPr>
      <w:bookmarkStart w:name="_Toc149942604" w:id="449445925"/>
      <w:bookmarkStart w:name="_Toc73593633" w:id="1959755717"/>
      <w:bookmarkStart w:name="_Toc487475819" w:id="1992875809"/>
      <w:r w:rsidRPr="5E92B633" w:rsidR="5555F290">
        <w:rPr>
          <w:noProof w:val="0"/>
          <w:lang w:val="pl-PL"/>
        </w:rPr>
        <w:t>Wykresy Warda</w:t>
      </w:r>
      <w:bookmarkEnd w:id="449445925"/>
      <w:bookmarkEnd w:id="1959755717"/>
      <w:bookmarkEnd w:id="1992875809"/>
    </w:p>
    <w:p w:rsidR="177C9C6A" w:rsidP="5E92B633" w:rsidRDefault="177C9C6A" w14:paraId="43CC23B7" w14:textId="07BC2B72">
      <w:pPr>
        <w:pStyle w:val="Normalny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="177C9C6A">
        <w:drawing>
          <wp:inline wp14:editId="2EEBEFC8" wp14:anchorId="22A965FE">
            <wp:extent cx="5762626" cy="2876550"/>
            <wp:effectExtent l="0" t="0" r="0" b="0"/>
            <wp:docPr id="3253668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2f16ac39f941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92B633" w:rsidR="022C94A8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Rysunek 13. </w:t>
      </w:r>
      <w:r w:rsidRPr="5E92B633" w:rsidR="62AA11A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Granice pomiędzy klastrami są bardzo regularne i zgodne z rosnącym trendem, co wskazuje na to, że metoda </w:t>
      </w:r>
      <w:r w:rsidRPr="5E92B633" w:rsidR="62AA11AA">
        <w:rPr>
          <w:rFonts w:ascii="Aptos" w:hAnsi="Aptos" w:eastAsia="Aptos" w:cs="Aptos"/>
          <w:noProof w:val="0"/>
          <w:sz w:val="24"/>
          <w:szCs w:val="24"/>
          <w:lang w:val="pl-PL"/>
        </w:rPr>
        <w:t>Ward</w:t>
      </w:r>
      <w:r w:rsidRPr="5E92B633" w:rsidR="62AA11A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dobrze odwzorowuje naturalną strukturę danych w tej przestrzeni.</w:t>
      </w:r>
    </w:p>
    <w:p w:rsidR="6FF6F442" w:rsidP="5E92B633" w:rsidRDefault="6FF6F442" w14:paraId="176C7067" w14:textId="2534D04F">
      <w:pPr>
        <w:pStyle w:val="Normalny"/>
        <w:bidi w:val="0"/>
        <w:jc w:val="center"/>
        <w:rPr>
          <w:noProof w:val="0"/>
          <w:lang w:val="pl-PL"/>
        </w:rPr>
      </w:pPr>
      <w:r w:rsidR="6FF6F442">
        <w:drawing>
          <wp:inline wp14:editId="2EB87A37" wp14:anchorId="3296D598">
            <wp:extent cx="5762626" cy="2876550"/>
            <wp:effectExtent l="0" t="0" r="0" b="0"/>
            <wp:docPr id="4534604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575ef9599043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E92B633" w:rsidR="09E90DF8">
        <w:rPr>
          <w:noProof w:val="0"/>
          <w:lang w:val="pl-PL"/>
        </w:rPr>
        <w:t>Rysunek 14.</w:t>
      </w:r>
    </w:p>
    <w:p w:rsidR="29883262" w:rsidP="5E92B633" w:rsidRDefault="29883262" w14:paraId="7965246C" w14:textId="4B9E7061">
      <w:pPr>
        <w:pStyle w:val="Nagwek1"/>
        <w:suppressLineNumbers w:val="0"/>
        <w:bidi w:val="0"/>
        <w:spacing w:before="360" w:beforeAutospacing="off" w:after="80" w:afterAutospacing="off" w:line="278" w:lineRule="auto"/>
        <w:ind w:left="720" w:right="0" w:hanging="360"/>
        <w:jc w:val="left"/>
        <w:rPr/>
      </w:pPr>
      <w:bookmarkStart w:name="_Toc769026688" w:id="123335265"/>
      <w:bookmarkStart w:name="_Toc1548049242" w:id="1807165830"/>
      <w:bookmarkStart w:name="_Toc824441014" w:id="215495063"/>
      <w:r w:rsidR="29883262">
        <w:rPr/>
        <w:t>Klasyfikacja</w:t>
      </w:r>
      <w:r w:rsidR="5689B1B6">
        <w:rPr/>
        <w:t xml:space="preserve"> bez nadzoru</w:t>
      </w:r>
      <w:bookmarkEnd w:id="123335265"/>
      <w:bookmarkEnd w:id="1807165830"/>
      <w:bookmarkEnd w:id="215495063"/>
    </w:p>
    <w:p w:rsidR="7946B0B4" w:rsidP="5E92B633" w:rsidRDefault="7946B0B4" w14:paraId="02E7FB35" w14:textId="6E1DE1BD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>Wykresy klastrów sporządzonych metodami K-</w:t>
      </w: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 Warda porównano z wykresami, na któr</w:t>
      </w:r>
      <w:r w:rsidRPr="5E92B633" w:rsidR="30437E54">
        <w:rPr>
          <w:rFonts w:ascii="Aptos" w:hAnsi="Aptos" w:eastAsia="Aptos" w:cs="Aptos"/>
          <w:noProof w:val="0"/>
          <w:sz w:val="24"/>
          <w:szCs w:val="24"/>
          <w:lang w:val="pl-PL"/>
        </w:rPr>
        <w:t>ych</w:t>
      </w: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punkty </w:t>
      </w:r>
      <w:r w:rsidRPr="5E92B633" w:rsidR="4DAA43A1">
        <w:rPr>
          <w:rFonts w:ascii="Aptos" w:hAnsi="Aptos" w:eastAsia="Aptos" w:cs="Aptos"/>
          <w:noProof w:val="0"/>
          <w:sz w:val="24"/>
          <w:szCs w:val="24"/>
          <w:lang w:val="pl-PL"/>
        </w:rPr>
        <w:t>przydzielono do</w:t>
      </w: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0306308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trzech </w:t>
      </w:r>
      <w:r w:rsidRPr="5E92B633" w:rsidR="75E52F15">
        <w:rPr>
          <w:rFonts w:ascii="Aptos" w:hAnsi="Aptos" w:eastAsia="Aptos" w:cs="Aptos"/>
          <w:noProof w:val="0"/>
          <w:sz w:val="24"/>
          <w:szCs w:val="24"/>
          <w:lang w:val="pl-PL"/>
        </w:rPr>
        <w:t>grup</w:t>
      </w: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cenowy</w:t>
      </w:r>
      <w:r w:rsidRPr="5E92B633" w:rsidR="44F10265">
        <w:rPr>
          <w:rFonts w:ascii="Aptos" w:hAnsi="Aptos" w:eastAsia="Aptos" w:cs="Aptos"/>
          <w:noProof w:val="0"/>
          <w:sz w:val="24"/>
          <w:szCs w:val="24"/>
          <w:lang w:val="pl-PL"/>
        </w:rPr>
        <w:t>ch</w:t>
      </w:r>
      <w:r w:rsidRPr="5E92B633" w:rsidR="454F44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 podstawie trzech </w:t>
      </w:r>
      <w:r w:rsidRPr="5E92B633" w:rsidR="454F44E3">
        <w:rPr>
          <w:rFonts w:ascii="Aptos" w:hAnsi="Aptos" w:eastAsia="Aptos" w:cs="Aptos"/>
          <w:noProof w:val="0"/>
          <w:sz w:val="24"/>
          <w:szCs w:val="24"/>
          <w:lang w:val="pl-PL"/>
        </w:rPr>
        <w:t>kwantyli</w:t>
      </w:r>
      <w:r w:rsidRPr="5E92B633" w:rsidR="454F44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rozkładu </w:t>
      </w:r>
      <w:r w:rsidRPr="5E92B633" w:rsidR="454F44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zmiennej </w:t>
      </w:r>
      <w:r w:rsidRPr="5E92B633" w:rsidR="454F44E3">
        <w:rPr>
          <w:i w:val="1"/>
          <w:iCs w:val="1"/>
        </w:rPr>
        <w:t>price</w:t>
      </w:r>
      <w:r w:rsidRPr="5E92B633" w:rsidR="0793A818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  <w:r w:rsidRPr="5E92B633" w:rsidR="4FEEAAE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5462704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Grupy </w:t>
      </w:r>
      <w:r w:rsidRPr="5E92B633" w:rsidR="4FEEAAE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zostały pokolorowane zgodnie z kolorami zbliżonych im </w:t>
      </w:r>
      <w:r w:rsidRPr="5E92B633" w:rsidR="7CF107F6">
        <w:rPr>
          <w:rFonts w:ascii="Aptos" w:hAnsi="Aptos" w:eastAsia="Aptos" w:cs="Aptos"/>
          <w:noProof w:val="0"/>
          <w:sz w:val="24"/>
          <w:szCs w:val="24"/>
          <w:lang w:val="pl-PL"/>
        </w:rPr>
        <w:t>klastrów</w:t>
      </w:r>
      <w:r w:rsidRPr="5E92B633" w:rsidR="4FEEAAE7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0717677A" w:rsidP="5E92B633" w:rsidRDefault="0717677A" w14:paraId="72DBBDC9" w14:textId="5D199BDD">
      <w:pPr>
        <w:pStyle w:val="Akapitzlist"/>
        <w:numPr>
          <w:ilvl w:val="0"/>
          <w:numId w:val="25"/>
        </w:numPr>
        <w:bidi w:val="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0717677A">
        <w:rPr>
          <w:rFonts w:ascii="Aptos" w:hAnsi="Aptos" w:eastAsia="Aptos" w:cs="Aptos"/>
          <w:noProof w:val="0"/>
          <w:sz w:val="24"/>
          <w:szCs w:val="24"/>
          <w:lang w:val="pl-PL"/>
        </w:rPr>
        <w:t>Grupa</w:t>
      </w:r>
      <w:r w:rsidRPr="5E92B633" w:rsidR="3B7FFB4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cen niskich</w:t>
      </w:r>
      <w:r w:rsidRPr="5E92B633" w:rsidR="43406C8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(oznaczona kolorem </w:t>
      </w:r>
      <w:r w:rsidRPr="5E92B633" w:rsidR="5F4488D0">
        <w:rPr>
          <w:rFonts w:ascii="Aptos" w:hAnsi="Aptos" w:eastAsia="Aptos" w:cs="Aptos"/>
          <w:noProof w:val="0"/>
          <w:color w:val="C00000"/>
          <w:sz w:val="24"/>
          <w:szCs w:val="24"/>
          <w:lang w:val="pl-PL"/>
        </w:rPr>
        <w:t>czerwonym</w:t>
      </w:r>
      <w:r w:rsidRPr="5E92B633" w:rsidR="43406C8C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647CAE1A" w:rsidP="5E92B633" w:rsidRDefault="647CAE1A" w14:paraId="4F223EFC" w14:textId="25C372FD">
      <w:pPr>
        <w:pStyle w:val="Akapitzlist"/>
        <w:numPr>
          <w:ilvl w:val="0"/>
          <w:numId w:val="25"/>
        </w:numPr>
        <w:bidi w:val="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647CAE1A">
        <w:rPr>
          <w:rFonts w:ascii="Aptos" w:hAnsi="Aptos" w:eastAsia="Aptos" w:cs="Aptos"/>
          <w:noProof w:val="0"/>
          <w:sz w:val="24"/>
          <w:szCs w:val="24"/>
          <w:lang w:val="pl-PL"/>
        </w:rPr>
        <w:t>Grupa</w:t>
      </w:r>
      <w:r w:rsidRPr="5E92B633" w:rsidR="3B7FFB4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cen średnich</w:t>
      </w:r>
      <w:r w:rsidRPr="5E92B633" w:rsidR="2CA95B1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(oznaczona kolorem </w:t>
      </w:r>
      <w:r w:rsidRPr="5E92B633" w:rsidR="24F39A06">
        <w:rPr>
          <w:rFonts w:ascii="Aptos" w:hAnsi="Aptos" w:eastAsia="Aptos" w:cs="Aptos"/>
          <w:noProof w:val="0"/>
          <w:color w:val="0070C0"/>
          <w:sz w:val="24"/>
          <w:szCs w:val="24"/>
          <w:lang w:val="pl-PL"/>
        </w:rPr>
        <w:t>niebieskim</w:t>
      </w:r>
      <w:r w:rsidRPr="5E92B633" w:rsidR="2CA95B12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35CD764E" w:rsidP="5E92B633" w:rsidRDefault="35CD764E" w14:paraId="012BDA72" w14:textId="64170255">
      <w:pPr>
        <w:pStyle w:val="Akapitzlist"/>
        <w:numPr>
          <w:ilvl w:val="0"/>
          <w:numId w:val="25"/>
        </w:numPr>
        <w:bidi w:val="0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35CD764E">
        <w:rPr>
          <w:rFonts w:ascii="Aptos" w:hAnsi="Aptos" w:eastAsia="Aptos" w:cs="Aptos"/>
          <w:noProof w:val="0"/>
          <w:sz w:val="24"/>
          <w:szCs w:val="24"/>
          <w:lang w:val="pl-PL"/>
        </w:rPr>
        <w:t>Grup</w:t>
      </w:r>
      <w:r w:rsidRPr="5E92B633" w:rsidR="3B7FFB4F">
        <w:rPr>
          <w:rFonts w:ascii="Aptos" w:hAnsi="Aptos" w:eastAsia="Aptos" w:cs="Aptos"/>
          <w:noProof w:val="0"/>
          <w:sz w:val="24"/>
          <w:szCs w:val="24"/>
          <w:lang w:val="pl-PL"/>
        </w:rPr>
        <w:t>a cen wysokich</w:t>
      </w:r>
      <w:r w:rsidRPr="5E92B633" w:rsidR="7752847C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(oznaczona kolorem </w:t>
      </w:r>
      <w:r w:rsidRPr="5E92B633" w:rsidR="05193FC9">
        <w:rPr>
          <w:rFonts w:ascii="Aptos" w:hAnsi="Aptos" w:eastAsia="Aptos" w:cs="Aptos"/>
          <w:noProof w:val="0"/>
          <w:color w:val="3A7C22" w:themeColor="accent6" w:themeTint="FF" w:themeShade="BF"/>
          <w:sz w:val="24"/>
          <w:szCs w:val="24"/>
          <w:lang w:val="pl-PL"/>
        </w:rPr>
        <w:t>zielonym</w:t>
      </w:r>
      <w:r w:rsidRPr="5E92B633" w:rsidR="7752847C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0606BD36" w:rsidP="5E92B633" w:rsidRDefault="0606BD36" w14:paraId="428E46E1" w14:textId="25BDC90F">
      <w:pPr>
        <w:bidi w:val="0"/>
        <w:ind w:left="0"/>
      </w:pPr>
      <w:r w:rsidR="0606BD36">
        <w:drawing>
          <wp:inline wp14:editId="79F28591" wp14:anchorId="4BE50D1E">
            <wp:extent cx="5762626" cy="2886075"/>
            <wp:effectExtent l="0" t="0" r="0" b="0"/>
            <wp:docPr id="15283174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bfa38ac64545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6BD36">
        <w:drawing>
          <wp:inline wp14:editId="7CEA094E" wp14:anchorId="490053AF">
            <wp:extent cx="2870246" cy="1428006"/>
            <wp:effectExtent l="0" t="0" r="0" b="0"/>
            <wp:docPr id="7085303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d60b4802d844d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46" cy="142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6BD36">
        <w:drawing>
          <wp:inline wp14:editId="7F6F36FD" wp14:anchorId="23BF5C78">
            <wp:extent cx="2789026" cy="1444748"/>
            <wp:effectExtent l="0" t="0" r="0" b="0"/>
            <wp:docPr id="1101366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bca3466b0546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026" cy="144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462B7" w:rsidP="5E92B633" w:rsidRDefault="566462B7" w14:paraId="7670107A" w14:textId="6A79D15F">
      <w:pPr>
        <w:bidi w:val="0"/>
        <w:ind w:left="0" w:firstLine="0"/>
        <w:jc w:val="center"/>
      </w:pPr>
      <w:r w:rsidR="566462B7">
        <w:rPr/>
        <w:t xml:space="preserve">Rysunek </w:t>
      </w:r>
      <w:r w:rsidR="473019E0">
        <w:rPr/>
        <w:t>15</w:t>
      </w:r>
      <w:r w:rsidR="566462B7">
        <w:rPr/>
        <w:t>: Porównanie kla</w:t>
      </w:r>
      <w:r w:rsidR="566462B7">
        <w:rPr/>
        <w:t>strów K-</w:t>
      </w:r>
      <w:r w:rsidR="566462B7">
        <w:rPr/>
        <w:t>Means</w:t>
      </w:r>
      <w:r w:rsidR="566462B7">
        <w:rPr/>
        <w:t xml:space="preserve"> i Warda w zmiennych </w:t>
      </w:r>
      <w:r w:rsidR="566462B7">
        <w:rPr/>
        <w:t>depth</w:t>
      </w:r>
      <w:r w:rsidR="566462B7">
        <w:rPr/>
        <w:t>/</w:t>
      </w:r>
      <w:r w:rsidR="566462B7">
        <w:rPr/>
        <w:t>table</w:t>
      </w:r>
      <w:r w:rsidR="566462B7">
        <w:rPr/>
        <w:t xml:space="preserve"> z grupami cenowymi.</w:t>
      </w:r>
      <w:r w:rsidR="4427144E">
        <w:rPr/>
        <w:t xml:space="preserve"> Punkty odbiegające od centrum są prawie zawsze czerwone</w:t>
      </w:r>
      <w:r w:rsidR="6438FBCD">
        <w:rPr/>
        <w:t xml:space="preserve"> lub niebieskie, co oznacza, że zielone (najdroższe) są najbliżej idealnych wartości </w:t>
      </w:r>
      <w:r w:rsidR="6438FBCD">
        <w:rPr/>
        <w:t>depth</w:t>
      </w:r>
      <w:r w:rsidR="6438FBCD">
        <w:rPr/>
        <w:t xml:space="preserve"> i </w:t>
      </w:r>
      <w:r w:rsidR="6438FBCD">
        <w:rPr/>
        <w:t>table</w:t>
      </w:r>
      <w:r w:rsidR="6438FBCD">
        <w:rPr/>
        <w:t xml:space="preserve"> (</w:t>
      </w:r>
      <w:r w:rsidR="7921E14A">
        <w:rPr/>
        <w:t>kolejno 60%, 55%</w:t>
      </w:r>
      <w:r w:rsidR="6438FBCD">
        <w:rPr/>
        <w:t>)</w:t>
      </w:r>
    </w:p>
    <w:p w:rsidR="7894090D" w:rsidP="5E92B633" w:rsidRDefault="7894090D" w14:paraId="3DCF337F" w14:textId="72FC1C9A">
      <w:pPr>
        <w:bidi w:val="0"/>
        <w:ind w:left="0" w:firstLine="0"/>
        <w:jc w:val="center"/>
      </w:pPr>
      <w:r w:rsidR="7894090D">
        <w:drawing>
          <wp:inline wp14:editId="0BBFFEB0" wp14:anchorId="25A411F4">
            <wp:extent cx="5762626" cy="2876550"/>
            <wp:effectExtent l="0" t="0" r="0" b="0"/>
            <wp:docPr id="747968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eec20a1be142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94090D">
        <w:drawing>
          <wp:inline wp14:editId="45CF35EC" wp14:anchorId="14CD6E94">
            <wp:extent cx="2840489" cy="1446742"/>
            <wp:effectExtent l="0" t="0" r="0" b="0"/>
            <wp:docPr id="961379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5b6ca544c844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489" cy="14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94090D">
        <w:drawing>
          <wp:inline wp14:editId="7CA1ABBF" wp14:anchorId="504DCCD1">
            <wp:extent cx="2860676" cy="1458204"/>
            <wp:effectExtent l="0" t="0" r="0" b="0"/>
            <wp:docPr id="525849905" name="" title="Trwa wstawianie obrazu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f53caa40e640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6" cy="14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CB878" w:rsidP="5E92B633" w:rsidRDefault="672CB878" w14:paraId="4544011B" w14:textId="0CE9786B">
      <w:pPr>
        <w:bidi w:val="0"/>
        <w:ind w:left="0" w:firstLine="0"/>
        <w:jc w:val="center"/>
      </w:pPr>
      <w:r w:rsidR="672CB878">
        <w:rPr/>
        <w:t xml:space="preserve">Rysunek </w:t>
      </w:r>
      <w:r w:rsidR="3B6882DF">
        <w:rPr/>
        <w:t>16</w:t>
      </w:r>
      <w:r w:rsidR="672CB878">
        <w:rPr/>
        <w:t>: Na wykresie K-</w:t>
      </w:r>
      <w:r w:rsidR="672CB878">
        <w:rPr/>
        <w:t>Means</w:t>
      </w:r>
      <w:r w:rsidR="672CB878">
        <w:rPr/>
        <w:t xml:space="preserve"> widać lepszą zgodność klastrów z grupami cenowymi, ale metoda</w:t>
      </w:r>
      <w:r w:rsidR="61948412">
        <w:rPr/>
        <w:t xml:space="preserve"> Warda również dała zbliżone rezultaty. Sugeruje to, że diamenty </w:t>
      </w:r>
      <w:r w:rsidR="4B8B7EF4">
        <w:rPr/>
        <w:t>podzielo</w:t>
      </w:r>
      <w:r w:rsidR="61948412">
        <w:rPr/>
        <w:t>ne według wszystkich cech rzeczywiście odwzorowują</w:t>
      </w:r>
      <w:r w:rsidR="095751CE">
        <w:rPr/>
        <w:t xml:space="preserve"> </w:t>
      </w:r>
      <w:r w:rsidR="5B70E8BD">
        <w:rPr/>
        <w:t>w pewnym stopniu</w:t>
      </w:r>
      <w:r w:rsidR="1D3CA8F8">
        <w:rPr/>
        <w:t xml:space="preserve"> </w:t>
      </w:r>
      <w:r w:rsidR="1D3CA8F8">
        <w:rPr/>
        <w:t>ich podział cenowy.</w:t>
      </w:r>
    </w:p>
    <w:p w:rsidR="677ED3AD" w:rsidP="5E92B633" w:rsidRDefault="677ED3AD" w14:paraId="0E5835D8" w14:textId="2FEC4316">
      <w:pPr>
        <w:bidi w:val="0"/>
        <w:ind w:left="0" w:firstLine="0"/>
        <w:jc w:val="center"/>
      </w:pPr>
      <w:r w:rsidR="677ED3AD">
        <w:drawing>
          <wp:inline wp14:editId="6BD744F4" wp14:anchorId="745FDB3A">
            <wp:extent cx="5762626" cy="2876550"/>
            <wp:effectExtent l="0" t="0" r="0" b="0"/>
            <wp:docPr id="1154433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1e297ca10342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7ED3AD">
        <w:drawing>
          <wp:inline wp14:editId="3621200F" wp14:anchorId="31362B12">
            <wp:extent cx="2805797" cy="1395942"/>
            <wp:effectExtent l="0" t="0" r="0" b="0"/>
            <wp:docPr id="385577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779a3f58c549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797" cy="13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7ED3AD">
        <w:drawing>
          <wp:inline wp14:editId="508F67E6" wp14:anchorId="45D37B03">
            <wp:extent cx="2788710" cy="1382831"/>
            <wp:effectExtent l="0" t="0" r="0" b="0"/>
            <wp:docPr id="19237569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5ee746368e4a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710" cy="138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ED3AD" w:rsidP="5E92B633" w:rsidRDefault="677ED3AD" w14:paraId="27900A75" w14:textId="6E1F126A">
      <w:pPr>
        <w:bidi w:val="0"/>
        <w:ind w:left="0" w:firstLine="0"/>
        <w:jc w:val="center"/>
      </w:pPr>
      <w:r w:rsidR="677ED3AD">
        <w:rPr/>
        <w:t xml:space="preserve">Rysunek </w:t>
      </w:r>
      <w:r w:rsidR="760FC501">
        <w:rPr/>
        <w:t>17</w:t>
      </w:r>
      <w:r w:rsidR="677ED3AD">
        <w:rPr/>
        <w:t>: Granice między kla</w:t>
      </w:r>
      <w:r w:rsidR="677ED3AD">
        <w:rPr/>
        <w:t xml:space="preserve">strami są </w:t>
      </w:r>
      <w:r w:rsidR="0181F387">
        <w:rPr/>
        <w:t>ostrzejsze na wykresach K-</w:t>
      </w:r>
      <w:r w:rsidR="0181F387">
        <w:rPr/>
        <w:t>Means</w:t>
      </w:r>
      <w:r w:rsidR="0181F387">
        <w:rPr/>
        <w:t>, a bardziej rozproszone na wykresach Warda.</w:t>
      </w:r>
    </w:p>
    <w:p w:rsidR="7946B0B4" w:rsidP="5E92B633" w:rsidRDefault="7946B0B4" w14:paraId="5A68099C" w14:textId="79884735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7946B0B4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Analiza wizualna wykresów pozwala zaobserwować, na ile zgodne są klastry wygenerowane przez algorytmy z rzeczywistym podziałem cenowym. W przypadku metody Warda klastry wykazują </w:t>
      </w:r>
      <w:r w:rsidRPr="5E92B633" w:rsidR="7DF4A8DC">
        <w:rPr>
          <w:rFonts w:ascii="Aptos" w:hAnsi="Aptos" w:eastAsia="Aptos" w:cs="Aptos"/>
          <w:noProof w:val="0"/>
          <w:sz w:val="24"/>
          <w:szCs w:val="24"/>
          <w:lang w:val="pl-PL"/>
        </w:rPr>
        <w:t>większe rozproszenie punktów na granicach klastrów niż w metodzie K-Means.</w:t>
      </w:r>
    </w:p>
    <w:p w:rsidR="457CAC29" w:rsidP="5E92B633" w:rsidRDefault="457CAC29" w14:paraId="37AAB63F" w14:textId="6110DB2F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 celu lepszej oceny zgodności klastrów z </w:t>
      </w:r>
      <w:r w:rsidRPr="5E92B633" w:rsidR="436C7EFA">
        <w:rPr>
          <w:rFonts w:ascii="Aptos" w:hAnsi="Aptos" w:eastAsia="Aptos" w:cs="Aptos"/>
          <w:noProof w:val="0"/>
          <w:sz w:val="24"/>
          <w:szCs w:val="24"/>
          <w:lang w:val="pl-PL"/>
        </w:rPr>
        <w:t>gr</w:t>
      </w:r>
      <w:r w:rsidRPr="5E92B633" w:rsidR="436C7EFA">
        <w:rPr>
          <w:rFonts w:ascii="Aptos" w:hAnsi="Aptos" w:eastAsia="Aptos" w:cs="Aptos"/>
          <w:noProof w:val="0"/>
          <w:sz w:val="24"/>
          <w:szCs w:val="24"/>
          <w:lang w:val="pl-PL"/>
        </w:rPr>
        <w:t>u</w:t>
      </w:r>
      <w:r w:rsidRPr="5E92B633" w:rsidR="436C7EFA">
        <w:rPr>
          <w:rFonts w:ascii="Aptos" w:hAnsi="Aptos" w:eastAsia="Aptos" w:cs="Aptos"/>
          <w:noProof w:val="0"/>
          <w:sz w:val="24"/>
          <w:szCs w:val="24"/>
          <w:lang w:val="pl-PL"/>
        </w:rPr>
        <w:t>pami</w:t>
      </w: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cenowymi obliczono dla każdej metody pokrycie, czyli procent </w:t>
      </w:r>
      <w:r w:rsidRPr="5E92B633" w:rsidR="3962EF61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punktów, </w:t>
      </w:r>
      <w:r w:rsidRPr="5E92B633" w:rsidR="40D10AF9">
        <w:rPr>
          <w:rFonts w:ascii="Aptos" w:hAnsi="Aptos" w:eastAsia="Aptos" w:cs="Aptos"/>
          <w:noProof w:val="0"/>
          <w:sz w:val="24"/>
          <w:szCs w:val="24"/>
          <w:lang w:val="pl-PL"/>
        </w:rPr>
        <w:t>które przynależą do odpowiadających sobie klastr</w:t>
      </w:r>
      <w:r w:rsidRPr="5E92B633" w:rsidR="19E32B78">
        <w:rPr>
          <w:rFonts w:ascii="Aptos" w:hAnsi="Aptos" w:eastAsia="Aptos" w:cs="Aptos"/>
          <w:noProof w:val="0"/>
          <w:sz w:val="24"/>
          <w:szCs w:val="24"/>
          <w:lang w:val="pl-PL"/>
        </w:rPr>
        <w:t>ów</w:t>
      </w:r>
      <w:r w:rsidRPr="5E92B633" w:rsidR="40D10AF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 </w:t>
      </w:r>
      <w:r w:rsidRPr="5E92B633" w:rsidR="0257A575">
        <w:rPr>
          <w:rFonts w:ascii="Aptos" w:hAnsi="Aptos" w:eastAsia="Aptos" w:cs="Aptos"/>
          <w:noProof w:val="0"/>
          <w:sz w:val="24"/>
          <w:szCs w:val="24"/>
          <w:lang w:val="pl-PL"/>
        </w:rPr>
        <w:t>grup</w:t>
      </w:r>
      <w:r w:rsidRPr="5E92B633" w:rsidR="40D10AF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cenow</w:t>
      </w:r>
      <w:r w:rsidRPr="5E92B633" w:rsidR="4751D003">
        <w:rPr>
          <w:rFonts w:ascii="Aptos" w:hAnsi="Aptos" w:eastAsia="Aptos" w:cs="Aptos"/>
          <w:noProof w:val="0"/>
          <w:sz w:val="24"/>
          <w:szCs w:val="24"/>
          <w:lang w:val="pl-PL"/>
        </w:rPr>
        <w:t>ych</w:t>
      </w:r>
      <w:r w:rsidRPr="5E92B633" w:rsidR="40D10AF9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w:rsidR="457CAC29" w:rsidP="5E92B633" w:rsidRDefault="457CAC29" w14:paraId="32920A16" w14:textId="565C3C40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>Pokrycie dla metody K-</w:t>
      </w: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457CAC2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wyniosło </w:t>
      </w:r>
      <w:r w:rsidRPr="5E92B633" w:rsidR="457CAC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69.86%</w:t>
      </w:r>
    </w:p>
    <w:p w:rsidR="5AE604F0" w:rsidP="5E92B633" w:rsidRDefault="5AE604F0" w14:paraId="63CBC4FB" w14:textId="04042BCB">
      <w:pPr>
        <w:bidi w:val="0"/>
        <w:ind w:left="708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5AE604F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Pokrycie dla metody Warda wyniosło </w:t>
      </w:r>
      <w:r w:rsidRPr="5E92B633" w:rsidR="5AE604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37.78%</w:t>
      </w:r>
    </w:p>
    <w:p w:rsidR="29883262" w:rsidP="5E92B633" w:rsidRDefault="29883262" w14:paraId="69B708B1" w14:textId="2B8FC72F">
      <w:pPr>
        <w:pStyle w:val="Nagwek1"/>
        <w:suppressLineNumbers w:val="0"/>
        <w:bidi w:val="0"/>
        <w:spacing w:before="360" w:beforeAutospacing="off" w:after="80" w:afterAutospacing="off" w:line="278" w:lineRule="auto"/>
        <w:ind w:left="720" w:right="0" w:hanging="360"/>
        <w:jc w:val="left"/>
        <w:rPr/>
      </w:pPr>
      <w:bookmarkStart w:name="_Toc1385780464" w:id="731825661"/>
      <w:bookmarkStart w:name="_Toc1616221615" w:id="1394884273"/>
      <w:bookmarkStart w:name="_Toc428469065" w:id="797620342"/>
      <w:r w:rsidR="29883262">
        <w:rPr/>
        <w:t>Podsumowanie</w:t>
      </w:r>
      <w:bookmarkEnd w:id="731825661"/>
      <w:bookmarkEnd w:id="1394884273"/>
      <w:bookmarkEnd w:id="797620342"/>
    </w:p>
    <w:p w:rsidR="2848BBDF" w:rsidP="5E92B633" w:rsidRDefault="2848BBDF" w14:paraId="1E3C9104" w14:textId="1F9F4C52">
      <w:pPr>
        <w:pStyle w:val="Nagwek2"/>
        <w:bidi w:val="0"/>
        <w:rPr/>
      </w:pPr>
      <w:bookmarkStart w:name="_Toc1220781155" w:id="2119560250"/>
      <w:bookmarkStart w:name="_Toc707920435" w:id="1936889620"/>
      <w:bookmarkStart w:name="_Toc4474477" w:id="1386125562"/>
      <w:r w:rsidR="2848BBDF">
        <w:rPr/>
        <w:t>Wnioski z analizy danych</w:t>
      </w:r>
      <w:bookmarkEnd w:id="2119560250"/>
      <w:bookmarkEnd w:id="1936889620"/>
      <w:bookmarkEnd w:id="1386125562"/>
    </w:p>
    <w:p w:rsidR="2848BBDF" w:rsidP="5E92B633" w:rsidRDefault="2848BBDF" w14:paraId="4C27FC98" w14:textId="7444891A">
      <w:pPr>
        <w:pStyle w:val="Normalny"/>
        <w:suppressLineNumbers w:val="0"/>
        <w:bidi w:val="0"/>
        <w:spacing w:before="0" w:beforeAutospacing="off" w:after="160" w:afterAutospacing="off" w:line="278" w:lineRule="auto"/>
        <w:ind w:left="708" w:right="0"/>
        <w:jc w:val="left"/>
      </w:pPr>
      <w:r w:rsidR="2848BBDF">
        <w:rPr/>
        <w:t xml:space="preserve">Przeprowadzona analiza wykazała, że cena diamentów jest ściśle powiązana z ich cechami fizycznymi, przede wszystkim z </w:t>
      </w:r>
      <w:r w:rsidR="188D74EE">
        <w:rPr/>
        <w:t xml:space="preserve">ich </w:t>
      </w:r>
      <w:r w:rsidR="2848BBDF">
        <w:rPr/>
        <w:t xml:space="preserve">masą (karat), czystością oraz jakością szlifu. Zaobserwowano, że wzrost wartości tych atrybutów zwykle wiąże </w:t>
      </w:r>
      <w:r w:rsidR="2848BBDF">
        <w:rPr/>
        <w:t>się z wyższą ceną, choć zależność ta nie zawsze jest liniowa. W szczególności masa diamentu wykazuje silną korelację z ceną, co było widoczne na wykresach pokazujących skokowe zmiany cen przy osiąganiu „okrągłych” wartości karatu (np. 1, 1.5, 2).</w:t>
      </w:r>
      <w:r w:rsidR="4599A890">
        <w:rPr/>
        <w:t xml:space="preserve"> Z drugiej strony cechy takie jak głębokość (</w:t>
      </w:r>
      <w:r w:rsidR="4599A890">
        <w:rPr/>
        <w:t>depth</w:t>
      </w:r>
      <w:r w:rsidR="4599A890">
        <w:rPr/>
        <w:t>) i tafla (</w:t>
      </w:r>
      <w:r w:rsidR="4599A890">
        <w:rPr/>
        <w:t>table</w:t>
      </w:r>
      <w:r w:rsidR="4599A890">
        <w:rPr/>
        <w:t xml:space="preserve">) okazały się ważne, ale raczej jako </w:t>
      </w:r>
      <w:r w:rsidR="4599A890">
        <w:rPr/>
        <w:t>destymulanty</w:t>
      </w:r>
      <w:r w:rsidR="4599A890">
        <w:rPr/>
        <w:t xml:space="preserve"> – odstępstwa od wartości uznawanych za idealne mogą znacząco obniżać wartość rynkową diamentu.</w:t>
      </w:r>
    </w:p>
    <w:p w:rsidR="1DFA832D" w:rsidP="5E92B633" w:rsidRDefault="1DFA832D" w14:paraId="30222546" w14:textId="46F5E5FA">
      <w:pPr>
        <w:pStyle w:val="Nagwek2"/>
        <w:bidi w:val="0"/>
        <w:rPr/>
      </w:pPr>
      <w:bookmarkStart w:name="_Toc685635645" w:id="1892631884"/>
      <w:bookmarkStart w:name="_Toc2007157341" w:id="1318538644"/>
      <w:bookmarkStart w:name="_Toc2070913107" w:id="667348253"/>
      <w:r w:rsidR="1DFA832D">
        <w:rPr/>
        <w:t>Ocena metod klasteryzacji</w:t>
      </w:r>
      <w:bookmarkEnd w:id="1892631884"/>
      <w:bookmarkEnd w:id="1318538644"/>
      <w:bookmarkEnd w:id="667348253"/>
    </w:p>
    <w:p w:rsidR="1DFA832D" w:rsidP="5E92B633" w:rsidRDefault="1DFA832D" w14:paraId="171855A9" w14:textId="51E3BA1F">
      <w:pPr>
        <w:pStyle w:val="Normalny"/>
        <w:bidi w:val="0"/>
        <w:ind w:left="708"/>
      </w:pPr>
      <w:r w:rsidR="1DFA832D">
        <w:rPr/>
        <w:t>Zastosowanie dwóch</w:t>
      </w:r>
      <w:r w:rsidR="33AA8269">
        <w:rPr/>
        <w:t xml:space="preserve"> metod,</w:t>
      </w:r>
      <w:r w:rsidR="1DFA832D">
        <w:rPr/>
        <w:t xml:space="preserve"> </w:t>
      </w:r>
      <w:r w:rsidR="1DFA832D">
        <w:rPr/>
        <w:t>meto</w:t>
      </w:r>
      <w:r w:rsidR="4BDB6155">
        <w:rPr/>
        <w:t>d</w:t>
      </w:r>
      <w:r w:rsidR="1DFA832D">
        <w:rPr/>
        <w:t>y</w:t>
      </w:r>
      <w:r w:rsidR="1DFA832D">
        <w:rPr/>
        <w:t xml:space="preserve"> K-</w:t>
      </w:r>
      <w:r w:rsidR="1DFA832D">
        <w:rPr/>
        <w:t>Means</w:t>
      </w:r>
      <w:r w:rsidR="1DFA832D">
        <w:rPr/>
        <w:t xml:space="preserve"> i metody Warda</w:t>
      </w:r>
      <w:r w:rsidR="3786D86B">
        <w:rPr/>
        <w:t>,</w:t>
      </w:r>
      <w:r w:rsidR="1DFA832D">
        <w:rPr/>
        <w:t xml:space="preserve"> pozwoliło na pogłębioną ocenę struktury danych.</w:t>
      </w:r>
    </w:p>
    <w:p w:rsidR="1DFA832D" w:rsidP="5E92B633" w:rsidRDefault="1DFA832D" w14:paraId="13E7BB8E" w14:textId="29985D65">
      <w:pPr>
        <w:pStyle w:val="Normalny"/>
        <w:bidi w:val="0"/>
        <w:ind w:left="708"/>
      </w:pPr>
      <w:r w:rsidR="1DFA832D">
        <w:rPr/>
        <w:t>K-</w:t>
      </w:r>
      <w:r w:rsidR="1DFA832D">
        <w:rPr/>
        <w:t>Means</w:t>
      </w:r>
      <w:r w:rsidR="1DFA832D">
        <w:rPr/>
        <w:t xml:space="preserve"> lepiej odwzorowywała naturalne klastry w przestrzeni cech diamentów i </w:t>
      </w:r>
      <w:r w:rsidR="3B721ED0">
        <w:rPr/>
        <w:t>c</w:t>
      </w:r>
      <w:r w:rsidR="1DFA832D">
        <w:rPr/>
        <w:t>harakteryzowała się wyraźnymi granicami między grupami. Wskaźnik pokrycia cenowego (blisko 70%) sugeruje, że algorytm ten dobrze odzwierciedlał różnice wartości rynkowej pomiędzy diamentami.</w:t>
      </w:r>
    </w:p>
    <w:p w:rsidR="74309BE5" w:rsidP="5E92B633" w:rsidRDefault="74309BE5" w14:paraId="71534074" w14:textId="75EBB83A">
      <w:pPr>
        <w:pStyle w:val="Normalny"/>
        <w:bidi w:val="0"/>
        <w:ind w:left="708"/>
      </w:pPr>
      <w:r w:rsidR="74309BE5">
        <w:rPr/>
        <w:t>Metoda Warda, mimo mniejszego pokrycia (ok. 38%), pozwoliła uzyskać klastry o zbliżonej liczności.</w:t>
      </w:r>
    </w:p>
    <w:p w:rsidR="47BD94D9" w:rsidP="5E92B633" w:rsidRDefault="47BD94D9" w14:paraId="34D8A35C" w14:textId="75E6E618">
      <w:pPr>
        <w:pStyle w:val="Nagwek2"/>
        <w:bidi w:val="0"/>
        <w:rPr/>
      </w:pPr>
      <w:bookmarkStart w:name="_Toc150622626" w:id="1177036156"/>
      <w:bookmarkStart w:name="_Toc1939669909" w:id="1959787667"/>
      <w:bookmarkStart w:name="_Toc995552464" w:id="1975130578"/>
      <w:r w:rsidR="47BD94D9">
        <w:rPr/>
        <w:t>Znaczenie wyników</w:t>
      </w:r>
      <w:bookmarkEnd w:id="1177036156"/>
      <w:bookmarkEnd w:id="1959787667"/>
      <w:bookmarkEnd w:id="1975130578"/>
    </w:p>
    <w:p w:rsidR="47BD94D9" w:rsidP="5E92B633" w:rsidRDefault="47BD94D9" w14:paraId="028B236E" w14:textId="62AB3C43">
      <w:pPr>
        <w:pStyle w:val="Normalny"/>
        <w:bidi w:val="0"/>
        <w:ind w:left="708"/>
      </w:pPr>
      <w:r w:rsidR="47BD94D9">
        <w:rPr/>
        <w:t>Wyniki analizy potwierdzają praktyczne zastosowanie klasteryzacji jako narzędzia wspomagającego wycenę diamentów i wykrywanie anomalii. Dzięki metodom grupowania możliwe było wskazanie przypadków, w których cena diamentu nie była spójna z jego właściwościami</w:t>
      </w:r>
      <w:r w:rsidR="5F59AF19">
        <w:rPr/>
        <w:t>.</w:t>
      </w:r>
    </w:p>
    <w:p w:rsidR="51E62179" w:rsidP="5E92B633" w:rsidRDefault="51E62179" w14:paraId="4867D238" w14:textId="6C205543">
      <w:pPr>
        <w:pStyle w:val="Nagwek2"/>
        <w:bidi w:val="0"/>
        <w:rPr/>
      </w:pPr>
      <w:bookmarkStart w:name="_Toc1141084950" w:id="823907174"/>
      <w:bookmarkStart w:name="_Toc715930460" w:id="100956337"/>
      <w:bookmarkStart w:name="_Toc1884845437" w:id="383287591"/>
      <w:r w:rsidR="51E62179">
        <w:rPr/>
        <w:t>Rekomendacje i możliwości dalszych badań</w:t>
      </w:r>
      <w:bookmarkEnd w:id="823907174"/>
      <w:bookmarkEnd w:id="100956337"/>
      <w:bookmarkEnd w:id="383287591"/>
    </w:p>
    <w:p w:rsidR="51E62179" w:rsidP="5E92B633" w:rsidRDefault="51E62179" w14:paraId="67868153" w14:textId="410C3875">
      <w:pPr>
        <w:pStyle w:val="Normalny"/>
        <w:bidi w:val="0"/>
        <w:ind w:left="708"/>
      </w:pPr>
      <w:r w:rsidR="51E62179">
        <w:rPr/>
        <w:t xml:space="preserve">W przyszłości warto byłoby rozszerzyć analizę o dodatkowe cechy, a także uwzględnić dane z rynku – np. pochodzenie kamienia czy certyfikaty. </w:t>
      </w:r>
      <w:r w:rsidR="3286BE7C">
        <w:rPr/>
        <w:t xml:space="preserve">Ciekawym </w:t>
      </w:r>
      <w:r w:rsidR="51E62179">
        <w:rPr/>
        <w:t>kierunkiem byłaby również implementacja algorytmów opartych na uczeniu głębo</w:t>
      </w:r>
      <w:r w:rsidR="51E62179">
        <w:rPr/>
        <w:t xml:space="preserve">kim (np. </w:t>
      </w:r>
      <w:r w:rsidR="51E62179">
        <w:rPr/>
        <w:t>auto</w:t>
      </w:r>
      <w:r w:rsidR="51E62179">
        <w:rPr/>
        <w:t>enkoderów</w:t>
      </w:r>
      <w:r w:rsidR="51E62179">
        <w:rPr/>
        <w:t>) lu</w:t>
      </w:r>
      <w:r w:rsidR="51E62179">
        <w:rPr/>
        <w:t xml:space="preserve">b testowanie </w:t>
      </w:r>
      <w:r w:rsidR="51E62179">
        <w:rPr/>
        <w:t>algorytmów klasteryzacji gęstościowej, takich jak DBSCAN.</w:t>
      </w:r>
    </w:p>
    <w:p w:rsidR="49787345" w:rsidP="5E92B633" w:rsidRDefault="49787345" w14:paraId="07E44952" w14:textId="16678711">
      <w:pPr>
        <w:pStyle w:val="Nagwek2"/>
        <w:bidi w:val="0"/>
        <w:rPr/>
      </w:pPr>
      <w:bookmarkStart w:name="_Toc274626763" w:id="1966051496"/>
      <w:bookmarkStart w:name="_Toc2122556068" w:id="1129531256"/>
      <w:bookmarkStart w:name="_Toc359848168" w:id="2007832552"/>
      <w:r w:rsidR="49787345">
        <w:rPr/>
        <w:t>Realizacja celu</w:t>
      </w:r>
      <w:bookmarkEnd w:id="1966051496"/>
      <w:bookmarkEnd w:id="1129531256"/>
      <w:bookmarkEnd w:id="2007832552"/>
    </w:p>
    <w:p w:rsidR="0AF90736" w:rsidP="5E92B633" w:rsidRDefault="0AF90736" w14:paraId="4033C6ED" w14:textId="5BD2D50C">
      <w:pPr>
        <w:pStyle w:val="Akapitzlist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pl-PL"/>
        </w:rPr>
      </w:pPr>
      <w:r w:rsidRPr="5E92B633" w:rsidR="0AF90736">
        <w:rPr>
          <w:noProof w:val="0"/>
          <w:lang w:val="pl-PL"/>
        </w:rPr>
        <w:t>Klastry utworzone na podstawie cech fizycznych są zbliżone do grup cenowych, zatem istnieje znaczący związek między ceną diamentu a jego rzeczywistymi właściwościami.</w:t>
      </w:r>
    </w:p>
    <w:p w:rsidR="5E92B633" w:rsidP="5E92B633" w:rsidRDefault="5E92B633" w14:paraId="14BFB25E" w14:textId="2F5077C0">
      <w:pPr>
        <w:pStyle w:val="Akapitzlist"/>
        <w:suppressLineNumbers w:val="0"/>
        <w:bidi w:val="0"/>
        <w:spacing w:before="0" w:beforeAutospacing="off" w:after="160" w:afterAutospacing="off" w:line="278" w:lineRule="auto"/>
        <w:ind w:left="1068" w:right="0"/>
        <w:jc w:val="left"/>
        <w:rPr>
          <w:noProof w:val="0"/>
          <w:lang w:val="pl-PL"/>
        </w:rPr>
      </w:pPr>
    </w:p>
    <w:p w:rsidR="40AC4827" w:rsidP="5E92B633" w:rsidRDefault="40AC4827" w14:paraId="70EE4F59" w14:textId="68B12FD3">
      <w:pPr>
        <w:pStyle w:val="Akapitzlist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pl-PL"/>
        </w:rPr>
      </w:pPr>
      <w:r w:rsidRPr="5E92B633" w:rsidR="40AC4827">
        <w:rPr>
          <w:noProof w:val="0"/>
          <w:lang w:val="pl-PL"/>
        </w:rPr>
        <w:t>W analizie zauważono, że</w:t>
      </w:r>
      <w:r w:rsidRPr="5E92B633" w:rsidR="38B5B6C9">
        <w:rPr>
          <w:noProof w:val="0"/>
          <w:lang w:val="pl-PL"/>
        </w:rPr>
        <w:t xml:space="preserve"> dwie</w:t>
      </w:r>
      <w:r w:rsidRPr="5E92B633" w:rsidR="40AC4827">
        <w:rPr>
          <w:noProof w:val="0"/>
          <w:lang w:val="pl-PL"/>
        </w:rPr>
        <w:t xml:space="preserve"> </w:t>
      </w:r>
      <w:r w:rsidRPr="5E92B633" w:rsidR="40AC4827">
        <w:rPr>
          <w:noProof w:val="0"/>
          <w:lang w:val="pl-PL"/>
        </w:rPr>
        <w:t>cechy</w:t>
      </w:r>
      <w:r w:rsidRPr="5E92B633" w:rsidR="71FBED46">
        <w:rPr>
          <w:noProof w:val="0"/>
          <w:lang w:val="pl-PL"/>
        </w:rPr>
        <w:t xml:space="preserve">, </w:t>
      </w:r>
      <w:r w:rsidRPr="5E92B633" w:rsidR="40AC4827">
        <w:rPr>
          <w:noProof w:val="0"/>
          <w:lang w:val="pl-PL"/>
        </w:rPr>
        <w:t>karat</w:t>
      </w:r>
      <w:r w:rsidRPr="5E92B633" w:rsidR="4C36CF87">
        <w:rPr>
          <w:noProof w:val="0"/>
          <w:lang w:val="pl-PL"/>
        </w:rPr>
        <w:t xml:space="preserve"> </w:t>
      </w:r>
      <w:r w:rsidRPr="5E92B633" w:rsidR="40AC4827">
        <w:rPr>
          <w:noProof w:val="0"/>
          <w:lang w:val="pl-PL"/>
        </w:rPr>
        <w:t>i szlif</w:t>
      </w:r>
      <w:r w:rsidRPr="5E92B633" w:rsidR="35218492">
        <w:rPr>
          <w:noProof w:val="0"/>
          <w:lang w:val="pl-PL"/>
        </w:rPr>
        <w:t>,</w:t>
      </w:r>
      <w:r w:rsidRPr="5E92B633" w:rsidR="40AC4827">
        <w:rPr>
          <w:noProof w:val="0"/>
          <w:lang w:val="pl-PL"/>
        </w:rPr>
        <w:t xml:space="preserve"> mają </w:t>
      </w:r>
      <w:r w:rsidRPr="5E92B633" w:rsidR="0612FDBD">
        <w:rPr>
          <w:noProof w:val="0"/>
          <w:lang w:val="pl-PL"/>
        </w:rPr>
        <w:t>największ</w:t>
      </w:r>
      <w:r w:rsidRPr="5E92B633" w:rsidR="40AC4827">
        <w:rPr>
          <w:noProof w:val="0"/>
          <w:lang w:val="pl-PL"/>
        </w:rPr>
        <w:t>y wpływ na wartość diamentów</w:t>
      </w:r>
      <w:r w:rsidRPr="5E92B633" w:rsidR="636C6B3A">
        <w:rPr>
          <w:noProof w:val="0"/>
          <w:lang w:val="pl-PL"/>
        </w:rPr>
        <w:t xml:space="preserve">. W następnej kolejności na cenę wpływają kolejno czystość i kolor, a najmniejszy wpływ </w:t>
      </w:r>
      <w:r w:rsidRPr="5E92B633" w:rsidR="636C6B3A">
        <w:rPr>
          <w:noProof w:val="0"/>
          <w:lang w:val="pl-PL"/>
        </w:rPr>
        <w:t>mają</w:t>
      </w:r>
      <w:r w:rsidRPr="5E92B633" w:rsidR="40AC4827">
        <w:rPr>
          <w:noProof w:val="0"/>
          <w:lang w:val="pl-PL"/>
        </w:rPr>
        <w:t xml:space="preserve"> </w:t>
      </w:r>
      <w:r w:rsidRPr="5E92B633" w:rsidR="1EAC6E0A">
        <w:rPr>
          <w:noProof w:val="0"/>
          <w:lang w:val="pl-PL"/>
        </w:rPr>
        <w:t>szerokość</w:t>
      </w:r>
      <w:r w:rsidRPr="5E92B633" w:rsidR="1EAC6E0A">
        <w:rPr>
          <w:noProof w:val="0"/>
          <w:lang w:val="pl-PL"/>
        </w:rPr>
        <w:t xml:space="preserve"> tafli </w:t>
      </w:r>
      <w:r w:rsidRPr="5E92B633" w:rsidR="1CB79E4A">
        <w:rPr>
          <w:noProof w:val="0"/>
          <w:lang w:val="pl-PL"/>
        </w:rPr>
        <w:t>or</w:t>
      </w:r>
      <w:r w:rsidRPr="5E92B633" w:rsidR="1CB79E4A">
        <w:rPr>
          <w:noProof w:val="0"/>
          <w:lang w:val="pl-PL"/>
        </w:rPr>
        <w:t>az</w:t>
      </w:r>
      <w:r w:rsidRPr="5E92B633" w:rsidR="1EAC6E0A">
        <w:rPr>
          <w:noProof w:val="0"/>
          <w:lang w:val="pl-PL"/>
        </w:rPr>
        <w:t xml:space="preserve"> wysokość.</w:t>
      </w:r>
    </w:p>
    <w:p w:rsidR="5E92B633" w:rsidP="5E92B633" w:rsidRDefault="5E92B633" w14:paraId="4B5B1B33" w14:textId="08C29CB9">
      <w:pPr>
        <w:pStyle w:val="Akapitzlist"/>
        <w:suppressLineNumbers w:val="0"/>
        <w:bidi w:val="0"/>
        <w:spacing w:before="0" w:beforeAutospacing="off" w:after="160" w:afterAutospacing="off" w:line="278" w:lineRule="auto"/>
        <w:ind w:left="1068" w:right="0"/>
        <w:jc w:val="left"/>
        <w:rPr>
          <w:noProof w:val="0"/>
          <w:sz w:val="24"/>
          <w:szCs w:val="24"/>
          <w:lang w:val="pl-PL"/>
        </w:rPr>
      </w:pPr>
    </w:p>
    <w:p w:rsidR="2C13A94D" w:rsidP="5E92B633" w:rsidRDefault="2C13A94D" w14:paraId="77F7E54F" w14:textId="25894CA6">
      <w:pPr>
        <w:pStyle w:val="Akapitzlist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8" w:lineRule="auto"/>
        <w:ind w:left="1068" w:right="0" w:hanging="360"/>
        <w:jc w:val="left"/>
        <w:rPr>
          <w:noProof w:val="0"/>
          <w:sz w:val="24"/>
          <w:szCs w:val="24"/>
          <w:lang w:val="pl-PL"/>
        </w:rPr>
      </w:pPr>
      <w:r w:rsidRPr="5E92B633" w:rsidR="2C13A94D">
        <w:rPr>
          <w:noProof w:val="0"/>
          <w:lang w:val="pl-PL"/>
        </w:rPr>
        <w:t>Jeśli diament przekracza mas</w:t>
      </w:r>
      <w:r w:rsidRPr="5E92B633" w:rsidR="0EC642A2">
        <w:rPr>
          <w:noProof w:val="0"/>
          <w:lang w:val="pl-PL"/>
        </w:rPr>
        <w:t>ę</w:t>
      </w:r>
      <w:r w:rsidRPr="5E92B633" w:rsidR="2C13A94D">
        <w:rPr>
          <w:noProof w:val="0"/>
          <w:lang w:val="pl-PL"/>
        </w:rPr>
        <w:t xml:space="preserve"> 1 karatu, może zostać sprzedany po wyższej cenie niż sugerowałyby jego inne cechy.</w:t>
      </w:r>
      <w:r w:rsidRPr="5E92B633" w:rsidR="1EC66C2F">
        <w:rPr>
          <w:noProof w:val="0"/>
          <w:lang w:val="pl-PL"/>
        </w:rPr>
        <w:t xml:space="preserve"> Oznacza to, że próg 1 karatu jest poniekąd wymówką pozwalającą sprzedać diament o gorszych cechach po podobnej cenie, co diamenty o najlepszych cechach.</w:t>
      </w:r>
      <w:r w:rsidRPr="5E92B633" w:rsidR="665ACC8E">
        <w:rPr>
          <w:noProof w:val="0"/>
          <w:lang w:val="pl-PL"/>
        </w:rPr>
        <w:t xml:space="preserve"> Zatem karat wpływa na cenę </w:t>
      </w:r>
      <w:r w:rsidRPr="5E92B633" w:rsidR="3885C21C">
        <w:rPr>
          <w:noProof w:val="0"/>
          <w:lang w:val="pl-PL"/>
        </w:rPr>
        <w:t>bardziej niż można</w:t>
      </w:r>
      <w:r w:rsidRPr="5E92B633" w:rsidR="4E8DC089">
        <w:rPr>
          <w:noProof w:val="0"/>
          <w:lang w:val="pl-PL"/>
        </w:rPr>
        <w:t xml:space="preserve"> </w:t>
      </w:r>
      <w:r w:rsidRPr="5E92B633" w:rsidR="4E8DC089">
        <w:rPr>
          <w:noProof w:val="0"/>
          <w:lang w:val="pl-PL"/>
        </w:rPr>
        <w:t>b</w:t>
      </w:r>
      <w:r w:rsidRPr="5E92B633" w:rsidR="4E8DC089">
        <w:rPr>
          <w:noProof w:val="0"/>
          <w:lang w:val="pl-PL"/>
        </w:rPr>
        <w:t>y</w:t>
      </w:r>
      <w:r w:rsidRPr="5E92B633" w:rsidR="665ACC8E">
        <w:rPr>
          <w:noProof w:val="0"/>
          <w:lang w:val="pl-PL"/>
        </w:rPr>
        <w:t xml:space="preserve"> oczekiwać</w:t>
      </w:r>
      <w:r w:rsidRPr="5E92B633" w:rsidR="665ACC8E">
        <w:rPr>
          <w:noProof w:val="0"/>
          <w:lang w:val="pl-PL"/>
        </w:rPr>
        <w:t xml:space="preserve"> </w:t>
      </w:r>
      <w:r w:rsidRPr="5E92B633" w:rsidR="55E1F9D9">
        <w:rPr>
          <w:noProof w:val="0"/>
          <w:lang w:val="pl-PL"/>
        </w:rPr>
        <w:t>na podstawie samej zależności ceny od masy</w:t>
      </w:r>
      <w:r w:rsidRPr="5E92B633" w:rsidR="1157B42C">
        <w:rPr>
          <w:noProof w:val="0"/>
          <w:lang w:val="pl-PL"/>
        </w:rPr>
        <w:t>, jest używany jako pewna oznaka prestiżu.</w:t>
      </w:r>
    </w:p>
    <w:p w:rsidR="5E92B633" w:rsidP="5E92B633" w:rsidRDefault="5E92B633" w14:paraId="3D04EBD3" w14:textId="6FC5C6E0">
      <w:pPr>
        <w:pStyle w:val="Akapitzlist"/>
        <w:suppressLineNumbers w:val="0"/>
        <w:bidi w:val="0"/>
        <w:spacing w:before="0" w:beforeAutospacing="off" w:after="160" w:afterAutospacing="off" w:line="278" w:lineRule="auto"/>
        <w:ind w:left="1068" w:right="0"/>
        <w:jc w:val="left"/>
        <w:rPr>
          <w:noProof w:val="0"/>
          <w:lang w:val="pl-PL"/>
        </w:rPr>
      </w:pPr>
    </w:p>
    <w:p w:rsidR="72E25DDF" w:rsidP="5E92B633" w:rsidRDefault="72E25DDF" w14:paraId="1341C2F3" w14:textId="1F6A53AB">
      <w:pPr>
        <w:pStyle w:val="Akapitzlist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lang w:val="pl-PL"/>
        </w:rPr>
      </w:pPr>
      <w:r w:rsidRPr="5E92B633" w:rsidR="72E25DDF">
        <w:rPr>
          <w:noProof w:val="0"/>
          <w:lang w:val="pl-PL"/>
        </w:rPr>
        <w:t xml:space="preserve">Spośród cech dyskretnych (szlif, kolor i czystość), szlif jest najważniejszy, jako że najwięcej drogich diamentów znalazło się w najlepszej kategorii szlifu. </w:t>
      </w:r>
      <w:r w:rsidRPr="5E92B633" w:rsidR="200FD36E">
        <w:rPr>
          <w:noProof w:val="0"/>
          <w:lang w:val="pl-PL"/>
        </w:rPr>
        <w:t>Kolor wpływa na cenę najmniej, co widać z jednolitego rozkładu drogich diamentów na kategorie koloru. Natomiast czystość ma średnią ważność - drogie diamenty są</w:t>
      </w:r>
      <w:r w:rsidRPr="5E92B633" w:rsidR="77FF3CD8">
        <w:rPr>
          <w:noProof w:val="0"/>
          <w:lang w:val="pl-PL"/>
        </w:rPr>
        <w:t xml:space="preserve"> rozłożone dość równomiernie w jej kategoriach, z wyjątkiem dwóch najgorszych kategorii.</w:t>
      </w:r>
    </w:p>
    <w:p w:rsidR="13EFC06F" w:rsidP="5E92B633" w:rsidRDefault="13EFC06F" w14:paraId="442DBEDC" w14:textId="1962B2D6">
      <w:pPr>
        <w:pStyle w:val="Nagwek2"/>
        <w:bidi w:val="0"/>
        <w:rPr>
          <w:noProof w:val="0"/>
          <w:lang w:val="pl-PL"/>
        </w:rPr>
      </w:pPr>
      <w:bookmarkStart w:name="_Toc1044009143" w:id="63826066"/>
      <w:bookmarkStart w:name="_Toc657125174" w:id="1463168870"/>
      <w:bookmarkStart w:name="_Toc488272896" w:id="541101974"/>
      <w:r w:rsidRPr="5E92B633" w:rsidR="13EFC06F">
        <w:rPr>
          <w:noProof w:val="0"/>
          <w:lang w:val="pl-PL"/>
        </w:rPr>
        <w:t>Porównanie z wynikiem z literatury</w:t>
      </w:r>
      <w:bookmarkEnd w:id="63826066"/>
      <w:bookmarkEnd w:id="1463168870"/>
      <w:bookmarkEnd w:id="541101974"/>
    </w:p>
    <w:p w:rsidR="28FC1EEF" w:rsidP="5E92B633" w:rsidRDefault="28FC1EEF" w14:paraId="785195C5" w14:textId="4D96FF5E">
      <w:pPr>
        <w:pStyle w:val="Normalny"/>
        <w:bidi w:val="0"/>
        <w:ind w:left="709"/>
        <w:rPr>
          <w:noProof w:val="0"/>
          <w:lang w:val="pl-PL"/>
        </w:rPr>
      </w:pPr>
      <w:r w:rsidRPr="5E92B633" w:rsidR="28FC1EEF">
        <w:rPr>
          <w:noProof w:val="0"/>
          <w:lang w:val="pl-PL"/>
        </w:rPr>
        <w:t xml:space="preserve">Nasze wnioski pokrywają się w większości z danymi i wnioskami przedstawionymi przez 301 </w:t>
      </w:r>
      <w:r w:rsidRPr="5E92B633" w:rsidR="28FC1EEF">
        <w:rPr>
          <w:noProof w:val="0"/>
          <w:lang w:val="pl-PL"/>
        </w:rPr>
        <w:t>carats</w:t>
      </w:r>
      <w:r w:rsidRPr="5E92B633" w:rsidR="2BE686F7">
        <w:rPr>
          <w:noProof w:val="0"/>
          <w:lang w:val="pl-PL"/>
        </w:rPr>
        <w:t xml:space="preserve"> (9)</w:t>
      </w:r>
      <w:r w:rsidRPr="5E92B633" w:rsidR="28FC1EEF">
        <w:rPr>
          <w:noProof w:val="0"/>
          <w:lang w:val="pl-PL"/>
        </w:rPr>
        <w:t>.</w:t>
      </w:r>
      <w:r w:rsidRPr="5E92B633" w:rsidR="3456E785">
        <w:rPr>
          <w:noProof w:val="0"/>
          <w:lang w:val="pl-PL"/>
        </w:rPr>
        <w:t xml:space="preserve"> Tak</w:t>
      </w:r>
      <w:r w:rsidRPr="5E92B633" w:rsidR="3456E785">
        <w:rPr>
          <w:noProof w:val="0"/>
          <w:lang w:val="pl-PL"/>
        </w:rPr>
        <w:t xml:space="preserve"> jak my, wskazują oni na największy wpływ karatu na cenę diamentu. </w:t>
      </w:r>
      <w:r w:rsidRPr="5E92B633" w:rsidR="11A38F0F">
        <w:rPr>
          <w:noProof w:val="0"/>
          <w:lang w:val="pl-PL"/>
        </w:rPr>
        <w:t>Jako kolejn</w:t>
      </w:r>
      <w:r w:rsidRPr="5E92B633" w:rsidR="44895EF8">
        <w:rPr>
          <w:noProof w:val="0"/>
          <w:lang w:val="pl-PL"/>
        </w:rPr>
        <w:t>ą</w:t>
      </w:r>
      <w:r w:rsidRPr="5E92B633" w:rsidR="11A38F0F">
        <w:rPr>
          <w:noProof w:val="0"/>
          <w:lang w:val="pl-PL"/>
        </w:rPr>
        <w:t xml:space="preserve"> cech</w:t>
      </w:r>
      <w:r w:rsidRPr="5E92B633" w:rsidR="20DC51CE">
        <w:rPr>
          <w:noProof w:val="0"/>
          <w:lang w:val="pl-PL"/>
        </w:rPr>
        <w:t>ę</w:t>
      </w:r>
      <w:r w:rsidRPr="5E92B633" w:rsidR="11A38F0F">
        <w:rPr>
          <w:noProof w:val="0"/>
          <w:lang w:val="pl-PL"/>
        </w:rPr>
        <w:t xml:space="preserve"> wskazują szlif, z różnicą cen</w:t>
      </w:r>
      <w:r w:rsidRPr="5E92B633" w:rsidR="11722CC0">
        <w:rPr>
          <w:noProof w:val="0"/>
          <w:lang w:val="pl-PL"/>
        </w:rPr>
        <w:t>,</w:t>
      </w:r>
      <w:r w:rsidRPr="5E92B633" w:rsidR="11A38F0F">
        <w:rPr>
          <w:noProof w:val="0"/>
          <w:lang w:val="pl-PL"/>
        </w:rPr>
        <w:t xml:space="preserve"> między najlepszym i najgorszym szlifem na poziomie 60%</w:t>
      </w:r>
      <w:r w:rsidRPr="5E92B633" w:rsidR="63AE2D2E">
        <w:rPr>
          <w:noProof w:val="0"/>
          <w:lang w:val="pl-PL"/>
        </w:rPr>
        <w:t>, co również zgadza się z naszymi obserwacjami. Trzecia cecha z różnicą na poziomie 54% jest czystość.</w:t>
      </w:r>
    </w:p>
    <w:p w:rsidR="29883262" w:rsidP="5E92B633" w:rsidRDefault="29883262" w14:paraId="19AFE8FB" w14:textId="65195979">
      <w:pPr>
        <w:pStyle w:val="Nagwek1"/>
        <w:suppressLineNumbers w:val="0"/>
        <w:bidi w:val="0"/>
        <w:spacing w:before="360" w:beforeAutospacing="off" w:after="80" w:afterAutospacing="off" w:line="278" w:lineRule="auto"/>
        <w:ind w:left="720" w:right="0" w:hanging="360"/>
        <w:jc w:val="left"/>
        <w:rPr/>
      </w:pPr>
      <w:bookmarkStart w:name="_Toc1744767924" w:id="1516665212"/>
      <w:bookmarkStart w:name="_Toc1056370334" w:id="2041638432"/>
      <w:bookmarkStart w:name="_Toc1833063328" w:id="105100439"/>
      <w:r w:rsidR="29883262">
        <w:rPr/>
        <w:t>Bibliografia</w:t>
      </w:r>
      <w:bookmarkEnd w:id="1516665212"/>
      <w:bookmarkEnd w:id="2041638432"/>
      <w:bookmarkEnd w:id="105100439"/>
    </w:p>
    <w:p w:rsidR="1CB7F3FA" w:rsidP="5E92B633" w:rsidRDefault="1CB7F3FA" w14:paraId="50E50534" w14:textId="0BCAF315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>Hastie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T., 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>Tibshirani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>, R., &amp; Friedman, J. (2009)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The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lements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of Statistical Learning: Data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Mining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,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Inference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, and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Prediction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1CB7F3FA" w:rsidP="5E92B633" w:rsidRDefault="1CB7F3FA" w14:paraId="2C1B33F9" w14:textId="61D93799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Ha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n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, J.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Kambe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r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M., &amp; 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>Pei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J. (2011).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Data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Mining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: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Conce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pts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and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Techniques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(3rd ed.). </w:t>
      </w:r>
    </w:p>
    <w:p w:rsidR="1CB7F3FA" w:rsidP="5E92B633" w:rsidRDefault="1CB7F3FA" w14:paraId="3B822E0A" w14:textId="391B8B23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Gemological Institute of America.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The Four Cs of Diamond Quality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Pobrano z: </w:t>
      </w:r>
      <w:hyperlink r:id="R9d822084de7447fd">
        <w:r w:rsidRPr="5E92B633" w:rsidR="1CB7F3FA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https://www.gia.edu/diamond-quality-factor</w:t>
        </w:r>
      </w:hyperlink>
    </w:p>
    <w:p w:rsidR="1CB7F3FA" w:rsidP="5E92B633" w:rsidRDefault="1CB7F3FA" w14:paraId="30351708" w14:textId="3FDB3CC4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Read, P. G. (2005). </w:t>
      </w:r>
      <w:r w:rsidRPr="5E92B633" w:rsidR="1CB7F3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Gemmology</w:t>
      </w:r>
      <w:r w:rsidRPr="5E92B633" w:rsidR="1CB7F3FA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(3rd ed.).</w:t>
      </w:r>
    </w:p>
    <w:p w:rsidR="2C91C637" w:rsidP="5E92B633" w:rsidRDefault="2C91C637" w14:paraId="097E6269" w14:textId="7EEC223E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>Pe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>ter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>Ro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>u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sseeuw. 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Si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lhoue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ttes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: 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Graphical Aid to the 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Interpretation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and 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Vali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dation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 xml:space="preserve"> of Cl</w:t>
      </w:r>
      <w:r w:rsidRPr="5E92B633" w:rsidR="2C91C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uster Analysis</w:t>
      </w:r>
      <w:r w:rsidRPr="5E92B633" w:rsidR="2C91C6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11ba1c4178048b1">
        <w:r w:rsidRPr="5E92B633" w:rsidR="531B25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</w:t>
        </w:r>
        <w:r w:rsidRPr="5E92B633" w:rsidR="531B25D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ttps://www.sciencedirect.com/science/article/pii/0377042787901257?via%3Dihub</w:t>
        </w:r>
      </w:hyperlink>
    </w:p>
    <w:p w:rsidR="11EE13DC" w:rsidP="5E92B633" w:rsidRDefault="11EE13DC" w14:paraId="642F1E6A" w14:textId="4C83AA91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5E92B633" w:rsidR="11EE13DC">
        <w:rPr>
          <w:noProof w:val="0"/>
          <w:lang w:val="pl-PL"/>
        </w:rPr>
        <w:t>Klas</w:t>
      </w:r>
      <w:r w:rsidRPr="5E92B633" w:rsidR="11EE13DC">
        <w:rPr>
          <w:noProof w:val="0"/>
          <w:lang w:val="pl-PL"/>
        </w:rPr>
        <w:t>trowanie</w:t>
      </w:r>
      <w:r w:rsidRPr="5E92B633" w:rsidR="11EE13DC">
        <w:rPr>
          <w:noProof w:val="0"/>
          <w:lang w:val="pl-PL"/>
        </w:rPr>
        <w:t xml:space="preserve"> metodą </w:t>
      </w:r>
      <w:r w:rsidRPr="5E92B633" w:rsidR="11EE13DC">
        <w:rPr>
          <w:noProof w:val="0"/>
          <w:lang w:val="pl-PL"/>
        </w:rPr>
        <w:t>K-</w:t>
      </w:r>
      <w:r w:rsidRPr="5E92B633" w:rsidR="11EE13DC">
        <w:rPr>
          <w:noProof w:val="0"/>
          <w:lang w:val="pl-PL"/>
        </w:rPr>
        <w:t>Means</w:t>
      </w:r>
      <w:r w:rsidRPr="5E92B633" w:rsidR="11EE13DC">
        <w:rPr>
          <w:noProof w:val="0"/>
          <w:lang w:val="pl-PL"/>
        </w:rPr>
        <w:t>: tec</w:t>
      </w:r>
      <w:r w:rsidRPr="5E92B633" w:rsidR="11EE13DC">
        <w:rPr>
          <w:noProof w:val="0"/>
          <w:lang w:val="pl-PL"/>
        </w:rPr>
        <w:t>hniki znajdowania optymalnych klastrów</w:t>
      </w:r>
      <w:r w:rsidRPr="5E92B633" w:rsidR="44C8F3C8">
        <w:rPr>
          <w:noProof w:val="0"/>
          <w:lang w:val="pl-PL"/>
        </w:rPr>
        <w:t xml:space="preserve"> </w:t>
      </w:r>
      <w:hyperlink r:id="Re073c211cb48414a">
        <w:r w:rsidRPr="5E92B633" w:rsidR="11EE13DC">
          <w:rPr>
            <w:rStyle w:val="Hyperlink"/>
            <w:noProof w:val="0"/>
            <w:lang w:val="pl-PL"/>
          </w:rPr>
          <w:t>https://ichi.pro/</w:t>
        </w:r>
        <w:r w:rsidRPr="5E92B633" w:rsidR="11EE13DC">
          <w:rPr>
            <w:rStyle w:val="Hyperlink"/>
            <w:noProof w:val="0"/>
            <w:lang w:val="pl-PL"/>
          </w:rPr>
          <w:t>pl</w:t>
        </w:r>
        <w:r w:rsidRPr="5E92B633" w:rsidR="11EE13DC">
          <w:rPr>
            <w:rStyle w:val="Hyperlink"/>
            <w:noProof w:val="0"/>
            <w:lang w:val="pl-PL"/>
          </w:rPr>
          <w:t>/klastrowanie-metoda-k-means-techniki-znajdowania-optymalnych-klastrow-139544899986683</w:t>
        </w:r>
      </w:hyperlink>
    </w:p>
    <w:p w:rsidR="5BB5F102" w:rsidP="5E92B633" w:rsidRDefault="5BB5F102" w14:paraId="3E1FE43D" w14:textId="253938D1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pl-PL"/>
        </w:rPr>
      </w:pPr>
      <w:r w:rsidRPr="5E92B633" w:rsidR="5BB5F102">
        <w:rPr>
          <w:noProof w:val="0"/>
          <w:lang w:val="pl-PL"/>
        </w:rPr>
        <w:t>Ward</w:t>
      </w:r>
      <w:r w:rsidRPr="5E92B633" w:rsidR="5BB5F102">
        <w:rPr>
          <w:noProof w:val="0"/>
          <w:lang w:val="pl-PL"/>
        </w:rPr>
        <w:t>, J. H. (19</w:t>
      </w:r>
      <w:r w:rsidRPr="5E92B633" w:rsidR="5BB5F102">
        <w:rPr>
          <w:noProof w:val="0"/>
          <w:lang w:val="pl-PL"/>
        </w:rPr>
        <w:t>6</w:t>
      </w:r>
      <w:r w:rsidRPr="5E92B633" w:rsidR="5BB5F102">
        <w:rPr>
          <w:noProof w:val="0"/>
          <w:lang w:val="pl-PL"/>
        </w:rPr>
        <w:t xml:space="preserve">3). </w:t>
      </w:r>
      <w:r w:rsidRPr="5E92B633" w:rsidR="5BB5F102">
        <w:rPr>
          <w:noProof w:val="0"/>
          <w:lang w:val="pl-PL"/>
        </w:rPr>
        <w:t>Hierar</w:t>
      </w:r>
      <w:r w:rsidRPr="5E92B633" w:rsidR="5BB5F102">
        <w:rPr>
          <w:noProof w:val="0"/>
          <w:lang w:val="pl-PL"/>
        </w:rPr>
        <w:t>chica</w:t>
      </w:r>
      <w:r w:rsidRPr="5E92B633" w:rsidR="5BB5F102">
        <w:rPr>
          <w:noProof w:val="0"/>
          <w:lang w:val="pl-PL"/>
        </w:rPr>
        <w:t>l</w:t>
      </w:r>
      <w:r w:rsidRPr="5E92B633" w:rsidR="5BB5F102">
        <w:rPr>
          <w:noProof w:val="0"/>
          <w:lang w:val="pl-PL"/>
        </w:rPr>
        <w:t xml:space="preserve"> </w:t>
      </w:r>
      <w:r w:rsidRPr="5E92B633" w:rsidR="5BB5F102">
        <w:rPr>
          <w:noProof w:val="0"/>
          <w:lang w:val="pl-PL"/>
        </w:rPr>
        <w:t>Group</w:t>
      </w:r>
      <w:r w:rsidRPr="5E92B633" w:rsidR="5BB5F102">
        <w:rPr>
          <w:noProof w:val="0"/>
          <w:lang w:val="pl-PL"/>
        </w:rPr>
        <w:t>ing</w:t>
      </w:r>
      <w:r w:rsidRPr="5E92B633" w:rsidR="5BB5F102">
        <w:rPr>
          <w:noProof w:val="0"/>
          <w:lang w:val="pl-PL"/>
        </w:rPr>
        <w:t xml:space="preserve"> to </w:t>
      </w:r>
      <w:r w:rsidRPr="5E92B633" w:rsidR="5BB5F102">
        <w:rPr>
          <w:noProof w:val="0"/>
          <w:lang w:val="pl-PL"/>
        </w:rPr>
        <w:t>Optimize</w:t>
      </w:r>
      <w:r w:rsidRPr="5E92B633" w:rsidR="5BB5F102">
        <w:rPr>
          <w:noProof w:val="0"/>
          <w:lang w:val="pl-PL"/>
        </w:rPr>
        <w:t xml:space="preserve"> </w:t>
      </w:r>
      <w:r w:rsidRPr="5E92B633" w:rsidR="5BB5F102">
        <w:rPr>
          <w:noProof w:val="0"/>
          <w:lang w:val="pl-PL"/>
        </w:rPr>
        <w:t>an</w:t>
      </w:r>
      <w:r w:rsidRPr="5E92B633" w:rsidR="5BB5F102">
        <w:rPr>
          <w:noProof w:val="0"/>
          <w:lang w:val="pl-PL"/>
        </w:rPr>
        <w:t xml:space="preserve"> </w:t>
      </w:r>
      <w:r w:rsidRPr="5E92B633" w:rsidR="5BB5F102">
        <w:rPr>
          <w:noProof w:val="0"/>
          <w:lang w:val="pl-PL"/>
        </w:rPr>
        <w:t>Objective</w:t>
      </w:r>
      <w:r w:rsidRPr="5E92B633" w:rsidR="5BB5F102">
        <w:rPr>
          <w:noProof w:val="0"/>
          <w:lang w:val="pl-PL"/>
        </w:rPr>
        <w:t xml:space="preserve"> </w:t>
      </w:r>
      <w:r w:rsidRPr="5E92B633" w:rsidR="5BB5F102">
        <w:rPr>
          <w:noProof w:val="0"/>
          <w:lang w:val="pl-PL"/>
        </w:rPr>
        <w:t>Function</w:t>
      </w:r>
      <w:r w:rsidRPr="5E92B633" w:rsidR="5BB5F102">
        <w:rPr>
          <w:noProof w:val="0"/>
          <w:lang w:val="pl-PL"/>
        </w:rPr>
        <w:t xml:space="preserve">. </w:t>
      </w:r>
      <w:r w:rsidRPr="5E92B633" w:rsidR="5BB5F102">
        <w:rPr>
          <w:i w:val="1"/>
          <w:iCs w:val="1"/>
          <w:noProof w:val="0"/>
          <w:lang w:val="pl-PL"/>
        </w:rPr>
        <w:t>Journal</w:t>
      </w:r>
      <w:r w:rsidRPr="5E92B633" w:rsidR="5BB5F102">
        <w:rPr>
          <w:i w:val="1"/>
          <w:iCs w:val="1"/>
          <w:noProof w:val="0"/>
          <w:lang w:val="pl-PL"/>
        </w:rPr>
        <w:t xml:space="preserve"> of the American Statistical </w:t>
      </w:r>
      <w:r w:rsidRPr="5E92B633" w:rsidR="5BB5F102">
        <w:rPr>
          <w:i w:val="1"/>
          <w:iCs w:val="1"/>
          <w:noProof w:val="0"/>
          <w:lang w:val="pl-PL"/>
        </w:rPr>
        <w:t>Association</w:t>
      </w:r>
      <w:r w:rsidRPr="5E92B633" w:rsidR="5BB5F102">
        <w:rPr>
          <w:noProof w:val="0"/>
          <w:lang w:val="pl-PL"/>
        </w:rPr>
        <w:t xml:space="preserve">, </w:t>
      </w:r>
      <w:r w:rsidRPr="5E92B633" w:rsidR="5BB5F102">
        <w:rPr>
          <w:i w:val="1"/>
          <w:iCs w:val="1"/>
          <w:noProof w:val="0"/>
          <w:lang w:val="pl-PL"/>
        </w:rPr>
        <w:t>58</w:t>
      </w:r>
      <w:r w:rsidRPr="5E92B633" w:rsidR="5BB5F102">
        <w:rPr>
          <w:noProof w:val="0"/>
          <w:lang w:val="pl-PL"/>
        </w:rPr>
        <w:t xml:space="preserve">(301), 236–244. </w:t>
      </w:r>
      <w:hyperlink r:id="R1d81b33d561649d0">
        <w:r w:rsidRPr="5E92B633" w:rsidR="5BB5F102">
          <w:rPr>
            <w:rStyle w:val="Hyperlink"/>
            <w:noProof w:val="0"/>
            <w:lang w:val="pl-PL"/>
          </w:rPr>
          <w:t>https://doi.org/10.1080/01621459.1963.10500845</w:t>
        </w:r>
      </w:hyperlink>
    </w:p>
    <w:p w:rsidR="7B436B1B" w:rsidP="5E92B633" w:rsidRDefault="7B436B1B" w14:paraId="46EB2EA2" w14:textId="1DEA8002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5E92B633" w:rsidR="7B436B1B">
        <w:rPr>
          <w:rFonts w:ascii="Aptos" w:hAnsi="Aptos" w:eastAsia="Aptos" w:cs="Aptos"/>
          <w:noProof w:val="0"/>
          <w:sz w:val="24"/>
          <w:szCs w:val="24"/>
          <w:lang w:val="en-US"/>
        </w:rPr>
        <w:t>J. A. H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artigan 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M. A. Wong. A 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pl-PL"/>
        </w:rPr>
        <w:t>K-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pl-PL"/>
        </w:rPr>
        <w:t>Means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Clustering 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pl-PL"/>
        </w:rPr>
        <w:t>Algorithm</w:t>
      </w:r>
      <w:r w:rsidRPr="5E92B633" w:rsidR="7B436B1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hyperlink r:id="R7e94a6f9572f4d4f">
        <w:r w:rsidRPr="5E92B633" w:rsidR="7B436B1B">
          <w:rPr>
            <w:rStyle w:val="Hyperlink"/>
            <w:noProof w:val="0"/>
            <w:lang w:val="en-US"/>
          </w:rPr>
          <w:t>https://www.jstor.org/stable</w:t>
        </w:r>
        <w:r w:rsidRPr="5E92B633" w:rsidR="7B436B1B">
          <w:rPr>
            <w:rStyle w:val="Hyperlink"/>
            <w:noProof w:val="0"/>
            <w:lang w:val="en-US"/>
          </w:rPr>
          <w:t>/23468</w:t>
        </w:r>
        <w:r w:rsidRPr="5E92B633" w:rsidR="7B436B1B">
          <w:rPr>
            <w:rStyle w:val="Hyperlink"/>
            <w:noProof w:val="0"/>
            <w:lang w:val="en-US"/>
          </w:rPr>
          <w:t>30?origin=crossref</w:t>
        </w:r>
      </w:hyperlink>
    </w:p>
    <w:p w:rsidR="58E83890" w:rsidP="5E92B633" w:rsidRDefault="58E83890" w14:paraId="6FD51F18" w14:textId="63279D02">
      <w:pPr>
        <w:pStyle w:val="Akapitzlist"/>
        <w:numPr>
          <w:ilvl w:val="0"/>
          <w:numId w:val="33"/>
        </w:numPr>
        <w:bidi w:val="0"/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5E92B633" w:rsidR="58E83890">
        <w:rPr>
          <w:noProof w:val="0"/>
          <w:sz w:val="24"/>
          <w:szCs w:val="24"/>
          <w:lang w:val="en-US"/>
        </w:rPr>
        <w:t>Serwis</w:t>
      </w:r>
      <w:r w:rsidRPr="5E92B633" w:rsidR="57B1DBF0">
        <w:rPr>
          <w:noProof w:val="0"/>
          <w:sz w:val="24"/>
          <w:szCs w:val="24"/>
          <w:lang w:val="en-US"/>
        </w:rPr>
        <w:t xml:space="preserve"> 301 </w:t>
      </w:r>
      <w:r w:rsidRPr="5E92B633" w:rsidR="57B1DBF0">
        <w:rPr>
          <w:noProof w:val="0"/>
          <w:sz w:val="24"/>
          <w:szCs w:val="24"/>
          <w:lang w:val="en-US"/>
        </w:rPr>
        <w:t xml:space="preserve">Carats </w:t>
      </w:r>
      <w:hyperlink r:id="R3fbf1650ff3e451f">
        <w:r w:rsidRPr="5E92B633" w:rsidR="4C1289C9">
          <w:rPr>
            <w:rStyle w:val="Hyperlink"/>
            <w:noProof w:val="0"/>
            <w:sz w:val="24"/>
            <w:szCs w:val="24"/>
            <w:lang w:val="en-US"/>
          </w:rPr>
          <w:t>htt</w:t>
        </w:r>
        <w:r w:rsidRPr="5E92B633" w:rsidR="4C1289C9">
          <w:rPr>
            <w:rStyle w:val="Hyperlink"/>
            <w:noProof w:val="0"/>
            <w:sz w:val="24"/>
            <w:szCs w:val="24"/>
            <w:lang w:val="en-US"/>
          </w:rPr>
          <w:t>ps://301carats.com/blogs/edukacja/od-czego-zalezy-cena-diamentow</w:t>
        </w:r>
      </w:hyperlink>
    </w:p>
    <w:sectPr w:rsidRPr="004C576F" w:rsidR="004C576F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37dd6feb828a4833"/>
      <w:footerReference w:type="default" r:id="Rf9aa22c3ea2840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E92B633" w:rsidTr="5E92B633" w14:paraId="51478018">
      <w:trPr>
        <w:trHeight w:val="300"/>
      </w:trPr>
      <w:tc>
        <w:tcPr>
          <w:tcW w:w="3020" w:type="dxa"/>
          <w:tcMar/>
        </w:tcPr>
        <w:p w:rsidR="5E92B633" w:rsidP="5E92B633" w:rsidRDefault="5E92B633" w14:paraId="3B2BF4B0" w14:textId="6796341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E92B633" w:rsidP="5E92B633" w:rsidRDefault="5E92B633" w14:paraId="62E0A6C5" w14:textId="5A1FAEBE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E92B633" w:rsidP="5E92B633" w:rsidRDefault="5E92B633" w14:paraId="75BC6A73" w14:textId="2984EBE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E92B633" w:rsidP="5E92B633" w:rsidRDefault="5E92B633" w14:paraId="6088CFC5" w14:textId="7D50BF7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E92B633" w:rsidTr="5E92B633" w14:paraId="7B5B3692">
      <w:trPr>
        <w:trHeight w:val="300"/>
      </w:trPr>
      <w:tc>
        <w:tcPr>
          <w:tcW w:w="3020" w:type="dxa"/>
          <w:tcMar/>
        </w:tcPr>
        <w:p w:rsidR="5E92B633" w:rsidP="5E92B633" w:rsidRDefault="5E92B633" w14:paraId="7D3F4AAB" w14:textId="3D02DFAD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5E92B633" w:rsidP="5E92B633" w:rsidRDefault="5E92B633" w14:paraId="0F2D305A" w14:textId="48D054B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5E92B633" w:rsidP="5E92B633" w:rsidRDefault="5E92B633" w14:paraId="5F3FB0F0" w14:textId="52C5E3C4">
          <w:pPr>
            <w:pStyle w:val="Header"/>
            <w:bidi w:val="0"/>
            <w:ind w:right="-115"/>
            <w:jc w:val="right"/>
          </w:pPr>
        </w:p>
      </w:tc>
    </w:tr>
  </w:tbl>
  <w:p w:rsidR="5E92B633" w:rsidP="5E92B633" w:rsidRDefault="5E92B633" w14:paraId="1385D6DE" w14:textId="60DDA4B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57fc471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2">
    <w:nsid w:val="3724d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a8ce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63a6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13ff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b72a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641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7a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c08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a75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ae3fb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496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16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36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56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376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096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16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36" w:hanging="180"/>
      </w:pPr>
    </w:lvl>
  </w:abstractNum>
  <w:abstractNum xmlns:w="http://schemas.openxmlformats.org/wordprocessingml/2006/main" w:abstractNumId="22">
    <w:nsid w:val="23a4dd1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591a7dc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32002e2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19">
    <w:nsid w:val="674babc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8">
    <w:nsid w:val="a639a1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46727ad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627c5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6a8a4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160" w:hanging="360"/>
      </w:pPr>
    </w:lvl>
    <w:lvl xmlns:w="http://schemas.openxmlformats.org/wordprocessingml/2006/main" w:ilvl="1">
      <w:start w:val="4"/>
      <w:numFmt w:val="decimal"/>
      <w:lvlText w:val="%1.%2."/>
      <w:lvlJc w:val="left"/>
      <w:pPr>
        <w:ind w:left="28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6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43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0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7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4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2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920" w:hanging="180"/>
      </w:pPr>
    </w:lvl>
  </w:abstractNum>
  <w:abstractNum xmlns:w="http://schemas.openxmlformats.org/wordprocessingml/2006/main" w:abstractNumId="14">
    <w:nsid w:val="3ad2d9b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4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3">
    <w:nsid w:val="2110d28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484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3204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924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4644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364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6084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804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524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8244" w:hanging="180"/>
      </w:pPr>
    </w:lvl>
  </w:abstractNum>
  <w:abstractNum xmlns:w="http://schemas.openxmlformats.org/wordprocessingml/2006/main" w:abstractNumId="12">
    <w:nsid w:val="7f4c9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34fd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e68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9">
    <w:nsid w:val="6ca5250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8">
    <w:nsid w:val="759837f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215fea1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51963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97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0fbe2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136" w:hanging="360"/>
      </w:pPr>
    </w:lvl>
    <w:lvl xmlns:w="http://schemas.openxmlformats.org/wordprocessingml/2006/main" w:ilvl="1">
      <w:start w:val="1"/>
      <w:numFmt w:val="decimal"/>
      <w:pStyle w:val="Nagwek2"/>
      <w:lvlText w:val="%1.%2."/>
      <w:lvlJc w:val="left"/>
      <w:pPr>
        <w:ind w:left="2856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576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4296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016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736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456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176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896" w:hanging="180"/>
      </w:pPr>
    </w:lvl>
  </w:abstractNum>
  <w:abstractNum xmlns:w="http://schemas.openxmlformats.org/wordprocessingml/2006/main" w:abstractNumId="3">
    <w:nsid w:val="1bc785f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788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08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28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48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68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388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08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28" w:hanging="180"/>
      </w:pPr>
    </w:lvl>
  </w:abstractNum>
  <w:abstractNum xmlns:w="http://schemas.openxmlformats.org/wordprocessingml/2006/main" w:abstractNumId="2">
    <w:nsid w:val="6a64668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7a393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6F"/>
    <w:rsid w:val="001CB6FA"/>
    <w:rsid w:val="00202675"/>
    <w:rsid w:val="003E6D4F"/>
    <w:rsid w:val="004C576F"/>
    <w:rsid w:val="005B7702"/>
    <w:rsid w:val="00641CE8"/>
    <w:rsid w:val="00737F9D"/>
    <w:rsid w:val="00856CCA"/>
    <w:rsid w:val="00ACF753"/>
    <w:rsid w:val="00DD93E0"/>
    <w:rsid w:val="00E1696F"/>
    <w:rsid w:val="00FF099D"/>
    <w:rsid w:val="01093838"/>
    <w:rsid w:val="010CD989"/>
    <w:rsid w:val="0130932F"/>
    <w:rsid w:val="013F7E20"/>
    <w:rsid w:val="01633E4E"/>
    <w:rsid w:val="0181F387"/>
    <w:rsid w:val="01AC6432"/>
    <w:rsid w:val="01BD7609"/>
    <w:rsid w:val="02039887"/>
    <w:rsid w:val="022C94A8"/>
    <w:rsid w:val="0245EEBB"/>
    <w:rsid w:val="025284B4"/>
    <w:rsid w:val="0257A575"/>
    <w:rsid w:val="0268CD33"/>
    <w:rsid w:val="028A6C85"/>
    <w:rsid w:val="02BA9B4B"/>
    <w:rsid w:val="0306308E"/>
    <w:rsid w:val="030B90E2"/>
    <w:rsid w:val="03C880DF"/>
    <w:rsid w:val="0465BCD4"/>
    <w:rsid w:val="0482F13A"/>
    <w:rsid w:val="04C28753"/>
    <w:rsid w:val="04F0B0F1"/>
    <w:rsid w:val="05193FC9"/>
    <w:rsid w:val="0537E0AE"/>
    <w:rsid w:val="05515149"/>
    <w:rsid w:val="05893180"/>
    <w:rsid w:val="05A9937A"/>
    <w:rsid w:val="05D57B51"/>
    <w:rsid w:val="05E9D938"/>
    <w:rsid w:val="05EDD402"/>
    <w:rsid w:val="0606BD36"/>
    <w:rsid w:val="0612FDBD"/>
    <w:rsid w:val="061B4C34"/>
    <w:rsid w:val="06C6143A"/>
    <w:rsid w:val="0717677A"/>
    <w:rsid w:val="074E149F"/>
    <w:rsid w:val="07598A57"/>
    <w:rsid w:val="0793A818"/>
    <w:rsid w:val="07D3C3D1"/>
    <w:rsid w:val="082B7C64"/>
    <w:rsid w:val="0891E18C"/>
    <w:rsid w:val="08A255EB"/>
    <w:rsid w:val="08A394F2"/>
    <w:rsid w:val="092A7068"/>
    <w:rsid w:val="095751CE"/>
    <w:rsid w:val="096858BA"/>
    <w:rsid w:val="09811B69"/>
    <w:rsid w:val="0994B847"/>
    <w:rsid w:val="09C4370C"/>
    <w:rsid w:val="09D154B2"/>
    <w:rsid w:val="09E90DF8"/>
    <w:rsid w:val="0A0C77C9"/>
    <w:rsid w:val="0A632568"/>
    <w:rsid w:val="0A7A66BB"/>
    <w:rsid w:val="0A7FFF9A"/>
    <w:rsid w:val="0AF90736"/>
    <w:rsid w:val="0B0375C9"/>
    <w:rsid w:val="0B1388B2"/>
    <w:rsid w:val="0B401C9A"/>
    <w:rsid w:val="0B5F1516"/>
    <w:rsid w:val="0B7FB848"/>
    <w:rsid w:val="0B81384D"/>
    <w:rsid w:val="0B910DB8"/>
    <w:rsid w:val="0BE94A56"/>
    <w:rsid w:val="0C375599"/>
    <w:rsid w:val="0C456B20"/>
    <w:rsid w:val="0C7C9580"/>
    <w:rsid w:val="0C7E8B8E"/>
    <w:rsid w:val="0C8C6530"/>
    <w:rsid w:val="0D35B13C"/>
    <w:rsid w:val="0D4D462E"/>
    <w:rsid w:val="0D6B7718"/>
    <w:rsid w:val="0E10E018"/>
    <w:rsid w:val="0EA36044"/>
    <w:rsid w:val="0EB18F16"/>
    <w:rsid w:val="0EC642A2"/>
    <w:rsid w:val="0ED2B975"/>
    <w:rsid w:val="0F171E2D"/>
    <w:rsid w:val="0F7814F0"/>
    <w:rsid w:val="0F88E618"/>
    <w:rsid w:val="0F92C931"/>
    <w:rsid w:val="0F94BB82"/>
    <w:rsid w:val="0F9F0566"/>
    <w:rsid w:val="0FAD1910"/>
    <w:rsid w:val="0FB4BEA0"/>
    <w:rsid w:val="10318724"/>
    <w:rsid w:val="10AD26AC"/>
    <w:rsid w:val="10BEE8BD"/>
    <w:rsid w:val="10D22BC5"/>
    <w:rsid w:val="10E77A0A"/>
    <w:rsid w:val="10EFCAC6"/>
    <w:rsid w:val="1137D8AB"/>
    <w:rsid w:val="1157B42C"/>
    <w:rsid w:val="11722CC0"/>
    <w:rsid w:val="11A38F0F"/>
    <w:rsid w:val="11B5B89A"/>
    <w:rsid w:val="11EE13DC"/>
    <w:rsid w:val="1203D063"/>
    <w:rsid w:val="1266B0A5"/>
    <w:rsid w:val="1294A50F"/>
    <w:rsid w:val="12C4CB05"/>
    <w:rsid w:val="12E49C9C"/>
    <w:rsid w:val="12EF1DB4"/>
    <w:rsid w:val="134536A4"/>
    <w:rsid w:val="136DC0E2"/>
    <w:rsid w:val="13A22777"/>
    <w:rsid w:val="13B53D02"/>
    <w:rsid w:val="13C0423C"/>
    <w:rsid w:val="13EFC06F"/>
    <w:rsid w:val="13F66208"/>
    <w:rsid w:val="13FF7405"/>
    <w:rsid w:val="14062BB8"/>
    <w:rsid w:val="143C28AA"/>
    <w:rsid w:val="146BBBFF"/>
    <w:rsid w:val="14D9A57D"/>
    <w:rsid w:val="14EB025D"/>
    <w:rsid w:val="14FCE0FF"/>
    <w:rsid w:val="15041AC5"/>
    <w:rsid w:val="150BC59E"/>
    <w:rsid w:val="15612E42"/>
    <w:rsid w:val="15A94899"/>
    <w:rsid w:val="15D5A456"/>
    <w:rsid w:val="1642E902"/>
    <w:rsid w:val="165111E7"/>
    <w:rsid w:val="16581A6D"/>
    <w:rsid w:val="16F143E9"/>
    <w:rsid w:val="173F5781"/>
    <w:rsid w:val="177C9C6A"/>
    <w:rsid w:val="1793E173"/>
    <w:rsid w:val="179F1DDD"/>
    <w:rsid w:val="17BAC8FC"/>
    <w:rsid w:val="1825C0F3"/>
    <w:rsid w:val="1838F987"/>
    <w:rsid w:val="185230A9"/>
    <w:rsid w:val="187CB8F4"/>
    <w:rsid w:val="188D74EE"/>
    <w:rsid w:val="1891AED9"/>
    <w:rsid w:val="1893E219"/>
    <w:rsid w:val="189AD4F8"/>
    <w:rsid w:val="18BD6B21"/>
    <w:rsid w:val="190D8329"/>
    <w:rsid w:val="1910FD09"/>
    <w:rsid w:val="1950574B"/>
    <w:rsid w:val="196D1C61"/>
    <w:rsid w:val="19E32B78"/>
    <w:rsid w:val="1A0DDAD6"/>
    <w:rsid w:val="1A3E71AD"/>
    <w:rsid w:val="1A5228DD"/>
    <w:rsid w:val="1A5D85C3"/>
    <w:rsid w:val="1A7241E4"/>
    <w:rsid w:val="1A84A655"/>
    <w:rsid w:val="1B0F49B4"/>
    <w:rsid w:val="1B783875"/>
    <w:rsid w:val="1B823B81"/>
    <w:rsid w:val="1B90035F"/>
    <w:rsid w:val="1BF3144A"/>
    <w:rsid w:val="1BFCCDCD"/>
    <w:rsid w:val="1C63AACF"/>
    <w:rsid w:val="1C689FB2"/>
    <w:rsid w:val="1C72FDCE"/>
    <w:rsid w:val="1C7D7FC5"/>
    <w:rsid w:val="1CA978B4"/>
    <w:rsid w:val="1CB79E4A"/>
    <w:rsid w:val="1CB7F3FA"/>
    <w:rsid w:val="1D300D68"/>
    <w:rsid w:val="1D34A8CF"/>
    <w:rsid w:val="1D3C72D3"/>
    <w:rsid w:val="1D3CA8F8"/>
    <w:rsid w:val="1D520C8E"/>
    <w:rsid w:val="1D787F47"/>
    <w:rsid w:val="1DC6A3A1"/>
    <w:rsid w:val="1DC7A94B"/>
    <w:rsid w:val="1DFA832D"/>
    <w:rsid w:val="1E1D8684"/>
    <w:rsid w:val="1E40CEFA"/>
    <w:rsid w:val="1E446D51"/>
    <w:rsid w:val="1E46098B"/>
    <w:rsid w:val="1E966A51"/>
    <w:rsid w:val="1EAC6E0A"/>
    <w:rsid w:val="1EBF20F5"/>
    <w:rsid w:val="1EC355A6"/>
    <w:rsid w:val="1EC66C2F"/>
    <w:rsid w:val="1F19C93A"/>
    <w:rsid w:val="1F4E4FCD"/>
    <w:rsid w:val="1F522F83"/>
    <w:rsid w:val="1F8D7D79"/>
    <w:rsid w:val="1FE88703"/>
    <w:rsid w:val="200FD36E"/>
    <w:rsid w:val="201641FC"/>
    <w:rsid w:val="2017B15A"/>
    <w:rsid w:val="20DC51CE"/>
    <w:rsid w:val="20EAAC68"/>
    <w:rsid w:val="20F0D661"/>
    <w:rsid w:val="217BD5AC"/>
    <w:rsid w:val="21A4A594"/>
    <w:rsid w:val="21A74B3E"/>
    <w:rsid w:val="21C1E686"/>
    <w:rsid w:val="21C2FF88"/>
    <w:rsid w:val="21CCE775"/>
    <w:rsid w:val="21FB3849"/>
    <w:rsid w:val="2209C6DB"/>
    <w:rsid w:val="221D4857"/>
    <w:rsid w:val="221E03CF"/>
    <w:rsid w:val="222371C6"/>
    <w:rsid w:val="2232F131"/>
    <w:rsid w:val="223A35AD"/>
    <w:rsid w:val="227EC8D7"/>
    <w:rsid w:val="233206B3"/>
    <w:rsid w:val="234E667A"/>
    <w:rsid w:val="23610AF8"/>
    <w:rsid w:val="2366E32B"/>
    <w:rsid w:val="23816499"/>
    <w:rsid w:val="23CE4D06"/>
    <w:rsid w:val="23F00F32"/>
    <w:rsid w:val="23FC2F08"/>
    <w:rsid w:val="23FD53E3"/>
    <w:rsid w:val="24200C10"/>
    <w:rsid w:val="24225AD0"/>
    <w:rsid w:val="243F75A4"/>
    <w:rsid w:val="24711621"/>
    <w:rsid w:val="248FF947"/>
    <w:rsid w:val="2499CDAB"/>
    <w:rsid w:val="24D3886C"/>
    <w:rsid w:val="24E03D54"/>
    <w:rsid w:val="24F39A06"/>
    <w:rsid w:val="256D9372"/>
    <w:rsid w:val="25F3C00A"/>
    <w:rsid w:val="2610D22C"/>
    <w:rsid w:val="268B029E"/>
    <w:rsid w:val="26E62E42"/>
    <w:rsid w:val="2729C3DC"/>
    <w:rsid w:val="2752A99A"/>
    <w:rsid w:val="27BA1886"/>
    <w:rsid w:val="27F27604"/>
    <w:rsid w:val="2813111E"/>
    <w:rsid w:val="2819D62B"/>
    <w:rsid w:val="28302297"/>
    <w:rsid w:val="2848BBDF"/>
    <w:rsid w:val="2861C8E4"/>
    <w:rsid w:val="287EBF8C"/>
    <w:rsid w:val="289D0BDF"/>
    <w:rsid w:val="28FC1EEF"/>
    <w:rsid w:val="28FEC9BF"/>
    <w:rsid w:val="2901A3CF"/>
    <w:rsid w:val="291AFFDA"/>
    <w:rsid w:val="293A42F0"/>
    <w:rsid w:val="293AFDBD"/>
    <w:rsid w:val="29883262"/>
    <w:rsid w:val="29A6D1FB"/>
    <w:rsid w:val="29D23AFC"/>
    <w:rsid w:val="29F9CB8A"/>
    <w:rsid w:val="2A2F2C4B"/>
    <w:rsid w:val="2A41A9BB"/>
    <w:rsid w:val="2A6990F8"/>
    <w:rsid w:val="2A8EFD60"/>
    <w:rsid w:val="2A8FE822"/>
    <w:rsid w:val="2AD1158E"/>
    <w:rsid w:val="2B14C518"/>
    <w:rsid w:val="2B5700D2"/>
    <w:rsid w:val="2B7F6ED3"/>
    <w:rsid w:val="2BBE4587"/>
    <w:rsid w:val="2BE686F7"/>
    <w:rsid w:val="2BED74C9"/>
    <w:rsid w:val="2BEDCB46"/>
    <w:rsid w:val="2C0E3142"/>
    <w:rsid w:val="2C13A94D"/>
    <w:rsid w:val="2C2117A4"/>
    <w:rsid w:val="2C82B861"/>
    <w:rsid w:val="2C860D28"/>
    <w:rsid w:val="2C91C637"/>
    <w:rsid w:val="2C99805E"/>
    <w:rsid w:val="2C9C3973"/>
    <w:rsid w:val="2CA1BE8E"/>
    <w:rsid w:val="2CA95B12"/>
    <w:rsid w:val="2CB84D32"/>
    <w:rsid w:val="2CC22477"/>
    <w:rsid w:val="2CD759F2"/>
    <w:rsid w:val="2CDD462C"/>
    <w:rsid w:val="2D0149BE"/>
    <w:rsid w:val="2D8C6B60"/>
    <w:rsid w:val="2DAA89F5"/>
    <w:rsid w:val="2DD5B932"/>
    <w:rsid w:val="2E0D092C"/>
    <w:rsid w:val="2E5F4288"/>
    <w:rsid w:val="2EC048EF"/>
    <w:rsid w:val="2F07E5E3"/>
    <w:rsid w:val="2F0A282E"/>
    <w:rsid w:val="2F31C622"/>
    <w:rsid w:val="2F56C64B"/>
    <w:rsid w:val="2F596147"/>
    <w:rsid w:val="2FBD3DF4"/>
    <w:rsid w:val="2FDCE0B6"/>
    <w:rsid w:val="2FE45674"/>
    <w:rsid w:val="300AA36D"/>
    <w:rsid w:val="302787E5"/>
    <w:rsid w:val="30437E54"/>
    <w:rsid w:val="30738003"/>
    <w:rsid w:val="30B6341B"/>
    <w:rsid w:val="30EA78C1"/>
    <w:rsid w:val="30FB01F0"/>
    <w:rsid w:val="31423F5C"/>
    <w:rsid w:val="3158E872"/>
    <w:rsid w:val="318DD6AA"/>
    <w:rsid w:val="31AA5D89"/>
    <w:rsid w:val="31D28561"/>
    <w:rsid w:val="327D04D3"/>
    <w:rsid w:val="3286BE7C"/>
    <w:rsid w:val="32D4480E"/>
    <w:rsid w:val="32E5EE6D"/>
    <w:rsid w:val="32F4F31E"/>
    <w:rsid w:val="3319F637"/>
    <w:rsid w:val="3329AC6A"/>
    <w:rsid w:val="33AA8269"/>
    <w:rsid w:val="33DC3969"/>
    <w:rsid w:val="3456E785"/>
    <w:rsid w:val="34651BC7"/>
    <w:rsid w:val="3490E8CA"/>
    <w:rsid w:val="34A4DA78"/>
    <w:rsid w:val="34A7697C"/>
    <w:rsid w:val="3500CE12"/>
    <w:rsid w:val="35218492"/>
    <w:rsid w:val="3530D86D"/>
    <w:rsid w:val="35885FE6"/>
    <w:rsid w:val="359DFBB1"/>
    <w:rsid w:val="35AC12E2"/>
    <w:rsid w:val="35CD764E"/>
    <w:rsid w:val="35E6EE2A"/>
    <w:rsid w:val="360E473E"/>
    <w:rsid w:val="36187CB6"/>
    <w:rsid w:val="3618F8F2"/>
    <w:rsid w:val="36205EDF"/>
    <w:rsid w:val="3647D70E"/>
    <w:rsid w:val="365AEC38"/>
    <w:rsid w:val="36681880"/>
    <w:rsid w:val="36A9148F"/>
    <w:rsid w:val="36C91769"/>
    <w:rsid w:val="36F8E8AB"/>
    <w:rsid w:val="372E1BBA"/>
    <w:rsid w:val="372FB684"/>
    <w:rsid w:val="37439B0D"/>
    <w:rsid w:val="3746D6B6"/>
    <w:rsid w:val="3786D86B"/>
    <w:rsid w:val="37D66D40"/>
    <w:rsid w:val="385991A5"/>
    <w:rsid w:val="3885C21C"/>
    <w:rsid w:val="38A1EFD8"/>
    <w:rsid w:val="38B5B6C9"/>
    <w:rsid w:val="39039FC8"/>
    <w:rsid w:val="391DE918"/>
    <w:rsid w:val="39280DC5"/>
    <w:rsid w:val="3962EF61"/>
    <w:rsid w:val="39E55313"/>
    <w:rsid w:val="3A0F26B2"/>
    <w:rsid w:val="3A269EAA"/>
    <w:rsid w:val="3A441A87"/>
    <w:rsid w:val="3A71CE0B"/>
    <w:rsid w:val="3A7DBD9B"/>
    <w:rsid w:val="3ABB3770"/>
    <w:rsid w:val="3AC05245"/>
    <w:rsid w:val="3ADBB631"/>
    <w:rsid w:val="3AF7C0DD"/>
    <w:rsid w:val="3B0FAB70"/>
    <w:rsid w:val="3B16E494"/>
    <w:rsid w:val="3B611BDF"/>
    <w:rsid w:val="3B6882DF"/>
    <w:rsid w:val="3B6E0639"/>
    <w:rsid w:val="3B721ED0"/>
    <w:rsid w:val="3B7FFB4F"/>
    <w:rsid w:val="3B925E2F"/>
    <w:rsid w:val="3BC007CD"/>
    <w:rsid w:val="3BF1B7BF"/>
    <w:rsid w:val="3C109656"/>
    <w:rsid w:val="3C1ACC64"/>
    <w:rsid w:val="3C416BED"/>
    <w:rsid w:val="3C474094"/>
    <w:rsid w:val="3C7355A0"/>
    <w:rsid w:val="3C852D83"/>
    <w:rsid w:val="3CC9BB94"/>
    <w:rsid w:val="3CE36199"/>
    <w:rsid w:val="3CE8ACF4"/>
    <w:rsid w:val="3CFD382A"/>
    <w:rsid w:val="3D4B80E3"/>
    <w:rsid w:val="3D54A8BD"/>
    <w:rsid w:val="3D7EC389"/>
    <w:rsid w:val="3D864B6E"/>
    <w:rsid w:val="3D98A724"/>
    <w:rsid w:val="3E0D36A3"/>
    <w:rsid w:val="3E460164"/>
    <w:rsid w:val="3E5282ED"/>
    <w:rsid w:val="3E6AF430"/>
    <w:rsid w:val="3E845030"/>
    <w:rsid w:val="3E900618"/>
    <w:rsid w:val="3E9D6EFD"/>
    <w:rsid w:val="3E9E8D4D"/>
    <w:rsid w:val="3EAC4D0A"/>
    <w:rsid w:val="3EFBA107"/>
    <w:rsid w:val="3F10696F"/>
    <w:rsid w:val="3F182956"/>
    <w:rsid w:val="3FCF3EC0"/>
    <w:rsid w:val="3FD61042"/>
    <w:rsid w:val="404F1686"/>
    <w:rsid w:val="40575B84"/>
    <w:rsid w:val="40AC4827"/>
    <w:rsid w:val="40D10AF9"/>
    <w:rsid w:val="40DFEE7E"/>
    <w:rsid w:val="410820F1"/>
    <w:rsid w:val="41448228"/>
    <w:rsid w:val="41A66F9F"/>
    <w:rsid w:val="41A78F7D"/>
    <w:rsid w:val="41BA931D"/>
    <w:rsid w:val="41D2A0DD"/>
    <w:rsid w:val="41F14492"/>
    <w:rsid w:val="41FAA976"/>
    <w:rsid w:val="420E11B7"/>
    <w:rsid w:val="4236B1AB"/>
    <w:rsid w:val="42677C47"/>
    <w:rsid w:val="427D7473"/>
    <w:rsid w:val="429E7354"/>
    <w:rsid w:val="42CB77DF"/>
    <w:rsid w:val="432B944B"/>
    <w:rsid w:val="43406C8C"/>
    <w:rsid w:val="436C7EFA"/>
    <w:rsid w:val="437D8FF3"/>
    <w:rsid w:val="43C26973"/>
    <w:rsid w:val="4417AF7A"/>
    <w:rsid w:val="4426C89E"/>
    <w:rsid w:val="4427144E"/>
    <w:rsid w:val="443B80C0"/>
    <w:rsid w:val="447CD441"/>
    <w:rsid w:val="44895EF8"/>
    <w:rsid w:val="449EDCAB"/>
    <w:rsid w:val="44B8D092"/>
    <w:rsid w:val="44C8F3C8"/>
    <w:rsid w:val="44F10265"/>
    <w:rsid w:val="450D76CE"/>
    <w:rsid w:val="45105393"/>
    <w:rsid w:val="452ED8B3"/>
    <w:rsid w:val="454F44E3"/>
    <w:rsid w:val="4550C05B"/>
    <w:rsid w:val="457CAC29"/>
    <w:rsid w:val="458B7749"/>
    <w:rsid w:val="4599A890"/>
    <w:rsid w:val="45C044D9"/>
    <w:rsid w:val="45E477D5"/>
    <w:rsid w:val="45F0C479"/>
    <w:rsid w:val="4649244C"/>
    <w:rsid w:val="4657C043"/>
    <w:rsid w:val="46C8C2CB"/>
    <w:rsid w:val="46D04584"/>
    <w:rsid w:val="46F5F56A"/>
    <w:rsid w:val="46F7CFD3"/>
    <w:rsid w:val="471FC302"/>
    <w:rsid w:val="473019E0"/>
    <w:rsid w:val="4751D003"/>
    <w:rsid w:val="4763F3F2"/>
    <w:rsid w:val="47BD94D9"/>
    <w:rsid w:val="47CB8994"/>
    <w:rsid w:val="4816CAFE"/>
    <w:rsid w:val="48322044"/>
    <w:rsid w:val="48872D02"/>
    <w:rsid w:val="488D6D9C"/>
    <w:rsid w:val="488F8CFA"/>
    <w:rsid w:val="48B23105"/>
    <w:rsid w:val="48CADDCD"/>
    <w:rsid w:val="48CC9A37"/>
    <w:rsid w:val="48F8DDBB"/>
    <w:rsid w:val="492A12BE"/>
    <w:rsid w:val="494074B2"/>
    <w:rsid w:val="4940989D"/>
    <w:rsid w:val="495A80A8"/>
    <w:rsid w:val="495BA7F4"/>
    <w:rsid w:val="49787345"/>
    <w:rsid w:val="497CB386"/>
    <w:rsid w:val="498388ED"/>
    <w:rsid w:val="498D8D98"/>
    <w:rsid w:val="499717A0"/>
    <w:rsid w:val="49ABFD2E"/>
    <w:rsid w:val="49B303DD"/>
    <w:rsid w:val="49BF2203"/>
    <w:rsid w:val="49BFE022"/>
    <w:rsid w:val="49C02F69"/>
    <w:rsid w:val="49C5E049"/>
    <w:rsid w:val="49D42A95"/>
    <w:rsid w:val="4A0A0638"/>
    <w:rsid w:val="4A1CF5D0"/>
    <w:rsid w:val="4A28AD95"/>
    <w:rsid w:val="4A7C6BD0"/>
    <w:rsid w:val="4A8321F8"/>
    <w:rsid w:val="4ACF7152"/>
    <w:rsid w:val="4ACFA35C"/>
    <w:rsid w:val="4AF100A1"/>
    <w:rsid w:val="4AF32445"/>
    <w:rsid w:val="4B2DE918"/>
    <w:rsid w:val="4B48540F"/>
    <w:rsid w:val="4B8B7EF4"/>
    <w:rsid w:val="4B9231E6"/>
    <w:rsid w:val="4BDB6155"/>
    <w:rsid w:val="4BF6E928"/>
    <w:rsid w:val="4BF95A2E"/>
    <w:rsid w:val="4C1289C9"/>
    <w:rsid w:val="4C3222C4"/>
    <w:rsid w:val="4C34D795"/>
    <w:rsid w:val="4C36CF87"/>
    <w:rsid w:val="4C4CC301"/>
    <w:rsid w:val="4C5B1F52"/>
    <w:rsid w:val="4C61D263"/>
    <w:rsid w:val="4C6711D8"/>
    <w:rsid w:val="4C8448B2"/>
    <w:rsid w:val="4CCF0925"/>
    <w:rsid w:val="4CFD6FB1"/>
    <w:rsid w:val="4D7C1424"/>
    <w:rsid w:val="4D9B9D74"/>
    <w:rsid w:val="4DA93841"/>
    <w:rsid w:val="4DAA43A1"/>
    <w:rsid w:val="4DB0244E"/>
    <w:rsid w:val="4DCC6B25"/>
    <w:rsid w:val="4DD2F167"/>
    <w:rsid w:val="4DD7A705"/>
    <w:rsid w:val="4DD7B902"/>
    <w:rsid w:val="4DDED206"/>
    <w:rsid w:val="4DE25CBC"/>
    <w:rsid w:val="4E1326EB"/>
    <w:rsid w:val="4E1D09CE"/>
    <w:rsid w:val="4E2062EF"/>
    <w:rsid w:val="4E23BF28"/>
    <w:rsid w:val="4E3173F9"/>
    <w:rsid w:val="4E4AFD09"/>
    <w:rsid w:val="4E8DC089"/>
    <w:rsid w:val="4F6D84A5"/>
    <w:rsid w:val="4F9AD21F"/>
    <w:rsid w:val="4FEEAAE7"/>
    <w:rsid w:val="500F855A"/>
    <w:rsid w:val="50116848"/>
    <w:rsid w:val="5038D33C"/>
    <w:rsid w:val="50932148"/>
    <w:rsid w:val="509554E9"/>
    <w:rsid w:val="50CD0697"/>
    <w:rsid w:val="50FC451A"/>
    <w:rsid w:val="511D1E4B"/>
    <w:rsid w:val="5124DD85"/>
    <w:rsid w:val="517A13A1"/>
    <w:rsid w:val="517AF78E"/>
    <w:rsid w:val="517D945C"/>
    <w:rsid w:val="51D71BA6"/>
    <w:rsid w:val="51E1CB07"/>
    <w:rsid w:val="51E62179"/>
    <w:rsid w:val="51F5EDEB"/>
    <w:rsid w:val="52517927"/>
    <w:rsid w:val="529F94BE"/>
    <w:rsid w:val="52C32557"/>
    <w:rsid w:val="52DB1ED1"/>
    <w:rsid w:val="52E1779E"/>
    <w:rsid w:val="52E32C73"/>
    <w:rsid w:val="531B25D5"/>
    <w:rsid w:val="5381F2F5"/>
    <w:rsid w:val="53BA96CD"/>
    <w:rsid w:val="53FDB244"/>
    <w:rsid w:val="54247FBA"/>
    <w:rsid w:val="543A895F"/>
    <w:rsid w:val="5449E41A"/>
    <w:rsid w:val="544DDDBA"/>
    <w:rsid w:val="5455B0D1"/>
    <w:rsid w:val="54627043"/>
    <w:rsid w:val="547F8945"/>
    <w:rsid w:val="54811C4E"/>
    <w:rsid w:val="54851C92"/>
    <w:rsid w:val="54C2EE3B"/>
    <w:rsid w:val="54D4ED75"/>
    <w:rsid w:val="54E789E1"/>
    <w:rsid w:val="55049AA5"/>
    <w:rsid w:val="552F400E"/>
    <w:rsid w:val="5555F290"/>
    <w:rsid w:val="558FAABF"/>
    <w:rsid w:val="5593C620"/>
    <w:rsid w:val="55ADF419"/>
    <w:rsid w:val="55C7CFDA"/>
    <w:rsid w:val="55E1F9D9"/>
    <w:rsid w:val="565035EE"/>
    <w:rsid w:val="566462B7"/>
    <w:rsid w:val="5676FD67"/>
    <w:rsid w:val="5689B1B6"/>
    <w:rsid w:val="56B0797A"/>
    <w:rsid w:val="56B83135"/>
    <w:rsid w:val="572D4FA1"/>
    <w:rsid w:val="574B9B1E"/>
    <w:rsid w:val="576DD593"/>
    <w:rsid w:val="577E7374"/>
    <w:rsid w:val="579D0631"/>
    <w:rsid w:val="57B1DBF0"/>
    <w:rsid w:val="580026A5"/>
    <w:rsid w:val="5817E064"/>
    <w:rsid w:val="584BF903"/>
    <w:rsid w:val="584D9698"/>
    <w:rsid w:val="58674802"/>
    <w:rsid w:val="5898AF9D"/>
    <w:rsid w:val="58BB6D1D"/>
    <w:rsid w:val="58DA9AAF"/>
    <w:rsid w:val="58E83890"/>
    <w:rsid w:val="59332BDF"/>
    <w:rsid w:val="5958EF2C"/>
    <w:rsid w:val="596201D3"/>
    <w:rsid w:val="59929835"/>
    <w:rsid w:val="59B9E1A6"/>
    <w:rsid w:val="59BEE2D2"/>
    <w:rsid w:val="5A02C01B"/>
    <w:rsid w:val="5A18F6FB"/>
    <w:rsid w:val="5A4419D5"/>
    <w:rsid w:val="5A449B02"/>
    <w:rsid w:val="5A87EFD8"/>
    <w:rsid w:val="5A8881DE"/>
    <w:rsid w:val="5AA03521"/>
    <w:rsid w:val="5AAB448D"/>
    <w:rsid w:val="5AD52059"/>
    <w:rsid w:val="5AE604F0"/>
    <w:rsid w:val="5AF75FE9"/>
    <w:rsid w:val="5B300562"/>
    <w:rsid w:val="5B3C08D5"/>
    <w:rsid w:val="5B6D866F"/>
    <w:rsid w:val="5B70E8BD"/>
    <w:rsid w:val="5B852480"/>
    <w:rsid w:val="5BB5F102"/>
    <w:rsid w:val="5BDACDDD"/>
    <w:rsid w:val="5BFE9052"/>
    <w:rsid w:val="5C24D419"/>
    <w:rsid w:val="5C5EB270"/>
    <w:rsid w:val="5C621C3F"/>
    <w:rsid w:val="5C845E3E"/>
    <w:rsid w:val="5CEF27A7"/>
    <w:rsid w:val="5CFB40F2"/>
    <w:rsid w:val="5D18E457"/>
    <w:rsid w:val="5D4340D7"/>
    <w:rsid w:val="5E015618"/>
    <w:rsid w:val="5E01D7FD"/>
    <w:rsid w:val="5E5CBACF"/>
    <w:rsid w:val="5E67711F"/>
    <w:rsid w:val="5E6904A0"/>
    <w:rsid w:val="5E70A0B2"/>
    <w:rsid w:val="5E92B633"/>
    <w:rsid w:val="5E9AF942"/>
    <w:rsid w:val="5EB4314F"/>
    <w:rsid w:val="5EBE4DCC"/>
    <w:rsid w:val="5EBFDA00"/>
    <w:rsid w:val="5ED9FC27"/>
    <w:rsid w:val="5EF5952E"/>
    <w:rsid w:val="5F0CA715"/>
    <w:rsid w:val="5F4488D0"/>
    <w:rsid w:val="5F59AF19"/>
    <w:rsid w:val="5FBB0192"/>
    <w:rsid w:val="5FC408CC"/>
    <w:rsid w:val="5FDD8E08"/>
    <w:rsid w:val="600C94F8"/>
    <w:rsid w:val="605D265D"/>
    <w:rsid w:val="6067651B"/>
    <w:rsid w:val="6068B03A"/>
    <w:rsid w:val="60B85386"/>
    <w:rsid w:val="60C2CADB"/>
    <w:rsid w:val="60FAE33F"/>
    <w:rsid w:val="61948412"/>
    <w:rsid w:val="619E1A91"/>
    <w:rsid w:val="61BC0CC1"/>
    <w:rsid w:val="622CAD45"/>
    <w:rsid w:val="624466C0"/>
    <w:rsid w:val="628240B9"/>
    <w:rsid w:val="6291AFCC"/>
    <w:rsid w:val="62AA11AA"/>
    <w:rsid w:val="62B4B879"/>
    <w:rsid w:val="62C01BBE"/>
    <w:rsid w:val="62C80778"/>
    <w:rsid w:val="632EB77B"/>
    <w:rsid w:val="636C6B3A"/>
    <w:rsid w:val="636FBB7E"/>
    <w:rsid w:val="6393970C"/>
    <w:rsid w:val="63AE2D2E"/>
    <w:rsid w:val="640EA0EC"/>
    <w:rsid w:val="641F7FE5"/>
    <w:rsid w:val="6421068B"/>
    <w:rsid w:val="642F5638"/>
    <w:rsid w:val="6438FBCD"/>
    <w:rsid w:val="64787C02"/>
    <w:rsid w:val="647CAE1A"/>
    <w:rsid w:val="64931BCC"/>
    <w:rsid w:val="64B4B92C"/>
    <w:rsid w:val="64C3ED7A"/>
    <w:rsid w:val="64ED94FB"/>
    <w:rsid w:val="6541288C"/>
    <w:rsid w:val="656D63C5"/>
    <w:rsid w:val="65894C33"/>
    <w:rsid w:val="65BB6754"/>
    <w:rsid w:val="65C609AA"/>
    <w:rsid w:val="65E048B4"/>
    <w:rsid w:val="65FECA6F"/>
    <w:rsid w:val="660AF5EC"/>
    <w:rsid w:val="6646C5C1"/>
    <w:rsid w:val="665ACC8E"/>
    <w:rsid w:val="665ED36D"/>
    <w:rsid w:val="6691DD60"/>
    <w:rsid w:val="669F598B"/>
    <w:rsid w:val="669FFAB5"/>
    <w:rsid w:val="66CD1BDF"/>
    <w:rsid w:val="66D7160E"/>
    <w:rsid w:val="66F86A76"/>
    <w:rsid w:val="672CB878"/>
    <w:rsid w:val="672E1A34"/>
    <w:rsid w:val="677ED3AD"/>
    <w:rsid w:val="67B4393C"/>
    <w:rsid w:val="67BCBA43"/>
    <w:rsid w:val="67E639E1"/>
    <w:rsid w:val="6826E0EF"/>
    <w:rsid w:val="686251DD"/>
    <w:rsid w:val="6862BC9C"/>
    <w:rsid w:val="68B85C97"/>
    <w:rsid w:val="68E57CC7"/>
    <w:rsid w:val="693A6F36"/>
    <w:rsid w:val="693B8603"/>
    <w:rsid w:val="6944BE2A"/>
    <w:rsid w:val="697506B2"/>
    <w:rsid w:val="6988942C"/>
    <w:rsid w:val="69DDF129"/>
    <w:rsid w:val="6A6FF26B"/>
    <w:rsid w:val="6AC2C6C1"/>
    <w:rsid w:val="6AF0BDC1"/>
    <w:rsid w:val="6B17449A"/>
    <w:rsid w:val="6B4BB32D"/>
    <w:rsid w:val="6B4BFA61"/>
    <w:rsid w:val="6B83BBB3"/>
    <w:rsid w:val="6BE8E540"/>
    <w:rsid w:val="6BF82BB6"/>
    <w:rsid w:val="6C17318A"/>
    <w:rsid w:val="6C20E04D"/>
    <w:rsid w:val="6CB36CC7"/>
    <w:rsid w:val="6CBAC7D0"/>
    <w:rsid w:val="6CBEB90A"/>
    <w:rsid w:val="6D27297B"/>
    <w:rsid w:val="6D355946"/>
    <w:rsid w:val="6D5E5318"/>
    <w:rsid w:val="6D923A66"/>
    <w:rsid w:val="6DA57BB0"/>
    <w:rsid w:val="6DFFD9FE"/>
    <w:rsid w:val="6E33F82F"/>
    <w:rsid w:val="6E677DF3"/>
    <w:rsid w:val="6E72087B"/>
    <w:rsid w:val="6EE997F2"/>
    <w:rsid w:val="6EF74568"/>
    <w:rsid w:val="6F5B0854"/>
    <w:rsid w:val="6F7EE2A6"/>
    <w:rsid w:val="6F947A72"/>
    <w:rsid w:val="6FDD1E81"/>
    <w:rsid w:val="6FF6F442"/>
    <w:rsid w:val="70401032"/>
    <w:rsid w:val="705AE45F"/>
    <w:rsid w:val="705BA3F5"/>
    <w:rsid w:val="705CBEF3"/>
    <w:rsid w:val="7073D4BE"/>
    <w:rsid w:val="70B2F189"/>
    <w:rsid w:val="70C010B1"/>
    <w:rsid w:val="70E78E58"/>
    <w:rsid w:val="70F34280"/>
    <w:rsid w:val="70FB90E9"/>
    <w:rsid w:val="711250B2"/>
    <w:rsid w:val="71286543"/>
    <w:rsid w:val="718F60BE"/>
    <w:rsid w:val="71AAE518"/>
    <w:rsid w:val="71C88E90"/>
    <w:rsid w:val="71FBED46"/>
    <w:rsid w:val="72088302"/>
    <w:rsid w:val="721FB2BC"/>
    <w:rsid w:val="722ACC78"/>
    <w:rsid w:val="723BE6B6"/>
    <w:rsid w:val="72588D43"/>
    <w:rsid w:val="726B2910"/>
    <w:rsid w:val="72865C19"/>
    <w:rsid w:val="72E08164"/>
    <w:rsid w:val="72E25DDF"/>
    <w:rsid w:val="72EDE084"/>
    <w:rsid w:val="73158AFD"/>
    <w:rsid w:val="731D4768"/>
    <w:rsid w:val="73227A1F"/>
    <w:rsid w:val="73347C4F"/>
    <w:rsid w:val="734614B7"/>
    <w:rsid w:val="73B1E2A2"/>
    <w:rsid w:val="73D14F2E"/>
    <w:rsid w:val="73E2EC20"/>
    <w:rsid w:val="740A6868"/>
    <w:rsid w:val="74309BE5"/>
    <w:rsid w:val="743D799F"/>
    <w:rsid w:val="746AE4A1"/>
    <w:rsid w:val="74E789A1"/>
    <w:rsid w:val="7557E27B"/>
    <w:rsid w:val="75E52F15"/>
    <w:rsid w:val="75ED7D50"/>
    <w:rsid w:val="760FC501"/>
    <w:rsid w:val="7636DE74"/>
    <w:rsid w:val="76527211"/>
    <w:rsid w:val="7677C5D0"/>
    <w:rsid w:val="7696EB2E"/>
    <w:rsid w:val="76A9AC8B"/>
    <w:rsid w:val="76AFCD0F"/>
    <w:rsid w:val="76DC8A73"/>
    <w:rsid w:val="76E8F7BC"/>
    <w:rsid w:val="771EB52B"/>
    <w:rsid w:val="7725C907"/>
    <w:rsid w:val="772A3809"/>
    <w:rsid w:val="7752847C"/>
    <w:rsid w:val="77563DE6"/>
    <w:rsid w:val="777354CD"/>
    <w:rsid w:val="778E4A90"/>
    <w:rsid w:val="7794D36F"/>
    <w:rsid w:val="77965DDF"/>
    <w:rsid w:val="77A4980A"/>
    <w:rsid w:val="77A998EE"/>
    <w:rsid w:val="77C1A442"/>
    <w:rsid w:val="77CB252A"/>
    <w:rsid w:val="77DD2F36"/>
    <w:rsid w:val="77F75141"/>
    <w:rsid w:val="77FF3CD8"/>
    <w:rsid w:val="7894090D"/>
    <w:rsid w:val="789A5044"/>
    <w:rsid w:val="789BC5A1"/>
    <w:rsid w:val="78C14BC1"/>
    <w:rsid w:val="78C37D05"/>
    <w:rsid w:val="78E7596A"/>
    <w:rsid w:val="78E896BE"/>
    <w:rsid w:val="791EBBA3"/>
    <w:rsid w:val="7921E14A"/>
    <w:rsid w:val="7946B0B4"/>
    <w:rsid w:val="79495359"/>
    <w:rsid w:val="7949B2A9"/>
    <w:rsid w:val="7985D01E"/>
    <w:rsid w:val="7A0E363B"/>
    <w:rsid w:val="7A358182"/>
    <w:rsid w:val="7A39521F"/>
    <w:rsid w:val="7A60794F"/>
    <w:rsid w:val="7ACA64E7"/>
    <w:rsid w:val="7AF14B47"/>
    <w:rsid w:val="7B436B1B"/>
    <w:rsid w:val="7BBB848D"/>
    <w:rsid w:val="7BD81A99"/>
    <w:rsid w:val="7BE6B103"/>
    <w:rsid w:val="7C0C849C"/>
    <w:rsid w:val="7C1F039F"/>
    <w:rsid w:val="7C2F602B"/>
    <w:rsid w:val="7C511489"/>
    <w:rsid w:val="7C65EEF7"/>
    <w:rsid w:val="7C6780B1"/>
    <w:rsid w:val="7C84160A"/>
    <w:rsid w:val="7CC008B7"/>
    <w:rsid w:val="7CF107F6"/>
    <w:rsid w:val="7D86EBAD"/>
    <w:rsid w:val="7DB5FDCA"/>
    <w:rsid w:val="7DF4A8DC"/>
    <w:rsid w:val="7E12F144"/>
    <w:rsid w:val="7E72B974"/>
    <w:rsid w:val="7E77F320"/>
    <w:rsid w:val="7E8DE80F"/>
    <w:rsid w:val="7EC35C2F"/>
    <w:rsid w:val="7ED674E6"/>
    <w:rsid w:val="7EF3CC53"/>
    <w:rsid w:val="7F45627A"/>
    <w:rsid w:val="7F46293C"/>
    <w:rsid w:val="7F4F6F90"/>
    <w:rsid w:val="7F7D983B"/>
    <w:rsid w:val="7FAE1A2F"/>
    <w:rsid w:val="7FB2586B"/>
    <w:rsid w:val="7FF58461"/>
    <w:rsid w:val="7FF6D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7806"/>
  <w15:chartTrackingRefBased/>
  <w15:docId w15:val="{161B4504-C12B-443C-95C3-B210B431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uiPriority w:val="9"/>
    <w:name w:val="heading 1"/>
    <w:basedOn w:val="Normalny"/>
    <w:next w:val="Normalny"/>
    <w:link w:val="Nagwek1Znak"/>
    <w:qFormat/>
    <w:rsid w:val="5E92B63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numPr>
        <w:ilvl w:val="0"/>
        <w:numId w:val="2"/>
      </w:numPr>
      <w:spacing w:before="360" w:after="80"/>
      <w:outlineLvl w:val="0"/>
    </w:pPr>
  </w:style>
  <w:style w:type="paragraph" w:styleId="Nagwek2">
    <w:uiPriority w:val="9"/>
    <w:name w:val="heading 2"/>
    <w:basedOn w:val="Nagwek1"/>
    <w:next w:val="Normalny"/>
    <w:semiHidden/>
    <w:unhideWhenUsed/>
    <w:link w:val="Nagwek2Znak"/>
    <w:qFormat/>
    <w:rsid w:val="5E92B633"/>
    <w:rPr>
      <w:sz w:val="32"/>
      <w:szCs w:val="32"/>
    </w:rPr>
    <w:pPr>
      <w:spacing w:before="160"/>
      <w:ind w:left="927" w:hanging="360"/>
      <w:outlineLvl w:val="1"/>
    </w:pPr>
  </w:style>
  <w:style w:type="paragraph" w:styleId="Nagwek3">
    <w:uiPriority w:val="9"/>
    <w:name w:val="heading 3"/>
    <w:basedOn w:val="Normalny"/>
    <w:next w:val="Normalny"/>
    <w:semiHidden/>
    <w:unhideWhenUsed/>
    <w:link w:val="Nagwek3Znak"/>
    <w:qFormat/>
    <w:rsid w:val="5E92B63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agwek4">
    <w:uiPriority w:val="9"/>
    <w:name w:val="heading 4"/>
    <w:basedOn w:val="Akapitzlist"/>
    <w:next w:val="Normalny"/>
    <w:semiHidden/>
    <w:unhideWhenUsed/>
    <w:link w:val="Nagwek4Znak"/>
    <w:qFormat/>
    <w:rsid w:val="5E92B633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Nagwek5">
    <w:uiPriority w:val="9"/>
    <w:name w:val="heading 5"/>
    <w:basedOn w:val="Normalny"/>
    <w:next w:val="Normalny"/>
    <w:semiHidden/>
    <w:unhideWhenUsed/>
    <w:link w:val="Nagwek5Znak"/>
    <w:qFormat/>
    <w:rsid w:val="5E92B633"/>
    <w:rPr>
      <w:rFonts w:eastAsia="Aptos Display" w:cs="" w:eastAsiaTheme="minorAscii" w:cstheme="majorEastAsia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Nagwek6">
    <w:uiPriority w:val="9"/>
    <w:name w:val="heading 6"/>
    <w:basedOn w:val="Normalny"/>
    <w:next w:val="Normalny"/>
    <w:semiHidden/>
    <w:unhideWhenUsed/>
    <w:link w:val="Nagwek6Znak"/>
    <w:qFormat/>
    <w:rsid w:val="5E92B633"/>
    <w:rPr>
      <w:rFonts w:eastAsia="Aptos Display" w:cs="" w:eastAsiaTheme="minorAscii" w:cstheme="majorEastAsia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Nagwek7">
    <w:uiPriority w:val="9"/>
    <w:name w:val="heading 7"/>
    <w:basedOn w:val="Normalny"/>
    <w:next w:val="Normalny"/>
    <w:semiHidden/>
    <w:unhideWhenUsed/>
    <w:link w:val="Nagwek7Znak"/>
    <w:qFormat/>
    <w:rsid w:val="5E92B633"/>
    <w:rPr>
      <w:rFonts w:eastAsia="Aptos Display" w:cs="" w:eastAsiaTheme="minorAscii" w:cstheme="majorEastAsia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Nagwek8">
    <w:uiPriority w:val="9"/>
    <w:name w:val="heading 8"/>
    <w:basedOn w:val="Normalny"/>
    <w:next w:val="Normalny"/>
    <w:semiHidden/>
    <w:unhideWhenUsed/>
    <w:link w:val="Nagwek8Znak"/>
    <w:qFormat/>
    <w:rsid w:val="5E92B633"/>
    <w:rPr>
      <w:rFonts w:eastAsia="Aptos Display" w:cs="" w:eastAsiaTheme="minorAscii" w:cstheme="majorEastAsia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Nagwek9">
    <w:uiPriority w:val="9"/>
    <w:name w:val="heading 9"/>
    <w:basedOn w:val="Normalny"/>
    <w:next w:val="Normalny"/>
    <w:semiHidden/>
    <w:unhideWhenUsed/>
    <w:link w:val="Nagwek9Znak"/>
    <w:qFormat/>
    <w:rsid w:val="5E92B633"/>
    <w:rPr>
      <w:rFonts w:eastAsia="Aptos Display" w:cs="" w:eastAsiaTheme="minorAscii" w:cstheme="majorEastAsia"/>
      <w:color w:val="272727"/>
    </w:rPr>
    <w:pPr>
      <w:keepNext w:val="1"/>
      <w:keepLines w:val="1"/>
      <w:spacing w:after="0"/>
      <w:outlineLvl w:val="8"/>
    </w:p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true">
    <w:uiPriority w:val="9"/>
    <w:name w:val="Nagłówek 1 Znak"/>
    <w:basedOn w:val="Domylnaczcionkaakapitu"/>
    <w:link w:val="Nagwek1"/>
    <w:rsid w:val="5E92B633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</w:style>
  <w:style w:type="character" w:styleId="Nagwek2Znak" w:customStyle="true">
    <w:uiPriority w:val="9"/>
    <w:name w:val="Nagłówek 2 Znak"/>
    <w:basedOn w:val="Nagwek1"/>
    <w:semiHidden/>
    <w:link w:val="Nagwek2"/>
    <w:rsid w:val="5E92B633"/>
    <w:rPr>
      <w:sz w:val="32"/>
      <w:szCs w:val="32"/>
    </w:rPr>
  </w:style>
  <w:style w:type="character" w:styleId="Nagwek3Znak" w:customStyle="true">
    <w:uiPriority w:val="9"/>
    <w:name w:val="Nagłówek 3 Znak"/>
    <w:basedOn w:val="Domylnaczcionkaakapitu"/>
    <w:semiHidden/>
    <w:link w:val="Nagwek3"/>
    <w:rsid w:val="5E92B633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</w:style>
  <w:style w:type="character" w:styleId="Nagwek4Znak" w:customStyle="true">
    <w:uiPriority w:val="9"/>
    <w:name w:val="Nagłówek 4 Znak"/>
    <w:basedOn w:val="Akapitzlist"/>
    <w:semiHidden/>
    <w:link w:val="Nagwek4"/>
    <w:rsid w:val="5E92B633"/>
    <w:rPr>
      <w:rFonts w:eastAsia="Aptos Display" w:cs="" w:eastAsiaTheme="minorAscii" w:cstheme="majorEastAsia"/>
      <w:i w:val="1"/>
      <w:iCs w:val="1"/>
      <w:color w:val="0F4761" w:themeColor="accent1" w:themeTint="FF" w:themeShade="BF"/>
    </w:rPr>
  </w:style>
  <w:style w:type="character" w:styleId="Nagwek5Znak" w:customStyle="true">
    <w:uiPriority w:val="9"/>
    <w:name w:val="Nagłówek 5 Znak"/>
    <w:basedOn w:val="Domylnaczcionkaakapitu"/>
    <w:semiHidden/>
    <w:link w:val="Nagwek5"/>
    <w:rsid w:val="5E92B633"/>
    <w:rPr>
      <w:rFonts w:eastAsia="Aptos Display" w:cs="" w:eastAsiaTheme="minorAscii" w:cstheme="majorEastAsia"/>
      <w:color w:val="0F4761" w:themeColor="accent1" w:themeTint="FF" w:themeShade="BF"/>
    </w:rPr>
  </w:style>
  <w:style w:type="character" w:styleId="Nagwek6Znak" w:customStyle="true">
    <w:uiPriority w:val="9"/>
    <w:name w:val="Nagłówek 6 Znak"/>
    <w:basedOn w:val="Domylnaczcionkaakapitu"/>
    <w:semiHidden/>
    <w:link w:val="Nagwek6"/>
    <w:rsid w:val="5E92B633"/>
    <w:rPr>
      <w:rFonts w:eastAsia="Aptos Display" w:cs="" w:eastAsiaTheme="minorAscii" w:cstheme="majorEastAsia"/>
      <w:i w:val="1"/>
      <w:iCs w:val="1"/>
      <w:color w:val="595959" w:themeColor="text1" w:themeTint="A6" w:themeShade="FF"/>
    </w:rPr>
  </w:style>
  <w:style w:type="character" w:styleId="Nagwek7Znak" w:customStyle="true">
    <w:uiPriority w:val="9"/>
    <w:name w:val="Nagłówek 7 Znak"/>
    <w:basedOn w:val="Domylnaczcionkaakapitu"/>
    <w:semiHidden/>
    <w:link w:val="Nagwek7"/>
    <w:rsid w:val="5E92B633"/>
    <w:rPr>
      <w:rFonts w:eastAsia="Aptos Display" w:cs="" w:eastAsiaTheme="minorAscii" w:cstheme="majorEastAsia"/>
      <w:color w:val="595959" w:themeColor="text1" w:themeTint="A6" w:themeShade="FF"/>
    </w:rPr>
  </w:style>
  <w:style w:type="character" w:styleId="Nagwek8Znak" w:customStyle="true">
    <w:uiPriority w:val="9"/>
    <w:name w:val="Nagłówek 8 Znak"/>
    <w:basedOn w:val="Domylnaczcionkaakapitu"/>
    <w:semiHidden/>
    <w:link w:val="Nagwek8"/>
    <w:rsid w:val="5E92B633"/>
    <w:rPr>
      <w:rFonts w:eastAsia="Aptos Display" w:cs="" w:eastAsiaTheme="minorAscii" w:cstheme="majorEastAsia"/>
      <w:i w:val="1"/>
      <w:iCs w:val="1"/>
      <w:color w:val="272727"/>
    </w:rPr>
  </w:style>
  <w:style w:type="character" w:styleId="Nagwek9Znak" w:customStyle="true">
    <w:uiPriority w:val="9"/>
    <w:name w:val="Nagłówek 9 Znak"/>
    <w:basedOn w:val="Domylnaczcionkaakapitu"/>
    <w:semiHidden/>
    <w:link w:val="Nagwek9"/>
    <w:rsid w:val="5E92B633"/>
    <w:rPr>
      <w:rFonts w:eastAsia="Aptos Display" w:cs="" w:eastAsiaTheme="minorAscii" w:cstheme="majorEastAsia"/>
      <w:color w:val="272727"/>
    </w:rPr>
  </w:style>
  <w:style w:type="paragraph" w:styleId="Tytu">
    <w:uiPriority w:val="10"/>
    <w:name w:val="Title"/>
    <w:basedOn w:val="Normalny"/>
    <w:next w:val="Normalny"/>
    <w:link w:val="TytuZnak"/>
    <w:qFormat/>
    <w:rsid w:val="5E92B633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TytuZnak" w:customStyle="true">
    <w:uiPriority w:val="10"/>
    <w:name w:val="Tytuł Znak"/>
    <w:basedOn w:val="Domylnaczcionkaakapitu"/>
    <w:link w:val="Tytu"/>
    <w:rsid w:val="5E92B633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</w:style>
  <w:style w:type="paragraph" w:styleId="Podtytu">
    <w:uiPriority w:val="11"/>
    <w:name w:val="Subtitle"/>
    <w:basedOn w:val="Normalny"/>
    <w:next w:val="Normalny"/>
    <w:link w:val="PodtytuZnak"/>
    <w:qFormat/>
    <w:rsid w:val="5E92B633"/>
    <w:rPr>
      <w:rFonts w:eastAsia="Aptos Display" w:cs="" w:eastAsiaTheme="minorAscii" w:cstheme="majorEastAsia"/>
      <w:color w:val="595959" w:themeColor="text1" w:themeTint="A6" w:themeShade="FF"/>
      <w:sz w:val="28"/>
      <w:szCs w:val="28"/>
    </w:rPr>
  </w:style>
  <w:style w:type="character" w:styleId="PodtytuZnak" w:customStyle="true">
    <w:uiPriority w:val="11"/>
    <w:name w:val="Podtytuł Znak"/>
    <w:basedOn w:val="Domylnaczcionkaakapitu"/>
    <w:link w:val="Podtytu"/>
    <w:rsid w:val="5E92B633"/>
    <w:rPr>
      <w:rFonts w:eastAsia="Aptos Display" w:cs="" w:eastAsiaTheme="minorAscii" w:cstheme="majorEastAsia"/>
      <w:color w:val="595959" w:themeColor="text1" w:themeTint="A6" w:themeShade="FF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576F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4C576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576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C576F"/>
    <w:rPr>
      <w:i/>
      <w:iCs/>
      <w:color w:val="0F4761" w:themeColor="accent1" w:themeShade="BF"/>
    </w:rPr>
  </w:style>
  <w:style w:type="paragraph" w:styleId="Cytatintensywny">
    <w:uiPriority w:val="30"/>
    <w:name w:val="Intense Quote"/>
    <w:basedOn w:val="Normalny"/>
    <w:next w:val="Normalny"/>
    <w:link w:val="CytatintensywnyZnak"/>
    <w:qFormat/>
    <w:rsid w:val="5E92B633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4C576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576F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ny"/>
    <w:unhideWhenUsed/>
    <w:rsid w:val="5E92B6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ny"/>
    <w:unhideWhenUsed/>
    <w:rsid w:val="5E92B6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5E92B633"/>
    <w:pPr>
      <w:spacing w:after="0"/>
    </w:pPr>
  </w:style>
  <w:style w:type="character" w:styleId="Hyperlink">
    <w:uiPriority w:val="99"/>
    <w:name w:val="Hyperlink"/>
    <w:basedOn w:val="Domylnaczcionkaakapitu"/>
    <w:unhideWhenUsed/>
    <w:rsid w:val="5E92B633"/>
    <w:rPr>
      <w:color w:val="467886"/>
      <w:u w:val="single"/>
    </w:rPr>
  </w:style>
  <w:style w:type="paragraph" w:styleId="TOC1">
    <w:uiPriority w:val="39"/>
    <w:name w:val="toc 1"/>
    <w:basedOn w:val="Normalny"/>
    <w:next w:val="Normalny"/>
    <w:unhideWhenUsed/>
    <w:rsid w:val="5E92B633"/>
    <w:pPr>
      <w:spacing w:after="100"/>
    </w:pPr>
  </w:style>
  <w:style w:type="paragraph" w:styleId="TOC2">
    <w:uiPriority w:val="39"/>
    <w:name w:val="toc 2"/>
    <w:basedOn w:val="Normalny"/>
    <w:next w:val="Normalny"/>
    <w:unhideWhenUsed/>
    <w:rsid w:val="5E92B633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theme" Target="theme/theme1.xm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ntTable" Target="fontTable.xml" Id="rId28" /><Relationship Type="http://schemas.openxmlformats.org/officeDocument/2006/relationships/styles" Target="styles.xml" Id="rId4" /><Relationship Type="http://schemas.openxmlformats.org/officeDocument/2006/relationships/numbering" Target="numbering.xml" Id="Rcfc8714904944519" /><Relationship Type="http://schemas.openxmlformats.org/officeDocument/2006/relationships/image" Target="/media/image16.png" Id="R650bb589e5ed420b" /><Relationship Type="http://schemas.openxmlformats.org/officeDocument/2006/relationships/image" Target="/media/image17.png" Id="R3e984fa24c7d42ea" /><Relationship Type="http://schemas.openxmlformats.org/officeDocument/2006/relationships/image" Target="/media/image18.png" Id="Rfa89874f31ce48c8" /><Relationship Type="http://schemas.openxmlformats.org/officeDocument/2006/relationships/image" Target="/media/image19.png" Id="R0904e19f292d4dfa" /><Relationship Type="http://schemas.openxmlformats.org/officeDocument/2006/relationships/image" Target="/media/image1a.png" Id="R85a9778a7bbb457a" /><Relationship Type="http://schemas.openxmlformats.org/officeDocument/2006/relationships/image" Target="/media/image1b.png" Id="R174203ccf8dc4704" /><Relationship Type="http://schemas.openxmlformats.org/officeDocument/2006/relationships/image" Target="/media/image1c.png" Id="R303dd2492ad24c6d" /><Relationship Type="http://schemas.openxmlformats.org/officeDocument/2006/relationships/image" Target="/media/image1d.png" Id="Ra6bdc3857ed34ada" /><Relationship Type="http://schemas.openxmlformats.org/officeDocument/2006/relationships/image" Target="/media/image1e.png" Id="R708fb972453d423d" /><Relationship Type="http://schemas.openxmlformats.org/officeDocument/2006/relationships/image" Target="/media/image1f.png" Id="Rae62a821e0fb47a8" /><Relationship Type="http://schemas.openxmlformats.org/officeDocument/2006/relationships/image" Target="/media/image20.png" Id="Rc3dfb9e048a8419c" /><Relationship Type="http://schemas.openxmlformats.org/officeDocument/2006/relationships/image" Target="/media/image21.png" Id="Rce04130f8e6b4c6c" /><Relationship Type="http://schemas.openxmlformats.org/officeDocument/2006/relationships/image" Target="/media/image22.png" Id="Rc4e2a993c5794ebb" /><Relationship Type="http://schemas.openxmlformats.org/officeDocument/2006/relationships/image" Target="/media/image23.png" Id="R76e07d7583554ce6" /><Relationship Type="http://schemas.openxmlformats.org/officeDocument/2006/relationships/image" Target="/media/image24.png" Id="R2f4bc7b7eb7d4d69" /><Relationship Type="http://schemas.openxmlformats.org/officeDocument/2006/relationships/image" Target="/media/image25.png" Id="R13500a953a9d43e2" /><Relationship Type="http://schemas.openxmlformats.org/officeDocument/2006/relationships/image" Target="/media/image26.png" Id="R8e304eee561641bc" /><Relationship Type="http://schemas.openxmlformats.org/officeDocument/2006/relationships/image" Target="/media/image27.png" Id="Rf964f297caef4c81" /><Relationship Type="http://schemas.openxmlformats.org/officeDocument/2006/relationships/image" Target="/media/image28.png" Id="Rb7dcb4087e1d43f1" /><Relationship Type="http://schemas.openxmlformats.org/officeDocument/2006/relationships/image" Target="/media/image29.png" Id="R58d8345aa3594f2b" /><Relationship Type="http://schemas.openxmlformats.org/officeDocument/2006/relationships/image" Target="/media/image2a.png" Id="R5867ae02b2be43f6" /><Relationship Type="http://schemas.openxmlformats.org/officeDocument/2006/relationships/image" Target="/media/image2b.png" Id="Rc86dacfce1324437" /><Relationship Type="http://schemas.openxmlformats.org/officeDocument/2006/relationships/image" Target="/media/image2c.png" Id="Rf5042d5a0a864945" /><Relationship Type="http://schemas.openxmlformats.org/officeDocument/2006/relationships/image" Target="/media/image2d.png" Id="Rebd77dc8813b4ad2" /><Relationship Type="http://schemas.openxmlformats.org/officeDocument/2006/relationships/image" Target="/media/image2e.png" Id="R64e5b961ed7c4510" /><Relationship Type="http://schemas.openxmlformats.org/officeDocument/2006/relationships/image" Target="/media/image2f.png" Id="R53d422314ef8426d" /><Relationship Type="http://schemas.openxmlformats.org/officeDocument/2006/relationships/image" Target="/media/image30.png" Id="Raaea6e96cb724b5b" /><Relationship Type="http://schemas.openxmlformats.org/officeDocument/2006/relationships/image" Target="/media/image31.png" Id="R51304a871e6f4cd4" /><Relationship Type="http://schemas.openxmlformats.org/officeDocument/2006/relationships/image" Target="/media/image32.png" Id="R7a4791673e644c9a" /><Relationship Type="http://schemas.openxmlformats.org/officeDocument/2006/relationships/image" Target="/media/image33.png" Id="Rf8d331344f934f3a" /><Relationship Type="http://schemas.openxmlformats.org/officeDocument/2006/relationships/image" Target="/media/image34.png" Id="Rf62f16ac39f94144" /><Relationship Type="http://schemas.openxmlformats.org/officeDocument/2006/relationships/image" Target="/media/image35.png" Id="R0a575ef95990436c" /><Relationship Type="http://schemas.openxmlformats.org/officeDocument/2006/relationships/image" Target="/media/image36.png" Id="Ra9bfa38ac64545ad" /><Relationship Type="http://schemas.openxmlformats.org/officeDocument/2006/relationships/image" Target="/media/image37.png" Id="Rcd60b4802d844d1e" /><Relationship Type="http://schemas.openxmlformats.org/officeDocument/2006/relationships/image" Target="/media/image38.png" Id="Rd4bca3466b0546ee" /><Relationship Type="http://schemas.openxmlformats.org/officeDocument/2006/relationships/image" Target="/media/image39.png" Id="R8feec20a1be1429a" /><Relationship Type="http://schemas.openxmlformats.org/officeDocument/2006/relationships/image" Target="/media/image3a.png" Id="Raf5b6ca544c844ee" /><Relationship Type="http://schemas.openxmlformats.org/officeDocument/2006/relationships/image" Target="/media/image3b.png" Id="R5bf53caa40e6405c" /><Relationship Type="http://schemas.openxmlformats.org/officeDocument/2006/relationships/image" Target="/media/image3c.png" Id="R2c1e297ca1034202" /><Relationship Type="http://schemas.openxmlformats.org/officeDocument/2006/relationships/image" Target="/media/image3d.png" Id="R58779a3f58c5492a" /><Relationship Type="http://schemas.openxmlformats.org/officeDocument/2006/relationships/image" Target="/media/image3e.png" Id="R3f5ee746368e4a0e" /><Relationship Type="http://schemas.openxmlformats.org/officeDocument/2006/relationships/hyperlink" Target="https://www.gia.edu/diamond-quality-factor" TargetMode="External" Id="R9d822084de7447fd" /><Relationship Type="http://schemas.openxmlformats.org/officeDocument/2006/relationships/hyperlink" Target="https://www.sciencedirect.com/science/article/pii/0377042787901257?via%3Dihub" TargetMode="External" Id="Rd11ba1c4178048b1" /><Relationship Type="http://schemas.openxmlformats.org/officeDocument/2006/relationships/hyperlink" Target="https://ichi.pro/pl/klastrowanie-metoda-k-means-techniki-znajdowania-optymalnych-klastrow-139544899986683" TargetMode="External" Id="Re073c211cb48414a" /><Relationship Type="http://schemas.openxmlformats.org/officeDocument/2006/relationships/hyperlink" Target="https://doi.org/10.1080/01621459.1963.10500845" TargetMode="External" Id="R1d81b33d561649d0" /><Relationship Type="http://schemas.openxmlformats.org/officeDocument/2006/relationships/hyperlink" Target="https://www.jstor.org/stable/2346830?origin=crossref" TargetMode="External" Id="R7e94a6f9572f4d4f" /><Relationship Type="http://schemas.openxmlformats.org/officeDocument/2006/relationships/hyperlink" Target="https://301carats.com/blogs/edukacja/od-czego-zalezy-cena-diamentow" TargetMode="External" Id="R3fbf1650ff3e451f" /><Relationship Type="http://schemas.openxmlformats.org/officeDocument/2006/relationships/header" Target="header.xml" Id="R37dd6feb828a4833" /><Relationship Type="http://schemas.openxmlformats.org/officeDocument/2006/relationships/footer" Target="footer.xml" Id="Rf9aa22c3ea284058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522E821488CE41B3B0C1E0F8B6D2BD" ma:contentTypeVersion="9" ma:contentTypeDescription="Utwórz nowy dokument." ma:contentTypeScope="" ma:versionID="8b2ac98a3581370987595f62d6534889">
  <xsd:schema xmlns:xsd="http://www.w3.org/2001/XMLSchema" xmlns:xs="http://www.w3.org/2001/XMLSchema" xmlns:p="http://schemas.microsoft.com/office/2006/metadata/properties" xmlns:ns3="0fb3f835-905e-44b5-b350-3be350350d08" targetNamespace="http://schemas.microsoft.com/office/2006/metadata/properties" ma:root="true" ma:fieldsID="77176b8ad6942aa731b729663c44f588" ns3:_="">
    <xsd:import namespace="0fb3f835-905e-44b5-b350-3be350350d0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3f835-905e-44b5-b350-3be350350d0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b3f835-905e-44b5-b350-3be350350d08" xsi:nil="true"/>
  </documentManagement>
</p:properties>
</file>

<file path=customXml/itemProps1.xml><?xml version="1.0" encoding="utf-8"?>
<ds:datastoreItem xmlns:ds="http://schemas.openxmlformats.org/officeDocument/2006/customXml" ds:itemID="{56C64A9B-8519-467F-8FBD-FF15EFB32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3f835-905e-44b5-b350-3be350350d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4D5F1D-6719-4C0A-8372-4C353CC949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248E2D-0BF9-4136-94F9-97FD520FC948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fb3f835-905e-44b5-b350-3be350350d0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Hubert Murawski</dc:creator>
  <keywords/>
  <dc:description/>
  <lastModifiedBy>Hubert Murawski</lastModifiedBy>
  <revision>3</revision>
  <dcterms:created xsi:type="dcterms:W3CDTF">2025-04-08T06:03:00.0000000Z</dcterms:created>
  <dcterms:modified xsi:type="dcterms:W3CDTF">2025-04-15T20:19:26.0309379Z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0x0101004C522E821488CE41B3B0C1E0F8B6D2BD</vt:lpwstr>
  </property>
</Properties>
</file>