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唐智兴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0" distR="0">
            <wp:extent cx="1259205" cy="517525"/>
            <wp:effectExtent l="0" t="0" r="17145" b="15875"/>
            <wp:docPr id="2" name="图片 1" descr="Logo_KeLi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Logo_KeLia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142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上海科梁信息科技股份有限公司</w:t>
      </w: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  <w:r>
        <w:rPr>
          <w:rFonts w:hint="eastAsia" w:ascii="宋体" w:hAnsi="宋体" w:eastAsia="宋体" w:cs="宋体"/>
          <w:color w:val="auto"/>
          <w:sz w:val="28"/>
          <w:szCs w:val="32"/>
        </w:rPr>
        <w:t>二〇二</w:t>
      </w:r>
      <w:r>
        <w:rPr>
          <w:rFonts w:hint="eastAsia" w:cs="宋体"/>
          <w:color w:val="auto"/>
          <w:sz w:val="28"/>
          <w:szCs w:val="32"/>
          <w:lang w:val="en-US" w:eastAsia="zh-CN"/>
        </w:rPr>
        <w:t>六</w:t>
      </w:r>
      <w:r>
        <w:rPr>
          <w:rFonts w:hint="eastAsia" w:ascii="宋体" w:hAnsi="宋体" w:eastAsia="宋体" w:cs="宋体"/>
          <w:color w:val="auto"/>
          <w:sz w:val="28"/>
          <w:szCs w:val="32"/>
        </w:rPr>
        <w:t>年</w:t>
      </w:r>
      <w:r>
        <w:rPr>
          <w:rFonts w:hint="eastAsia" w:cs="宋体"/>
          <w:color w:val="auto"/>
          <w:sz w:val="28"/>
          <w:szCs w:val="32"/>
          <w:lang w:val="en-US" w:eastAsia="zh-CN"/>
        </w:rPr>
        <w:t>四</w:t>
      </w:r>
      <w:r>
        <w:rPr>
          <w:rFonts w:hint="eastAsia" w:ascii="宋体" w:hAnsi="宋体" w:eastAsia="宋体" w:cs="宋体"/>
          <w:color w:val="auto"/>
          <w:sz w:val="28"/>
          <w:szCs w:val="32"/>
        </w:rPr>
        <w:t>月</w:t>
      </w: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{{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text_tag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}}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 w14:paraId="624C3A0B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{{</w:t>
      </w:r>
      <w:r>
        <w:rPr>
          <w:rFonts w:hint="eastAsia"/>
          <w:color w:val="auto"/>
          <w:lang w:val="en-US" w:eastAsia="zh-CN"/>
        </w:rPr>
        <w:t xml:space="preserve">p </w:t>
      </w:r>
      <w:r>
        <w:rPr>
          <w:rFonts w:hint="eastAsia"/>
          <w:color w:val="auto"/>
        </w:rPr>
        <w:t>image_tag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}}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 w14:paraId="154B2D38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{{p table_tag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}}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 w14:paraId="5C89AEAC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{{p result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}}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15278">
    <w:pPr>
      <w:pStyle w:val="5"/>
      <w:rPr>
        <w:rFonts w:hint="default" w:eastAsia="宋体"/>
        <w:lang w:val="en-US" w:eastAsia="zh-CN"/>
      </w:rPr>
    </w:pPr>
    <w:r>
      <w:rPr>
        <w:rFonts w:asciiTheme="minorEastAsia" w:hAnsiTheme="minorEastAsia"/>
        <w:sz w:val="21"/>
        <w:szCs w:val="21"/>
      </w:rPr>
      <w:t>上海科梁信息科技股份有限公司@202</w:t>
    </w:r>
    <w:r>
      <w:rPr>
        <w:rFonts w:hint="eastAsia" w:asciiTheme="minorEastAsia" w:hAnsiTheme="minorEastAsia"/>
        <w:sz w:val="21"/>
        <w:szCs w:val="21"/>
        <w:lang w:val="en-US" w:eastAsia="zh-CN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6"/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2026-04-17T01:32:31Z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