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D86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8874F8E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0F7A1542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E213BFB">
      <w:pPr>
        <w:pStyle w:val="12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  <w:bookmarkStart w:id="0" w:name="_Toc19799"/>
      <w:r>
        <w:rPr>
          <w:rFonts w:hint="eastAsia" w:ascii="宋体" w:hAnsi="宋体" w:cs="宋体"/>
          <w:color w:val="auto"/>
          <w:lang w:val="en-US" w:eastAsia="zh-CN"/>
        </w:rPr>
        <w:t>WordAPI单元</w:t>
      </w:r>
      <w:r>
        <w:rPr>
          <w:rFonts w:hint="eastAsia" w:ascii="宋体" w:hAnsi="宋体" w:eastAsia="宋体" w:cs="宋体"/>
          <w:color w:val="auto"/>
          <w:lang w:val="en-US" w:eastAsia="zh-CN"/>
        </w:rPr>
        <w:t>测试</w:t>
      </w:r>
      <w:r>
        <w:rPr>
          <w:rFonts w:hint="eastAsia" w:ascii="宋体" w:hAnsi="宋体" w:eastAsia="宋体" w:cs="宋体"/>
          <w:color w:val="auto"/>
        </w:rPr>
        <w:t>报告</w:t>
      </w:r>
      <w:bookmarkEnd w:id="0"/>
    </w:p>
    <w:p w14:paraId="50AC7729">
      <w:pPr>
        <w:pStyle w:val="27"/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lang w:eastAsia="zh-CN"/>
        </w:rPr>
      </w:pPr>
    </w:p>
    <w:p w14:paraId="34F2E2C5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p w14:paraId="67917BCD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</w:tblGrid>
      <w:tr w14:paraId="772A2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43BD8E4B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编制：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</w:t>
            </w:r>
          </w:p>
        </w:tc>
      </w:tr>
      <w:tr w14:paraId="18A79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11" w:type="dxa"/>
            <w:vAlign w:val="top"/>
          </w:tcPr>
          <w:p w14:paraId="20A91AE1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校对：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62735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76226F95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审核：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3F92D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112BF75D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批准：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</w:tbl>
    <w:p w14:paraId="3669E049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7A8237C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C054FAB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3CEC32E0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FB82DA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F846F9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32"/>
        </w:rPr>
      </w:pPr>
    </w:p>
    <w:p w14:paraId="6376427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cs="宋体"/>
          <w:color w:val="auto"/>
          <w:sz w:val="28"/>
          <w:szCs w:val="32"/>
          <w:lang w:val="en-US" w:eastAsia="zh-CN"/>
        </w:rPr>
        <w:sectPr>
          <w:headerReference r:id="rId5" w:type="default"/>
          <w:pgSz w:w="11906" w:h="16838"/>
          <w:pgMar w:top="1417" w:right="1417" w:bottom="1417" w:left="1701" w:header="851" w:footer="992" w:gutter="0"/>
          <w:cols w:space="425" w:num="1"/>
          <w:docGrid w:type="lines" w:linePitch="312" w:charSpace="0"/>
        </w:sectPr>
      </w:pPr>
      <w:r>
        <w:rPr>
          <w:rFonts w:hint="eastAsia" w:cs="宋体"/>
          <w:color w:val="auto"/>
          <w:sz w:val="28"/>
          <w:szCs w:val="32"/>
          <w:lang w:val="en-US" w:eastAsia="zh-CN"/>
        </w:rPr>
        <w:t xml:space="preserve"> </w:t>
      </w:r>
    </w:p>
    <w:p w14:paraId="10C5AF6B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文字标签示例</w:t>
      </w:r>
    </w:p>
    <w:p w14:paraId="7986A96D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
          <w:r>
            <w:rPr>
              <w:sz w:val="24"/>
              <w:szCs w:val="24"/>
              <w:rFonts w:ascii="宋体" w:hAnsi="宋体" w:cs="宋体"/>
            </w:rPr>
            <w:t xml:space="preserve">Demo2：本例主要看 result 容器区域。</w:t>
          </w:r>
        </w:t>
      </w:r>
    </w:p>
    <w:p w14:paraId="4B011507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0D5B0D07">
      <w:pPr>
        <w:pStyle w:val="20"/>
        <w:shd w:val="clear"/>
        <w:bidi w:val="0"/>
        <w:rPr>
          <w:rFonts w:hint="eastAsia"/>
          <w:color w:val="auto"/>
        </w:rPr>
      </w:pPr>
    </w:p>
    <w:p w14:paraId="1199DD99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图片标签示例</w:t>
      </w:r>
    </w:p>
    <w:p w14:paraId="3774FE49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6D3CB8CB">
      <w:pPr>
        <w:pStyle w:val="20"/>
        <w:shd w:val="clear"/>
        <w:bidi w:val="0"/>
        <w:rPr>
          <w:rFonts w:hint="eastAsia"/>
          <w:color w:val="auto"/>
        </w:rPr>
      </w:pPr>
    </w:p>
    <w:p w14:paraId="2F091F21">
      <w:pPr>
        <w:pStyle w:val="17"/>
        <w:shd w:val="clear"/>
        <w:bidi w:val="0"/>
        <w:rPr>
          <w:rFonts w:hint="eastAsia"/>
        </w:rPr>
      </w:pPr>
      <w:r>
        <w:rPr>
          <w:rFonts w:hint="eastAsia"/>
          <w:color w:val="auto"/>
        </w:rPr>
        <w:t>表格标签示例</w:t>
      </w:r>
    </w:p>
    <w:p w14:paraId="3C22DD8B">
      <w:pPr>
        <w:shd w:val="clea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br w:type="page"/>
      </w:r>
      <w:bookmarkStart w:id="1" w:name="_GoBack"/>
      <w:bookmarkEnd w:id="1"/>
    </w:p>
    <w:p w14:paraId="073F5F49">
      <w:pPr>
        <w:pStyle w:val="20"/>
        <w:shd w:val="clear"/>
        <w:bidi w:val="0"/>
        <w:rPr>
          <w:rFonts w:hint="eastAsia"/>
          <w:color w:val="auto"/>
          <w:lang w:val="en-US" w:eastAsia="zh-CN"/>
        </w:rPr>
      </w:pPr>
    </w:p>
    <w:p w14:paraId="451A5870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容器标签示例</w:t>
      </w:r>
    </w:p>
    <w:p>
      <w:pPr>
        <w:pStyle w:val="21"/>
      </w:pPr>
      <w:r>
        <w:t>Demo2：容器中添加段落</w:t>
      </w:r>
    </w:p>
    <w:p>
      <w:pPr>
        <w:pStyle w:val="17"/>
      </w:pPr>
      <w:r>
        <w:t>第一段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容器适合组织一整块复杂内容。</w:t>
      </w:r>
    </w:p>
    <w:p>
      <w:pPr>
        <w:pStyle w:val="17"/>
      </w:pPr>
      <w:r>
        <w:t>第二段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这里连续添加多个段落，最后统一插入模板中的 result 标签。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你也可以继续往这个容器里追加图片、表格、分页符等内容。</w:t>
      </w:r>
    </w:p>
    <w:p w14:paraId="72589C8F">
      <w:pPr>
        <w:pStyle w:val="20"/>
        <w:shd w:val="clear"/>
        <w:bidi w:val="0"/>
        <w:rPr>
          <w:rFonts w:hint="eastAsia"/>
          <w:color w:val="auto"/>
        </w:rPr>
      </w:pPr>
    </w:p>
    <w:p w14:paraId="3348C247">
      <w:pPr>
        <w:pStyle w:val="20"/>
        <w:shd w:val="clear"/>
        <w:bidi w:val="0"/>
        <w:rPr>
          <w:rFonts w:hint="eastAsia"/>
          <w:color w:val="auto"/>
        </w:rPr>
      </w:pPr>
    </w:p>
    <w:p w14:paraId="121379B0">
      <w:pPr>
        <w:pStyle w:val="20"/>
      </w:pPr>
    </w:p>
    <w:sectPr>
      <w:pgSz w:w="11906" w:h="16838"/>
      <w:pgMar w:top="1417" w:right="1417" w:bottom="1417" w:left="170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6"/>
      <w:jc w:val="center"/>
      <w:rPr>
        <w:rFonts w:hint="default" w:eastAsia="宋体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E5192"/>
    <w:multiLevelType w:val="multilevel"/>
    <w:tmpl w:val="AF0E5192"/>
    <w:lvl w:ilvl="0" w:tentative="0">
      <w:start w:val="1"/>
      <w:numFmt w:val="decimal"/>
      <w:pStyle w:val="17"/>
      <w:suff w:val="space"/>
      <w:lvlText w:val="%1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cs="宋体"/>
        <w:b/>
        <w:bCs/>
        <w:sz w:val="24"/>
        <w:szCs w:val="24"/>
      </w:rPr>
    </w:lvl>
    <w:lvl w:ilvl="1" w:tentative="0">
      <w:start w:val="1"/>
      <w:numFmt w:val="decimal"/>
      <w:pStyle w:val="18"/>
      <w:lvlText w:val="%1.%2"/>
      <w:lvlJc w:val="left"/>
      <w:pPr>
        <w:tabs>
          <w:tab w:val="left" w:pos="420"/>
        </w:tabs>
        <w:ind w:left="567" w:hanging="567"/>
      </w:pPr>
      <w:rPr>
        <w:rFonts w:hint="default" w:ascii="宋体" w:hAnsi="宋体" w:cs="宋体"/>
        <w:b/>
        <w:bCs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19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cs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58" w:hanging="1558"/>
      </w:pPr>
      <w:rPr>
        <w:rFonts w:hint="default"/>
      </w:rPr>
    </w:lvl>
  </w:abstractNum>
  <w:abstractNum w:abstractNumId="1">
    <w:nsid w:val="E4102B9A"/>
    <w:multiLevelType w:val="multilevel"/>
    <w:tmpl w:val="E4102B9A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  <w:sz w:val="24"/>
        <w:szCs w:val="24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  <w:sz w:val="24"/>
        <w:szCs w:val="24"/>
      </w:rPr>
    </w:lvl>
    <w:lvl w:ilvl="2" w:tentative="0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CE00BEF"/>
    <w:multiLevelType w:val="multilevel"/>
    <w:tmpl w:val="1CE00BEF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4"/>
        <w:szCs w:val="24"/>
      </w:rPr>
    </w:lvl>
    <w:lvl w:ilvl="1" w:tentative="0">
      <w:start w:val="1"/>
      <w:numFmt w:val="decimal"/>
      <w:lvlRestart w:val="0"/>
      <w:pStyle w:val="2"/>
      <w:suff w:val="space"/>
      <w:lvlText w:val="%1.%2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  <w:sz w:val="24"/>
        <w:szCs w:val="24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2795F"/>
    <w:rsid w:val="09EB63D4"/>
    <w:rsid w:val="0E7479E9"/>
    <w:rsid w:val="0F8D2A5D"/>
    <w:rsid w:val="10735B0F"/>
    <w:rsid w:val="119E5774"/>
    <w:rsid w:val="11A900D0"/>
    <w:rsid w:val="17936C7F"/>
    <w:rsid w:val="184107D4"/>
    <w:rsid w:val="18DC7CA7"/>
    <w:rsid w:val="19AB1CB6"/>
    <w:rsid w:val="1FB87CB3"/>
    <w:rsid w:val="23CA1F89"/>
    <w:rsid w:val="23DD3661"/>
    <w:rsid w:val="25217736"/>
    <w:rsid w:val="2D0211E6"/>
    <w:rsid w:val="2E823714"/>
    <w:rsid w:val="36053C97"/>
    <w:rsid w:val="41810A8C"/>
    <w:rsid w:val="42C60EF7"/>
    <w:rsid w:val="43D30FDA"/>
    <w:rsid w:val="53AB687C"/>
    <w:rsid w:val="55877F62"/>
    <w:rsid w:val="55B61469"/>
    <w:rsid w:val="5BB15DBD"/>
    <w:rsid w:val="5BE7549F"/>
    <w:rsid w:val="63063E0A"/>
    <w:rsid w:val="65C40255"/>
    <w:rsid w:val="6DEE6B2A"/>
    <w:rsid w:val="6F090208"/>
    <w:rsid w:val="703148C3"/>
    <w:rsid w:val="74D2336D"/>
    <w:rsid w:val="76DE41F1"/>
    <w:rsid w:val="76E62152"/>
    <w:rsid w:val="785F0F4E"/>
    <w:rsid w:val="7B12795F"/>
    <w:rsid w:val="7BED6418"/>
    <w:rsid w:val="7C9B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0" w:firstLine="0" w:firstLineChars="0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2"/>
      </w:numPr>
      <w:spacing w:before="260" w:beforeLines="0" w:beforeAutospacing="0" w:after="260" w:afterLines="0" w:afterAutospacing="0" w:line="413" w:lineRule="auto"/>
      <w:ind w:left="709" w:hanging="709" w:firstLineChars="0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表格正文"/>
    <w:basedOn w:val="1"/>
    <w:qFormat/>
    <w:uiPriority w:val="0"/>
    <w:pPr>
      <w:spacing w:line="240" w:lineRule="auto"/>
      <w:ind w:firstLine="0" w:firstLineChars="0"/>
    </w:pPr>
    <w:rPr>
      <w:rFonts w:hint="eastAsia"/>
      <w:sz w:val="21"/>
    </w:rPr>
  </w:style>
  <w:style w:type="paragraph" w:customStyle="1" w:styleId="11">
    <w:name w:val="表格表头"/>
    <w:basedOn w:val="1"/>
    <w:qFormat/>
    <w:uiPriority w:val="0"/>
    <w:pPr>
      <w:spacing w:line="240" w:lineRule="auto"/>
      <w:ind w:firstLine="0" w:firstLineChars="0"/>
      <w:jc w:val="center"/>
    </w:pPr>
    <w:rPr>
      <w:rFonts w:hint="eastAsia"/>
    </w:rPr>
  </w:style>
  <w:style w:type="paragraph" w:customStyle="1" w:styleId="12">
    <w:name w:val="主标题"/>
    <w:qFormat/>
    <w:uiPriority w:val="0"/>
    <w:pPr>
      <w:jc w:val="center"/>
    </w:pPr>
    <w:rPr>
      <w:rFonts w:ascii="Times New Roman" w:hAnsi="Times New Roman" w:eastAsia="宋体" w:cs="Times New Roman"/>
      <w:kern w:val="0"/>
      <w:sz w:val="44"/>
      <w:szCs w:val="20"/>
      <w:lang w:val="en-US" w:eastAsia="en-US" w:bidi="ar-SA"/>
    </w:rPr>
  </w:style>
  <w:style w:type="paragraph" w:customStyle="1" w:styleId="13">
    <w:name w:val="文档标题"/>
    <w:qFormat/>
    <w:uiPriority w:val="0"/>
    <w:pPr>
      <w:spacing w:line="360" w:lineRule="auto"/>
      <w:jc w:val="center"/>
    </w:pPr>
    <w:rPr>
      <w:rFonts w:hint="eastAsia" w:ascii="Times New Roman" w:hAnsi="Times New Roman" w:eastAsiaTheme="minorEastAsia" w:cstheme="minorBidi"/>
      <w:sz w:val="44"/>
    </w:rPr>
  </w:style>
  <w:style w:type="paragraph" w:customStyle="1" w:styleId="14">
    <w:name w:val="KL文档标题"/>
    <w:qFormat/>
    <w:uiPriority w:val="0"/>
    <w:pPr>
      <w:spacing w:line="360" w:lineRule="auto"/>
      <w:jc w:val="center"/>
    </w:pPr>
    <w:rPr>
      <w:rFonts w:hint="eastAsia" w:ascii="Times New Roman" w:hAnsi="Times New Roman" w:eastAsia="宋体" w:cstheme="minorBidi"/>
      <w:sz w:val="44"/>
    </w:rPr>
  </w:style>
  <w:style w:type="paragraph" w:customStyle="1" w:styleId="15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theme="minorBidi"/>
      <w:sz w:val="21"/>
    </w:rPr>
  </w:style>
  <w:style w:type="paragraph" w:customStyle="1" w:styleId="16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theme="minorBidi"/>
      <w:sz w:val="21"/>
    </w:rPr>
  </w:style>
  <w:style w:type="paragraph" w:customStyle="1" w:styleId="17">
    <w:name w:val="KL一级标题"/>
    <w:next w:val="18"/>
    <w:qFormat/>
    <w:uiPriority w:val="0"/>
    <w:pPr>
      <w:numPr>
        <w:ilvl w:val="0"/>
        <w:numId w:val="3"/>
      </w:numPr>
    </w:pPr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18">
    <w:name w:val="KL二级标题"/>
    <w:basedOn w:val="17"/>
    <w:next w:val="19"/>
    <w:qFormat/>
    <w:uiPriority w:val="0"/>
    <w:pPr>
      <w:numPr>
        <w:ilvl w:val="1"/>
        <w:numId w:val="3"/>
      </w:numPr>
      <w:tabs>
        <w:tab w:val="left" w:pos="0"/>
      </w:tabs>
      <w:spacing w:line="360" w:lineRule="auto"/>
      <w:ind w:left="567" w:hanging="567"/>
    </w:pPr>
  </w:style>
  <w:style w:type="paragraph" w:customStyle="1" w:styleId="19">
    <w:name w:val="KL三级标题"/>
    <w:basedOn w:val="18"/>
    <w:next w:val="20"/>
    <w:qFormat/>
    <w:uiPriority w:val="0"/>
    <w:pPr>
      <w:numPr>
        <w:ilvl w:val="2"/>
        <w:numId w:val="3"/>
      </w:numPr>
      <w:tabs>
        <w:tab w:val="clear" w:pos="420"/>
      </w:tabs>
      <w:ind w:left="0" w:firstLine="0"/>
    </w:pPr>
    <w:rPr>
      <w:rFonts w:eastAsia="宋体" w:cs="Times New Roman"/>
      <w:b w:val="0"/>
      <w:bCs w:val="0"/>
      <w:color w:val="auto"/>
    </w:rPr>
  </w:style>
  <w:style w:type="paragraph" w:customStyle="1" w:styleId="20">
    <w:name w:val="KL正文"/>
    <w:qFormat/>
    <w:uiPriority w:val="0"/>
    <w:pPr>
      <w:spacing w:line="360" w:lineRule="auto"/>
      <w:ind w:firstLine="480" w:firstLineChars="200"/>
    </w:pPr>
    <w:rPr>
      <w:rFonts w:hint="default" w:ascii="宋体" w:hAnsi="宋体" w:eastAsia="宋体" w:cs="Times New Roman"/>
      <w:sz w:val="24"/>
      <w:szCs w:val="24"/>
    </w:rPr>
  </w:style>
  <w:style w:type="paragraph" w:customStyle="1" w:styleId="21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theme="minorBidi"/>
      <w:sz w:val="44"/>
    </w:rPr>
  </w:style>
  <w:style w:type="paragraph" w:customStyle="1" w:styleId="22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23">
    <w:name w:val="KL题注"/>
    <w:basedOn w:val="4"/>
    <w:next w:val="20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24">
    <w:name w:val="KL其他标题"/>
    <w:qFormat/>
    <w:uiPriority w:val="0"/>
    <w:pPr>
      <w:spacing w:line="360" w:lineRule="auto"/>
    </w:pPr>
    <w:rPr>
      <w:rFonts w:hint="eastAsia" w:ascii="宋体" w:hAnsi="宋体" w:eastAsia="宋体" w:cstheme="minorBidi"/>
      <w:sz w:val="24"/>
      <w:szCs w:val="24"/>
    </w:rPr>
  </w:style>
  <w:style w:type="paragraph" w:customStyle="1" w:styleId="2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1"/>
      <w:szCs w:val="21"/>
    </w:rPr>
  </w:style>
  <w:style w:type="paragraph" w:customStyle="1" w:styleId="2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4"/>
      <w:szCs w:val="24"/>
    </w:rPr>
  </w:style>
  <w:style w:type="paragraph" w:customStyle="1" w:styleId="27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124</Characters>
  <Lines>0</Lines>
  <Paragraphs>0</Paragraphs>
  <TotalTime>0</TotalTime>
  <ScaleCrop>false</ScaleCrop>
  <LinksUpToDate>false</LinksUpToDate>
  <CharactersWithSpaces>225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2026-04-17T01:20:00Z</dcterms:created>
  <dc:creator>AX</dc:creator>
  <cp:lastModifiedBy>AX</cp:lastModifiedBy>
  <dcterms:modified xsi:type="dcterms:W3CDTF">2026-04-17T12:36:06Z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B1BFFEFB4CE54030914C3783475135A8_11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