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embeddings/oleObject3.xlsx" ContentType="application/vnd.openxmlformats-officedocument.spreadsheetml.sheet"/>
  <Override PartName="/word/embeddings/oleObject2.bin" ContentType="application/vnd.openxmlformats-officedocument.oleObject"/>
  <Override PartName="/word/embeddings/oleObject1.bin" ContentType="application/vnd.openxmlformats-officedocument.oleObject"/>
  <Override PartName="/word/media/image9.png" ContentType="image/png"/>
  <Override PartName="/word/media/image8.png" ContentType="image/png"/>
  <Override PartName="/word/media/image6.png" ContentType="image/png"/>
  <Override PartName="/word/media/image7.png" ContentType="image/png"/>
  <Override PartName="/word/media/image5.emf" ContentType="image/x-emf"/>
  <Override PartName="/word/media/image1.emf" ContentType="image/x-emf"/>
  <Override PartName="/word/media/image3.png" ContentType="image/png"/>
  <Override PartName="/word/media/image2.emf" ContentType="image/x-emf"/>
  <Override PartName="/word/media/image4.png" ContentType="image/png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  <w:t>ORDENAÇÃO NUMÉRICA UTILIZANDO THREADS COM ALGORITMO MERGE SORT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</w:r>
    </w:p>
    <w:p>
      <w:pPr>
        <w:pStyle w:val="Normal"/>
        <w:jc w:val="center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João </w:t>
      </w:r>
      <w:r>
        <w:rPr>
          <w:sz w:val="28"/>
          <w:szCs w:val="28"/>
          <w:lang w:val="pt-BR"/>
        </w:rPr>
        <w:t xml:space="preserve">Vitor </w:t>
      </w:r>
      <w:r>
        <w:rPr>
          <w:sz w:val="28"/>
          <w:szCs w:val="28"/>
          <w:lang w:val="pt-BR"/>
        </w:rPr>
        <w:t xml:space="preserve">Pogiolli </w:t>
      </w:r>
      <w:r>
        <w:rPr>
          <w:sz w:val="28"/>
          <w:szCs w:val="28"/>
          <w:lang w:val="pt-BR"/>
        </w:rPr>
        <w:t>do Lago</w:t>
      </w:r>
      <w:r>
        <w:rPr>
          <w:sz w:val="28"/>
          <w:szCs w:val="28"/>
          <w:lang w:val="pt-BR"/>
        </w:rPr>
        <w:t xml:space="preserve"> - 158049</w:t>
      </w:r>
    </w:p>
    <w:p>
      <w:pPr>
        <w:pStyle w:val="Normal"/>
        <w:spacing w:lineRule="auto" w:line="276" w:before="0" w:after="200"/>
        <w:rPr/>
      </w:pPr>
      <w:r>
        <w:rPr/>
      </w:r>
      <w:r>
        <w:br w:type="page"/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TOCHeading"/>
        <w:rPr/>
      </w:pPr>
      <w:r>
        <w:rPr/>
        <w:t>Conteúdo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20"/>
              <w:tab w:val="right" w:pos="8504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\o "1-3" \h</w:instrText>
          </w:r>
          <w:r>
            <w:rPr>
              <w:rStyle w:val="IndexLink"/>
            </w:rPr>
            <w:fldChar w:fldCharType="separate"/>
          </w:r>
          <w:hyperlink w:anchor="__RefHeading___Toc2191_3010923653">
            <w:r>
              <w:rPr>
                <w:rStyle w:val="IndexLink"/>
              </w:rPr>
              <w:t>1. Introdução</w:t>
              <w:tab/>
              <w:t>3</w:t>
            </w:r>
          </w:hyperlink>
        </w:p>
        <w:p>
          <w:pPr>
            <w:pStyle w:val="Contents1"/>
            <w:tabs>
              <w:tab w:val="clear" w:pos="720"/>
              <w:tab w:val="right" w:pos="8504" w:leader="dot"/>
            </w:tabs>
            <w:rPr/>
          </w:pPr>
          <w:hyperlink w:anchor="__RefHeading___Toc2193_3010923653">
            <w:r>
              <w:rPr>
                <w:rStyle w:val="IndexLink"/>
              </w:rPr>
              <w:t>2. Objetivo</w:t>
              <w:tab/>
              <w:t>4</w:t>
            </w:r>
          </w:hyperlink>
        </w:p>
        <w:p>
          <w:pPr>
            <w:pStyle w:val="Contents1"/>
            <w:tabs>
              <w:tab w:val="clear" w:pos="720"/>
              <w:tab w:val="right" w:pos="8504" w:leader="dot"/>
            </w:tabs>
            <w:rPr/>
          </w:pPr>
          <w:hyperlink w:anchor="__RefHeading___Toc2195_3010923653">
            <w:r>
              <w:rPr>
                <w:rStyle w:val="IndexLink"/>
              </w:rPr>
              <w:t>3. Software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8504" w:leader="dot"/>
            </w:tabs>
            <w:rPr/>
          </w:pPr>
          <w:hyperlink w:anchor="__RefHeading___Toc2197_3010923653">
            <w:r>
              <w:rPr>
                <w:rStyle w:val="IndexLink"/>
              </w:rPr>
              <w:t>3.1. Cálculo do Número de Elementos para cada Thread</w:t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right" w:pos="8504" w:leader="dot"/>
            </w:tabs>
            <w:rPr/>
          </w:pPr>
          <w:hyperlink w:anchor="__RefHeading___Toc2199_3010923653">
            <w:r>
              <w:rPr>
                <w:rStyle w:val="IndexLink"/>
              </w:rPr>
              <w:t>3.2. Definições TIME_T e CLOCK_T</w:t>
              <w:tab/>
              <w:t>6</w:t>
            </w:r>
          </w:hyperlink>
        </w:p>
        <w:p>
          <w:pPr>
            <w:pStyle w:val="Contents1"/>
            <w:tabs>
              <w:tab w:val="clear" w:pos="720"/>
              <w:tab w:val="right" w:pos="8504" w:leader="dot"/>
            </w:tabs>
            <w:rPr/>
          </w:pPr>
          <w:hyperlink w:anchor="__RefHeading___Toc2201_3010923653">
            <w:r>
              <w:rPr>
                <w:rStyle w:val="IndexLink"/>
              </w:rPr>
              <w:t>4. Testes e Validação Multi-Threads</w:t>
              <w:tab/>
              <w:t>7</w:t>
            </w:r>
          </w:hyperlink>
        </w:p>
        <w:p>
          <w:pPr>
            <w:pStyle w:val="Contents1"/>
            <w:tabs>
              <w:tab w:val="clear" w:pos="720"/>
              <w:tab w:val="right" w:pos="8504" w:leader="dot"/>
            </w:tabs>
            <w:rPr/>
          </w:pPr>
          <w:hyperlink w:anchor="__RefHeading___Toc2207_3010923653">
            <w:r>
              <w:rPr>
                <w:rStyle w:val="IndexLink"/>
              </w:rPr>
              <w:t>5. Vídeo</w:t>
              <w:tab/>
              <w:t>9</w:t>
            </w:r>
          </w:hyperlink>
        </w:p>
        <w:p>
          <w:pPr>
            <w:pStyle w:val="Contents1"/>
            <w:tabs>
              <w:tab w:val="clear" w:pos="720"/>
              <w:tab w:val="right" w:pos="8504" w:leader="dot"/>
            </w:tabs>
            <w:rPr/>
          </w:pPr>
          <w:hyperlink w:anchor="__RefHeading___Toc2205_3010923653">
            <w:r>
              <w:rPr>
                <w:rStyle w:val="IndexLink"/>
              </w:rPr>
              <w:t>6. Conclusão</w:t>
              <w:tab/>
              <w:t>9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spacing w:lineRule="auto" w:line="276" w:before="0" w:after="200"/>
        <w:rPr/>
      </w:pPr>
      <w:r>
        <w:rPr/>
      </w:r>
      <w:bookmarkStart w:id="0" w:name="_GoBack"/>
      <w:bookmarkStart w:id="1" w:name="_GoBack"/>
      <w:bookmarkEnd w:id="1"/>
      <w:r>
        <w:br w:type="page"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ind w:left="357" w:right="0" w:hanging="357"/>
        <w:rPr/>
      </w:pPr>
      <w:bookmarkStart w:id="2" w:name="__RefHeading___Toc2191_3010923653"/>
      <w:bookmarkStart w:id="3" w:name="_Toc1100"/>
      <w:bookmarkEnd w:id="2"/>
      <w:r>
        <w:rPr/>
        <w:t>Introdução</w:t>
      </w:r>
      <w:bookmarkEnd w:id="3"/>
    </w:p>
    <w:p>
      <w:pPr>
        <w:pStyle w:val="Normal"/>
        <w:rPr/>
      </w:pPr>
      <w:r>
        <w:rPr/>
      </w:r>
    </w:p>
    <w:p>
      <w:pPr>
        <w:pStyle w:val="Normal"/>
        <w:ind w:left="0" w:right="0" w:firstLine="357"/>
        <w:jc w:val="both"/>
        <w:rPr/>
      </w:pPr>
      <w:r>
        <w:rPr/>
        <w:t>Atualmente a necessidade de desenvolver softwares com capacidade de processamento multi-thread torna-se inevitável. Devido ao avanço dos recursos computacionais atuais, saber desenvolver e projetar corretamente um software para aproveitar tais recursos é de fundamental.</w:t>
      </w:r>
    </w:p>
    <w:p>
      <w:pPr>
        <w:pStyle w:val="Normal"/>
        <w:spacing w:lineRule="auto" w:line="276" w:before="0" w:after="200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ind w:left="357" w:right="0" w:hanging="357"/>
        <w:rPr/>
      </w:pPr>
      <w:bookmarkStart w:id="4" w:name="__RefHeading___Toc2193_3010923653"/>
      <w:bookmarkStart w:id="5" w:name="_Toc4654"/>
      <w:bookmarkEnd w:id="4"/>
      <w:r>
        <w:rPr/>
        <w:t>Objetivo</w:t>
      </w:r>
      <w:bookmarkEnd w:id="5"/>
    </w:p>
    <w:p>
      <w:pPr>
        <w:pStyle w:val="Normal"/>
        <w:rPr/>
      </w:pPr>
      <w:r>
        <w:rPr/>
      </w:r>
    </w:p>
    <w:p>
      <w:pPr>
        <w:pStyle w:val="Normal"/>
        <w:ind w:left="0" w:right="0" w:firstLine="357"/>
        <w:jc w:val="both"/>
        <w:rPr/>
      </w:pPr>
      <w:r>
        <w:rPr/>
        <w:t xml:space="preserve">Este trabalho </w:t>
      </w:r>
      <w:r>
        <w:rPr/>
        <w:t>tem o objetivo</w:t>
      </w:r>
      <w:r>
        <w:rPr/>
        <w:t xml:space="preserve"> </w:t>
      </w:r>
      <w:r>
        <w:rPr/>
        <w:t>de</w:t>
      </w:r>
      <w:r>
        <w:rPr/>
        <w:t xml:space="preserve"> criar </w:t>
      </w:r>
      <w:r>
        <w:rPr>
          <w:lang w:val="pt-BR"/>
        </w:rPr>
        <w:t xml:space="preserve">um algoritmo para ordenação de um vetor inteiro de </w:t>
      </w:r>
      <w:r>
        <w:rPr>
          <w:i/>
          <w:iCs/>
          <w:lang w:val="pt-BR"/>
        </w:rPr>
        <w:t>N</w:t>
      </w:r>
      <w:r>
        <w:rPr>
          <w:lang w:val="pt-BR"/>
        </w:rPr>
        <w:t xml:space="preserve"> elementos, obtidos através da leitura de </w:t>
      </w:r>
      <w:r>
        <w:rPr>
          <w:i/>
          <w:iCs/>
          <w:lang w:val="pt-BR"/>
        </w:rPr>
        <w:t>M</w:t>
      </w:r>
      <w:r>
        <w:rPr>
          <w:lang w:val="pt-BR"/>
        </w:rPr>
        <w:t xml:space="preserve"> arquivos. A ordenação, por sua vez, ocorrerá de forma paralela utilizando threads, com isso, o algoritmo deverá ser capaz de distribuir os </w:t>
      </w:r>
      <w:r>
        <w:rPr>
          <w:i/>
          <w:iCs/>
          <w:lang w:val="pt-BR"/>
        </w:rPr>
        <w:t>N</w:t>
      </w:r>
      <w:r>
        <w:rPr>
          <w:lang w:val="pt-BR"/>
        </w:rPr>
        <w:t xml:space="preserve"> elementos a serem ordenados preferencialmente igualmente entre as threads</w:t>
      </w:r>
      <w:r>
        <w:rPr/>
        <w:t>.</w:t>
      </w:r>
      <w:r>
        <w:rPr>
          <w:lang w:val="pt-BR"/>
        </w:rPr>
        <w:t xml:space="preserve"> Para a ordenação proposta, realizaremos os testes para 2, 4, 8 e 16 threads de ordenação.Todo o código fonte, arquivos de entrada e saída, arquivo de teste</w:t>
        <w:br/>
        <w:t>podem ser encontrados no repositório G</w:t>
      </w:r>
      <w:r>
        <w:rPr>
          <w:lang w:val="pt-BR"/>
        </w:rPr>
        <w:t>IT</w:t>
      </w:r>
      <w:r>
        <w:rPr>
          <w:lang w:val="pt-BR"/>
        </w:rPr>
        <w:t xml:space="preserve"> do grupo:</w:t>
      </w:r>
    </w:p>
    <w:p>
      <w:pPr>
        <w:pStyle w:val="Normal"/>
        <w:ind w:left="0" w:right="0" w:firstLine="357"/>
        <w:jc w:val="both"/>
        <w:rPr/>
      </w:pPr>
      <w:hyperlink r:id="rId2">
        <w:r>
          <w:rPr>
            <w:rStyle w:val="InternetLink"/>
            <w:lang w:val="pt-BR"/>
          </w:rPr>
          <w:t>https://github.com/Poggioli/neuron</w:t>
        </w:r>
      </w:hyperlink>
      <w:r>
        <w:rPr>
          <w:lang w:val="pt-BR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ind w:left="357" w:right="0" w:hanging="357"/>
        <w:rPr/>
      </w:pPr>
      <w:bookmarkStart w:id="6" w:name="__RefHeading___Toc2195_3010923653"/>
      <w:bookmarkStart w:id="7" w:name="_Toc8532"/>
      <w:bookmarkEnd w:id="6"/>
      <w:r>
        <w:rPr/>
        <w:t>Software</w:t>
      </w:r>
      <w:bookmarkEnd w:id="7"/>
    </w:p>
    <w:p>
      <w:pPr>
        <w:pStyle w:val="Normal"/>
        <w:rPr/>
      </w:pPr>
      <w:r>
        <w:rPr/>
      </w:r>
    </w:p>
    <w:p>
      <w:pPr>
        <w:pStyle w:val="Normal"/>
        <w:ind w:left="0" w:right="0" w:firstLine="357"/>
        <w:jc w:val="both"/>
        <w:rPr/>
      </w:pPr>
      <w:r>
        <w:rPr/>
        <w:t xml:space="preserve">O software proposto consiste na criação de um número </w:t>
      </w:r>
      <w:r>
        <w:rPr>
          <w:i/>
          <w:iCs/>
        </w:rPr>
        <w:t>T</w:t>
      </w:r>
      <w:r>
        <w:rPr/>
        <w:t xml:space="preserve"> de threads de execução para </w:t>
      </w:r>
      <w:r>
        <w:rPr>
          <w:lang w:val="pt-BR"/>
        </w:rPr>
        <w:t>a ordenação</w:t>
      </w:r>
      <w:r>
        <w:rPr/>
        <w:t xml:space="preserve">, </w:t>
      </w:r>
      <w:r>
        <w:rPr>
          <w:lang w:val="pt-BR"/>
        </w:rPr>
        <w:t xml:space="preserve">sendo o valor </w:t>
      </w:r>
      <w:r>
        <w:rPr>
          <w:i/>
          <w:iCs/>
          <w:lang w:val="pt-BR"/>
        </w:rPr>
        <w:t>T</w:t>
      </w:r>
      <w:r>
        <w:rPr>
          <w:lang w:val="pt-BR"/>
        </w:rPr>
        <w:t xml:space="preserve"> </w:t>
      </w:r>
      <w:r>
        <w:rPr/>
        <w:t xml:space="preserve">determinado pelo usuário. Com base </w:t>
      </w:r>
      <w:r>
        <w:rPr>
          <w:lang w:val="pt-BR"/>
        </w:rPr>
        <w:t xml:space="preserve">no número de threads, nos arquivos informados pelo usuário e no total de elementos lidos dos arquivos, o software irá distribuir para cada thread um número </w:t>
      </w:r>
      <w:r>
        <w:rPr>
          <w:i/>
          <w:iCs/>
          <w:lang w:val="pt-BR"/>
        </w:rPr>
        <w:t>X</w:t>
      </w:r>
      <w:r>
        <w:rPr>
          <w:lang w:val="pt-BR"/>
        </w:rPr>
        <w:t xml:space="preserve"> de elementos, tentando sempre distribuir um número igualitário de elementos para todas as threads do sistema.</w:t>
      </w:r>
    </w:p>
    <w:p>
      <w:pPr>
        <w:pStyle w:val="Normal"/>
        <w:ind w:left="0" w:right="0" w:firstLine="357"/>
        <w:jc w:val="both"/>
        <w:rPr/>
      </w:pPr>
      <w:r>
        <w:rPr/>
      </w:r>
    </w:p>
    <w:p>
      <w:pPr>
        <w:pStyle w:val="Normal"/>
        <w:ind w:left="0" w:right="0" w:firstLine="357"/>
        <w:jc w:val="both"/>
        <w:rPr/>
      </w:pPr>
      <w:r>
        <w:rPr/>
        <w:t xml:space="preserve">Para a criação de threads foi utilizada a biblioteca ‘pthread’, a qual implementa e controla todas as threads do software. Para controle das informações passadas para as threads, utiliza-se uma estrutura pré definida no inicio do código, contendo as informações necessárias para </w:t>
      </w:r>
      <w:r>
        <w:rPr>
          <w:lang w:val="pt-BR"/>
        </w:rPr>
        <w:t>a ordenação</w:t>
      </w:r>
      <w:r>
        <w:rPr/>
        <w:t xml:space="preserve"> por cada thread.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8" w:name="__RefHeading___Toc2197_3010923653"/>
      <w:bookmarkStart w:id="9" w:name="_Toc7023"/>
      <w:bookmarkEnd w:id="8"/>
      <w:r>
        <w:rPr/>
        <w:t xml:space="preserve">Cálculo do </w:t>
      </w:r>
      <w:r>
        <w:rPr>
          <w:lang w:val="pt-BR"/>
        </w:rPr>
        <w:t>Número de Elementos para cada Thread</w:t>
      </w:r>
      <w:bookmarkEnd w:id="9"/>
    </w:p>
    <w:p>
      <w:pPr>
        <w:pStyle w:val="Normal"/>
        <w:rPr/>
      </w:pPr>
      <w:r>
        <w:rPr/>
      </w:r>
    </w:p>
    <w:p>
      <w:pPr>
        <w:pStyle w:val="Normal"/>
        <w:ind w:left="0" w:right="0" w:firstLine="360"/>
        <w:jc w:val="both"/>
        <w:rPr/>
      </w:pPr>
      <w:r>
        <w:rPr/>
        <w:t xml:space="preserve">Para o software proposto, o cálculo do </w:t>
      </w:r>
      <w:r>
        <w:rPr>
          <w:lang w:val="pt-BR"/>
        </w:rPr>
        <w:t xml:space="preserve">número de elementos para cada thread para cada uma das </w:t>
      </w:r>
      <w:r>
        <w:rPr>
          <w:i/>
          <w:iCs/>
          <w:lang w:val="pt-BR"/>
        </w:rPr>
        <w:t>T</w:t>
      </w:r>
      <w:r>
        <w:rPr>
          <w:lang w:val="pt-BR"/>
        </w:rPr>
        <w:t xml:space="preserve"> threads é feito através de duas expressões matemáticas para determinar o intervalo inferior e superior no vetor de números a serem ordenados. </w:t>
      </w:r>
    </w:p>
    <w:p>
      <w:pPr>
        <w:pStyle w:val="Normal"/>
        <w:jc w:val="center"/>
        <w:rPr/>
      </w:pPr>
      <w:r>
        <w:rPr/>
        <w:object w:dxaOrig="2836" w:dyaOrig="2836">
          <v:shape id="ole_rId3" style="width:147pt;height:16pt" o:ole="">
            <v:imagedata r:id="rId4" o:title=""/>
          </v:shape>
          <o:OLEObject Type="Embed" ProgID="" ShapeID="ole_rId3" DrawAspect="Content" ObjectID="_2114263697" r:id="rId3"/>
        </w:object>
      </w:r>
    </w:p>
    <w:p>
      <w:pPr>
        <w:pStyle w:val="Normal"/>
        <w:jc w:val="center"/>
        <w:rPr/>
      </w:pPr>
      <w:r>
        <w:rPr/>
        <w:object w:dxaOrig="2836" w:dyaOrig="2836">
          <v:shape id="ole_rId5" style="width:189pt;height:16pt" o:ole="">
            <v:imagedata r:id="rId6" o:title=""/>
          </v:shape>
          <o:OLEObject Type="Embed" ProgID="" ShapeID="ole_rId5" DrawAspect="Content" ObjectID="_1368114542" r:id="rId5"/>
        </w:object>
      </w:r>
    </w:p>
    <w:p>
      <w:pPr>
        <w:pStyle w:val="Normal"/>
        <w:jc w:val="both"/>
        <w:rPr/>
      </w:pPr>
      <w:r>
        <w:rPr/>
        <w:t>onde:</w:t>
      </w:r>
    </w:p>
    <w:tbl>
      <w:tblPr>
        <w:tblW w:w="9091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"/>
        <w:gridCol w:w="8471"/>
      </w:tblGrid>
      <w:tr>
        <w:trPr/>
        <w:tc>
          <w:tcPr>
            <w:tcW w:w="6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ID</w:t>
            </w:r>
          </w:p>
        </w:tc>
        <w:tc>
          <w:tcPr>
            <w:tcW w:w="847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pt-BR"/>
              </w:rPr>
              <w:t>ID da thread. Valores entre [0, T]</w:t>
            </w:r>
            <w:r>
              <w:rPr/>
              <w:t>.</w:t>
            </w:r>
          </w:p>
        </w:tc>
      </w:tr>
      <w:tr>
        <w:trPr/>
        <w:tc>
          <w:tcPr>
            <w:tcW w:w="6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847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Número total de threads</w:t>
            </w:r>
          </w:p>
        </w:tc>
      </w:tr>
      <w:tr>
        <w:trPr>
          <w:trHeight w:val="522" w:hRule="atLeast"/>
        </w:trPr>
        <w:tc>
          <w:tcPr>
            <w:tcW w:w="6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N</w:t>
            </w:r>
          </w:p>
        </w:tc>
        <w:tc>
          <w:tcPr>
            <w:tcW w:w="847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Número d</w:t>
            </w:r>
            <w:r>
              <w:rPr>
                <w:lang w:val="pt-BR"/>
              </w:rPr>
              <w:t>e elementos para ordenação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ind w:left="0" w:right="0" w:firstLine="360"/>
        <w:jc w:val="both"/>
        <w:rPr/>
      </w:pPr>
      <w:r>
        <w:rPr/>
        <w:t xml:space="preserve">Em uma rodada de </w:t>
      </w:r>
      <w:r>
        <w:rPr>
          <w:lang w:val="pt-BR"/>
        </w:rPr>
        <w:t>ordenação onde o usuário tenha entrado com um número de threads igual a 4 e um número total de 1000 elementos para ordenação, temos os seguintes valores para as posições inferiores e superiores de cada thread</w:t>
      </w:r>
      <w:r>
        <w:rPr/>
        <w:t>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/>
        <w:t xml:space="preserve">Tabela </w:t>
      </w:r>
      <w:r>
        <w:rPr/>
        <w:fldChar w:fldCharType="begin"/>
      </w:r>
      <w:r>
        <w:rPr/>
        <w:instrText> SEQ Tabela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- </w:t>
      </w:r>
      <w:r>
        <w:rPr>
          <w:lang w:val="pt-BR"/>
        </w:rPr>
        <w:t>Valores das posições inferiores e superiores</w:t>
      </w:r>
      <w:r>
        <w:rPr/>
        <w:t xml:space="preserve"> para cada thread</w:t>
      </w:r>
    </w:p>
    <w:tbl>
      <w:tblPr>
        <w:tblW w:w="5518" w:type="dxa"/>
        <w:jc w:val="left"/>
        <w:tblInd w:w="1457" w:type="dxa"/>
        <w:tblCellMar>
          <w:top w:w="0" w:type="dxa"/>
          <w:left w:w="113" w:type="dxa"/>
          <w:bottom w:w="0" w:type="dxa"/>
          <w:right w:w="108" w:type="dxa"/>
        </w:tblCellMar>
      </w:tblPr>
      <w:tblGrid>
        <w:gridCol w:w="1036"/>
        <w:gridCol w:w="518"/>
        <w:gridCol w:w="1945"/>
        <w:gridCol w:w="2019"/>
      </w:tblGrid>
      <w:tr>
        <w:trPr/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  <w:t>Thread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/>
                <w:lang w:val="pt-BR"/>
              </w:rPr>
            </w:pPr>
            <w:r>
              <w:rPr>
                <w:b w:val="false"/>
                <w:bCs/>
                <w:lang w:val="pt-BR"/>
              </w:rPr>
              <w:t>ID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/>
                <w:lang w:val="pt-BR"/>
              </w:rPr>
            </w:pPr>
            <w:r>
              <w:rPr>
                <w:b w:val="false"/>
                <w:bCs/>
                <w:lang w:val="pt-BR"/>
              </w:rPr>
              <w:t>posicaoInferior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/>
                <w:lang w:val="pt-BR"/>
              </w:rPr>
            </w:pPr>
            <w:r>
              <w:rPr>
                <w:b w:val="false"/>
                <w:bCs/>
                <w:lang w:val="pt-BR"/>
              </w:rPr>
              <w:t>posicaoSupeior</w:t>
            </w:r>
          </w:p>
        </w:tc>
      </w:tr>
      <w:tr>
        <w:trPr/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249</w:t>
            </w:r>
          </w:p>
        </w:tc>
      </w:tr>
      <w:tr>
        <w:trPr/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250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499</w:t>
            </w:r>
          </w:p>
        </w:tc>
      </w:tr>
      <w:tr>
        <w:trPr/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500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749</w:t>
            </w:r>
          </w:p>
        </w:tc>
      </w:tr>
      <w:tr>
        <w:trPr/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750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999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10" w:name="__RefHeading___Toc2199_3010923653"/>
      <w:bookmarkStart w:id="11" w:name="_Toc168"/>
      <w:bookmarkEnd w:id="10"/>
      <w:r>
        <w:rPr/>
        <w:t>Definições TIME_T  e  CLOCK_T</w:t>
      </w:r>
      <w:bookmarkEnd w:id="11"/>
    </w:p>
    <w:p>
      <w:pPr>
        <w:pStyle w:val="Normal"/>
        <w:rPr/>
      </w:pPr>
      <w:r>
        <w:rPr/>
      </w:r>
    </w:p>
    <w:p>
      <w:pPr>
        <w:pStyle w:val="Normal"/>
        <w:ind w:left="0" w:right="0" w:firstLine="360"/>
        <w:jc w:val="both"/>
        <w:rPr/>
      </w:pPr>
      <w:r>
        <w:rPr/>
        <w:t xml:space="preserve">Para o cálculo do tempo de uso do processador pelo algoritmo proposto e o tempo total de execução, foram utilizadas as definições clock_t e time_t respectivamente. Ambas são instanciadas no começo do algoritmo </w:t>
      </w:r>
      <w:r>
        <w:rPr/>
        <w:t>(linhas 72 e 73)</w:t>
      </w:r>
      <w:r>
        <w:rPr/>
        <w:t xml:space="preserve"> e tem sua definição de tempo inicial um comando antes d</w:t>
      </w:r>
      <w:r>
        <w:rPr>
          <w:lang w:val="pt-BR"/>
        </w:rPr>
        <w:t>a</w:t>
      </w:r>
      <w:r>
        <w:rPr/>
        <w:t>s threads serem criad</w:t>
      </w:r>
      <w:r>
        <w:rPr>
          <w:lang w:val="pt-BR"/>
        </w:rPr>
        <w:t>a</w:t>
      </w:r>
      <w:r>
        <w:rPr/>
        <w:t xml:space="preserve">s, e tem sua finalização </w:t>
      </w:r>
      <w:r>
        <w:rPr/>
        <w:t>(linhas 121 e 122)</w:t>
      </w:r>
      <w:r>
        <w:rPr/>
        <w:t xml:space="preserve"> no primeiro comando após todas as threads terem executado suas operações, como vemos na </w:t>
      </w:r>
      <w:r>
        <w:rPr/>
        <w:t>F</w:t>
      </w:r>
      <w:r>
        <w:rPr/>
        <w:t xml:space="preserve">igura </w:t>
      </w:r>
      <w:r>
        <w:rPr>
          <w:lang w:val="pt-BR"/>
        </w:rPr>
        <w:t>1</w:t>
      </w:r>
      <w:r>
        <w:rPr/>
        <w:t xml:space="preserve"> a seguir.</w:t>
      </w:r>
    </w:p>
    <w:p>
      <w:pPr>
        <w:pStyle w:val="Normal"/>
        <w:keepNext w:val="true"/>
        <w:jc w:val="both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307205" cy="2887980"/>
                <wp:effectExtent l="0" t="0" r="0" b="0"/>
                <wp:wrapSquare wrapText="largest"/>
                <wp:docPr id="1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7205" cy="288798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307205" cy="2599055"/>
                                  <wp:effectExtent l="0" t="0" r="0" b="0"/>
                                  <wp:docPr id="2" name="Image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07205" cy="25990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39.15pt;height:227.4pt;mso-wrap-distance-left:0pt;mso-wrap-distance-right:0pt;mso-wrap-distance-top:0pt;mso-wrap-distance-bottom:0pt;margin-top:0pt;mso-position-vertical:top;mso-position-vertical-relative:text;margin-left:43.05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307205" cy="2599055"/>
                            <wp:effectExtent l="0" t="0" r="0" b="0"/>
                            <wp:docPr id="3" name="Image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07205" cy="25990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276" w:before="0" w:after="20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0"/>
        </w:numPr>
        <w:ind w:left="357" w:right="0" w:hanging="357"/>
        <w:rPr/>
      </w:pPr>
      <w:r>
        <w:rPr/>
      </w:r>
    </w:p>
    <w:p>
      <w:pPr>
        <w:pStyle w:val="Heading1"/>
        <w:numPr>
          <w:ilvl w:val="0"/>
          <w:numId w:val="2"/>
        </w:numPr>
        <w:ind w:left="357" w:right="0" w:hanging="357"/>
        <w:rPr/>
      </w:pPr>
      <w:bookmarkStart w:id="12" w:name="__RefHeading___Toc2201_3010923653"/>
      <w:bookmarkStart w:id="13" w:name="_Toc14287"/>
      <w:bookmarkEnd w:id="12"/>
      <w:r>
        <w:rPr/>
        <w:t>Testes e Validação Multi-Threads</w:t>
      </w:r>
      <w:bookmarkEnd w:id="13"/>
    </w:p>
    <w:p>
      <w:pPr>
        <w:pStyle w:val="Normal"/>
        <w:rPr/>
      </w:pPr>
      <w:r>
        <w:rPr/>
      </w:r>
    </w:p>
    <w:p>
      <w:pPr>
        <w:pStyle w:val="Normal"/>
        <w:ind w:left="0" w:right="0" w:firstLine="357"/>
        <w:jc w:val="both"/>
        <w:rPr/>
      </w:pPr>
      <w:r>
        <w:rPr/>
        <w:t>Para validação do código desenvolvido, utilizamos como plataforma de teste</w:t>
      </w:r>
      <w:r>
        <w:rPr>
          <w:lang w:val="pt-BR"/>
        </w:rPr>
        <w:t xml:space="preserve"> um </w:t>
      </w:r>
      <w:r>
        <w:rPr>
          <w:lang w:val="pt-BR"/>
        </w:rPr>
        <w:t>Macbook</w:t>
      </w:r>
      <w:r>
        <w:rPr>
          <w:lang w:val="pt-BR"/>
        </w:rPr>
        <w:t xml:space="preserve"> </w:t>
      </w:r>
      <w:r>
        <w:rPr>
          <w:lang w:val="pt-BR"/>
        </w:rPr>
        <w:t>Pro 2012 com as seguintes configurações da Figura 2:</w:t>
      </w:r>
    </w:p>
    <w:p>
      <w:pPr>
        <w:pStyle w:val="Normal"/>
        <w:ind w:left="0" w:right="0" w:firstLine="357"/>
        <w:jc w:val="both"/>
        <w:rPr>
          <w:lang w:val="pt-BR"/>
        </w:rPr>
      </w:pPr>
      <w:r>
        <w:rPr>
          <w:lang w:val="pt-BR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716145" cy="3128645"/>
                <wp:effectExtent l="0" t="0" r="0" b="0"/>
                <wp:wrapSquare wrapText="largest"/>
                <wp:docPr id="4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145" cy="312864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716145" cy="2839720"/>
                                  <wp:effectExtent l="0" t="0" r="0" b="0"/>
                                  <wp:docPr id="5" name="Image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16145" cy="2839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71.35pt;height:246.35pt;mso-wrap-distance-left:0pt;mso-wrap-distance-right:0pt;mso-wrap-distance-top:0pt;mso-wrap-distance-bottom:0pt;margin-top:0pt;mso-position-vertical:top;mso-position-vertical-relative:text;margin-left:26.95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716145" cy="2839720"/>
                            <wp:effectExtent l="0" t="0" r="0" b="0"/>
                            <wp:docPr id="6" name="Image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16145" cy="2839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ind w:left="0" w:right="0" w:firstLine="700"/>
        <w:jc w:val="both"/>
        <w:rPr/>
      </w:pPr>
      <w:r>
        <w:rPr/>
        <w:t xml:space="preserve">Para uma validação correta de desempenho </w:t>
      </w:r>
      <w:r>
        <w:rPr/>
        <w:t>foi rodado o algoritmo para todos os casos de 2, 4, 8 e 16 threads, utilizando 5 arquivos de entrada com 10.000 (dez mil) números aleatórios cada de 1 até 100.000 (cem mil)</w:t>
      </w:r>
      <w:r>
        <w:rPr>
          <w:lang w:val="pt-BR"/>
        </w:rPr>
        <w:t xml:space="preserve">. </w:t>
      </w:r>
      <w:r>
        <w:rPr>
          <w:lang w:val="pt-BR"/>
        </w:rPr>
        <w:t>A</w:t>
      </w:r>
      <w:r>
        <w:rPr>
          <w:lang w:val="pt-BR"/>
        </w:rPr>
        <w:t xml:space="preserve"> seguir </w:t>
      </w:r>
      <w:r>
        <w:rPr>
          <w:lang w:val="pt-BR"/>
        </w:rPr>
        <w:t>temos</w:t>
      </w:r>
      <w:r>
        <w:rPr>
          <w:lang w:val="pt-BR"/>
        </w:rPr>
        <w:t xml:space="preserve"> exemplos da linha de execução:</w:t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numPr>
          <w:ilvl w:val="0"/>
          <w:numId w:val="3"/>
        </w:numPr>
        <w:jc w:val="both"/>
        <w:rPr>
          <w:rFonts w:ascii="Arial" w:hAnsi="Arial" w:eastAsia="Consolas" w:cs="Consolas"/>
          <w:i w:val="false"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</w:rPr>
      </w:pPr>
      <w:r>
        <w:rPr>
          <w:rFonts w:eastAsia="Consolas" w:cs="Consolas" w:ascii="Arial" w:hAnsi="Arial"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</w:rPr>
        <w:t>./mergesortMultiThread 2 file1.txt file2.txt file3.txt file4.txt file5.txt output.txt</w:t>
      </w:r>
    </w:p>
    <w:p>
      <w:pPr>
        <w:pStyle w:val="Normal"/>
        <w:numPr>
          <w:ilvl w:val="0"/>
          <w:numId w:val="3"/>
        </w:numPr>
        <w:jc w:val="both"/>
        <w:rPr>
          <w:rFonts w:ascii="Arial" w:hAnsi="Arial" w:eastAsia="Consolas" w:cs="Consolas"/>
          <w:i w:val="false"/>
          <w:i w:val="false"/>
          <w:caps w:val="false"/>
          <w:smallCaps w:val="false"/>
          <w:color w:val="24292E"/>
          <w:spacing w:val="0"/>
          <w:sz w:val="24"/>
          <w:szCs w:val="24"/>
          <w:highlight w:val="white"/>
        </w:rPr>
      </w:pPr>
      <w:r>
        <w:rPr>
          <w:rFonts w:eastAsia="Consolas" w:cs="Consolas" w:ascii="Arial" w:hAnsi="Arial"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</w:rPr>
        <w:t xml:space="preserve">./mergesortMultiThread </w:t>
      </w:r>
      <w:r>
        <w:rPr>
          <w:rFonts w:eastAsia="Consolas" w:cs="Consolas" w:ascii="Arial" w:hAnsi="Arial"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</w:rPr>
        <w:t>4</w:t>
      </w:r>
      <w:r>
        <w:rPr>
          <w:rFonts w:eastAsia="Consolas" w:cs="Consolas" w:ascii="Arial" w:hAnsi="Arial"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</w:rPr>
        <w:t xml:space="preserve"> file1.txt file2.txt file3.txt file4.txt file5.txt output.txt</w:t>
      </w:r>
    </w:p>
    <w:p>
      <w:pPr>
        <w:pStyle w:val="Normal"/>
        <w:numPr>
          <w:ilvl w:val="0"/>
          <w:numId w:val="3"/>
        </w:numPr>
        <w:jc w:val="both"/>
        <w:rPr>
          <w:rFonts w:ascii="Arial" w:hAnsi="Arial" w:eastAsia="Consolas" w:cs="Consolas"/>
          <w:i w:val="false"/>
          <w:i w:val="false"/>
          <w:caps w:val="false"/>
          <w:smallCaps w:val="false"/>
          <w:color w:val="24292E"/>
          <w:spacing w:val="0"/>
          <w:sz w:val="24"/>
          <w:szCs w:val="24"/>
          <w:highlight w:val="white"/>
        </w:rPr>
      </w:pPr>
      <w:r>
        <w:rPr>
          <w:rFonts w:eastAsia="Consolas" w:cs="Consolas" w:ascii="Arial" w:hAnsi="Arial"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</w:rPr>
        <w:t xml:space="preserve">./mergesortMultiThread </w:t>
      </w:r>
      <w:r>
        <w:rPr>
          <w:rFonts w:eastAsia="Consolas" w:cs="Consolas" w:ascii="Arial" w:hAnsi="Arial"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</w:rPr>
        <w:t>8</w:t>
      </w:r>
      <w:r>
        <w:rPr>
          <w:rFonts w:eastAsia="Consolas" w:cs="Consolas" w:ascii="Arial" w:hAnsi="Arial"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</w:rPr>
        <w:t xml:space="preserve"> file1.txt file2.txt file3.txt file4.txt file5.txt output.txt</w:t>
      </w:r>
    </w:p>
    <w:p>
      <w:pPr>
        <w:pStyle w:val="Normal"/>
        <w:numPr>
          <w:ilvl w:val="0"/>
          <w:numId w:val="3"/>
        </w:numPr>
        <w:jc w:val="both"/>
        <w:rPr>
          <w:rFonts w:ascii="Arial" w:hAnsi="Arial" w:eastAsia="Consolas" w:cs="Consolas"/>
          <w:i w:val="false"/>
          <w:i w:val="false"/>
          <w:caps w:val="false"/>
          <w:smallCaps w:val="false"/>
          <w:color w:val="24292E"/>
          <w:spacing w:val="0"/>
          <w:sz w:val="24"/>
          <w:szCs w:val="24"/>
          <w:highlight w:val="white"/>
        </w:rPr>
      </w:pPr>
      <w:r>
        <w:rPr>
          <w:rFonts w:eastAsia="Consolas" w:cs="Consolas" w:ascii="Arial" w:hAnsi="Arial"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</w:rPr>
        <w:t xml:space="preserve">./mergesortMultiThread </w:t>
      </w:r>
      <w:r>
        <w:rPr>
          <w:rFonts w:eastAsia="Consolas" w:cs="Consolas" w:ascii="Arial" w:hAnsi="Arial"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</w:rPr>
        <w:t>16</w:t>
      </w:r>
      <w:r>
        <w:rPr>
          <w:rFonts w:eastAsia="Consolas" w:cs="Consolas" w:ascii="Arial" w:hAnsi="Arial"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</w:rPr>
        <w:t xml:space="preserve"> file1.txt file2.txt file3.txt file4.txt file5.txt output.txt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spacing w:lineRule="auto" w:line="276" w:before="0" w:after="200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00"/>
        <w:jc w:val="both"/>
        <w:rPr/>
      </w:pPr>
      <w:r>
        <w:rPr>
          <w:lang w:val="pt-BR"/>
        </w:rPr>
        <w:t xml:space="preserve">Para a validação final dos testes, rodamos uma bateria de 3 testes do algoritmo, variando o número de threads entre 2, 4, 8 ou 16. Lembramos que o tempo medido é o tempo de uso do processador. Para 2 threads devemos dividir o tempo por 2 para encontrar o tempo real de execução, e para 4, 8 e 16 threads devemos dividir o tempo por 4, visto que esse é o numero máximo de threads de execução do nosso processador, </w:t>
      </w:r>
      <w:r>
        <w:rPr>
          <w:lang w:val="pt-BR"/>
        </w:rPr>
        <w:t xml:space="preserve">os tempos estão normalizados em milissegundos. </w:t>
      </w:r>
      <w:r>
        <w:rPr>
          <w:lang w:val="pt-BR"/>
        </w:rPr>
        <w:t>O gráfico a seguir diz respeito à primeira bateria de testes.</w:t>
      </w:r>
    </w:p>
    <w:p>
      <w:pPr>
        <w:pStyle w:val="Normal"/>
        <w:ind w:left="0" w:right="0" w:firstLine="700"/>
        <w:jc w:val="both"/>
        <w:rPr>
          <w:lang w:val="pt-BR"/>
        </w:rPr>
      </w:pPr>
      <w:r>
        <w:rPr/>
      </w:r>
    </w:p>
    <w:p>
      <w:pPr>
        <w:pStyle w:val="Normal"/>
        <w:ind w:left="0" w:right="0" w:hanging="0"/>
        <w:jc w:val="both"/>
        <w:rPr/>
      </w:pPr>
      <w:r>
        <w:rPr/>
        <w:drawing>
          <wp:inline distT="0" distB="0" distL="0" distR="0">
            <wp:extent cx="5759450" cy="2924175"/>
            <wp:effectExtent l="0" t="0" r="0" b="0"/>
            <wp:docPr id="7" name="Object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  <w:object w:dxaOrig="11050" w:dyaOrig="4864">
          <v:shape id="ole_rId9" style="width:485.4pt;height:203.1pt" o:ole="">
            <v:imagedata r:id="rId10" o:title=""/>
          </v:shape>
          <o:OLEObject Type="Embed" ProgID="Excel.Sheet.12" ShapeID="ole_rId9" DrawAspect="Content" ObjectID="_1940056282" r:id="rId9"/>
        </w:object>
      </w:r>
    </w:p>
    <w:p>
      <w:pPr>
        <w:pStyle w:val="Normal"/>
        <w:ind w:left="0" w:right="0" w:hanging="0"/>
        <w:jc w:val="both"/>
        <w:rPr/>
      </w:pPr>
      <w:r>
        <w:rPr/>
      </w:r>
    </w:p>
    <w:p>
      <w:pPr>
        <w:pStyle w:val="Normal"/>
        <w:ind w:left="0" w:right="0" w:hanging="0"/>
        <w:jc w:val="both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ind w:left="357" w:right="0" w:hanging="357"/>
        <w:rPr/>
      </w:pPr>
      <w:bookmarkStart w:id="14" w:name="__RefHeading___Toc2207_3010923653"/>
      <w:bookmarkStart w:id="15" w:name="_Toc27545"/>
      <w:bookmarkEnd w:id="14"/>
      <w:r>
        <w:rPr>
          <w:lang w:val="pt-BR"/>
        </w:rPr>
        <w:t>Vídeo</w:t>
      </w:r>
      <w:bookmarkEnd w:id="15"/>
    </w:p>
    <w:p>
      <w:pPr>
        <w:pStyle w:val="Normal"/>
        <w:ind w:left="357" w:right="0" w:hanging="357"/>
        <w:rPr>
          <w:lang w:val="pt-BR"/>
        </w:rPr>
      </w:pPr>
      <w:r>
        <w:rPr/>
      </w:r>
    </w:p>
    <w:p>
      <w:pPr>
        <w:pStyle w:val="Normal"/>
        <w:numPr>
          <w:ilvl w:val="0"/>
          <w:numId w:val="0"/>
        </w:numPr>
        <w:ind w:left="360" w:hanging="0"/>
        <w:rPr/>
      </w:pPr>
      <w:hyperlink r:id="rId12">
        <w:r>
          <w:rPr>
            <w:rStyle w:val="InternetLink"/>
          </w:rPr>
          <w:t>https://www.youtube.com/watch?v=HdiIFFd058Y</w:t>
        </w:r>
      </w:hyperlink>
    </w:p>
    <w:p>
      <w:pPr>
        <w:pStyle w:val="Heading1"/>
        <w:numPr>
          <w:ilvl w:val="0"/>
          <w:numId w:val="0"/>
        </w:numPr>
        <w:ind w:left="357" w:right="0" w:hanging="357"/>
        <w:rPr>
          <w:lang w:val="pt-BR"/>
        </w:rPr>
      </w:pPr>
      <w:r>
        <w:rPr>
          <w:lang w:val="pt-BR"/>
        </w:rPr>
      </w:r>
    </w:p>
    <w:p>
      <w:pPr>
        <w:pStyle w:val="Heading1"/>
        <w:numPr>
          <w:ilvl w:val="0"/>
          <w:numId w:val="2"/>
        </w:numPr>
        <w:ind w:left="357" w:right="0" w:hanging="357"/>
        <w:rPr/>
      </w:pPr>
      <w:bookmarkStart w:id="16" w:name="__RefHeading___Toc2205_3010923653"/>
      <w:bookmarkStart w:id="17" w:name="_Toc26827"/>
      <w:bookmarkEnd w:id="16"/>
      <w:r>
        <w:rPr>
          <w:lang w:val="pt-BR"/>
        </w:rPr>
        <w:t>Conclusão</w:t>
      </w:r>
      <w:bookmarkEnd w:id="17"/>
    </w:p>
    <w:p>
      <w:pPr>
        <w:pStyle w:val="Normal"/>
        <w:ind w:left="357" w:right="0" w:hanging="357"/>
        <w:rPr>
          <w:lang w:val="pt-BR"/>
        </w:rPr>
      </w:pPr>
      <w:r>
        <w:rPr/>
      </w:r>
    </w:p>
    <w:p>
      <w:pPr>
        <w:pStyle w:val="Normal"/>
        <w:ind w:left="0" w:right="0" w:firstLine="357"/>
        <w:jc w:val="both"/>
        <w:rPr>
          <w:lang w:val="pt-BR"/>
        </w:rPr>
      </w:pPr>
      <w:r>
        <w:rPr>
          <w:lang w:val="pt-BR"/>
        </w:rPr>
        <w:t xml:space="preserve">Ao analizarmos os gráficos de duração dos testes, vemos claramente que o algoritmo se comporta mais rápido com 4 threads para execução, o que é exatamente igual ao número de threads disponíveis no processador. Quando rodamos o teste para 8 ou 16 threads, elas se comportam semelhante ao teste de 4 threads, porém com um pouco mais de tempo devido ao gerenciamento de todas as threads. </w:t>
      </w:r>
    </w:p>
    <w:p>
      <w:pPr>
        <w:pStyle w:val="Normal"/>
        <w:ind w:left="0" w:right="0" w:firstLine="357"/>
        <w:jc w:val="both"/>
        <w:rPr/>
      </w:pPr>
      <w:r>
        <w:rPr>
          <w:lang w:val="pt-BR"/>
        </w:rPr>
        <w:t xml:space="preserve">Ao analizarmos a duração do algoritmo para 2 threads de execução, vemos que o tempo é aproximadamente </w:t>
      </w:r>
      <w:r>
        <w:rPr>
          <w:lang w:val="pt-BR"/>
        </w:rPr>
        <w:t>10</w:t>
      </w:r>
      <w:r>
        <w:rPr>
          <w:lang w:val="pt-BR"/>
        </w:rPr>
        <w:t>0% maior do que o teste com 4 threads quando colocamos um grande volume de dados. Isso confronta exatamente com o resultado esperado, pois ao utilizarmos todos os núcleos de processamento do processador a aplicação se torna mais eficiente.</w:t>
      </w:r>
    </w:p>
    <w:p>
      <w:pPr>
        <w:pStyle w:val="Normal"/>
        <w:spacing w:before="0" w:after="100"/>
        <w:ind w:left="0" w:right="0" w:firstLine="357"/>
        <w:jc w:val="both"/>
        <w:rPr/>
      </w:pPr>
      <w:r>
        <w:rPr/>
        <w:t>Portanto, quando desenvolvemos um sistema, seja ele específico ou não, devemos levar em conta uma análise do hardware no qual o sistema será executado. Não é de interesse desenvolver sistemas multi-thread complexos para hardware onde existem poucos núcleos de execução, como processadores single core ou dual core. Entretanto, é extremamente válido a criação de mecanismos multi-thread quando lidamos com máquinas de alto poder computacional, como servidores.</w:t>
      </w:r>
    </w:p>
    <w:sectPr>
      <w:headerReference w:type="default" r:id="rId13"/>
      <w:headerReference w:type="first" r:id="rId14"/>
      <w:footerReference w:type="default" r:id="rId15"/>
      <w:footerReference w:type="first" r:id="rId16"/>
      <w:type w:val="nextPage"/>
      <w:pgSz w:w="11906" w:h="16838"/>
      <w:pgMar w:left="1701" w:right="1701" w:header="708" w:top="1417" w:footer="708" w:bottom="1417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ArialM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>Limeira, Novembro de 201</w:t>
    </w:r>
    <w:r>
      <w:rPr>
        <w:lang w:val="pt-BR"/>
      </w:rPr>
      <w:t>9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>Limeira, Novembro de 201</w:t>
    </w:r>
    <w:r>
      <w:rPr>
        <w:lang w:val="pt-BR"/>
      </w:rPr>
      <w:t>9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19050" distR="0">
          <wp:extent cx="1104900" cy="1057275"/>
          <wp:effectExtent l="0" t="0" r="0" b="0"/>
          <wp:docPr id="8" name="Image1" descr="Unicamp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" descr="Unicamp 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1057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 xml:space="preserve">                                                                         </w:t>
    </w:r>
    <w:r>
      <w:rPr/>
      <w:drawing>
        <wp:inline distT="0" distB="0" distL="19050" distR="9525">
          <wp:extent cx="1152525" cy="1047750"/>
          <wp:effectExtent l="0" t="0" r="0" b="0"/>
          <wp:docPr id="9" name="Image2" descr="F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2" descr="FT Logo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1047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19050" distR="0">
          <wp:extent cx="1104900" cy="1057275"/>
          <wp:effectExtent l="0" t="0" r="0" b="0"/>
          <wp:docPr id="10" name="Imagem 0" descr="Unicamp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0" descr="Unicamp 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1057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 xml:space="preserve">                                                                         </w:t>
    </w:r>
    <w:r>
      <w:rPr/>
      <w:drawing>
        <wp:inline distT="0" distB="0" distL="19050" distR="9525">
          <wp:extent cx="1152525" cy="1047750"/>
          <wp:effectExtent l="0" t="0" r="0" b="0"/>
          <wp:docPr id="11" name="Imagem 1" descr="F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" descr="FT Logo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1047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360" w:hanging="360"/>
      </w:pPr>
    </w:lvl>
    <w:lvl w:ilvl="1">
      <w:start w:val="1"/>
      <w:pStyle w:val="Heading2"/>
      <w:numFmt w:val="decimal"/>
      <w:lvlText w:val="%1.%2."/>
      <w:lvlJc w:val="left"/>
      <w:pPr>
        <w:ind w:left="792" w:hanging="432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lvl w:ilvl="0">
      <w:start w:val="1"/>
      <w:numFmt w:val="decimal"/>
      <w:suff w:val="space"/>
      <w:lvlText w:val="(%1)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40" w:before="0" w:after="100"/>
      <w:jc w:val="left"/>
    </w:pPr>
    <w:rPr>
      <w:rFonts w:ascii="Arial" w:hAnsi="Arial" w:eastAsia="Calibri" w:cs="Arial"/>
      <w:color w:val="auto"/>
      <w:kern w:val="0"/>
      <w:sz w:val="24"/>
      <w:szCs w:val="24"/>
      <w:lang w:val="pt-BR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100" w:after="0"/>
      <w:ind w:left="357" w:right="0" w:hanging="357"/>
      <w:outlineLvl w:val="0"/>
    </w:pPr>
    <w:rPr>
      <w:rFonts w:eastAsia="宋体"/>
      <w:b/>
      <w:bCs/>
    </w:rPr>
  </w:style>
  <w:style w:type="paragraph" w:styleId="Heading2">
    <w:name w:val="Heading 2"/>
    <w:basedOn w:val="Heading1"/>
    <w:next w:val="Normal"/>
    <w:qFormat/>
    <w:pPr>
      <w:numPr>
        <w:ilvl w:val="1"/>
        <w:numId w:val="1"/>
      </w:numPr>
      <w:outlineLvl w:val="1"/>
    </w:pPr>
    <w:rPr/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CabealhoChar">
    <w:name w:val="Cabeçalho Char"/>
    <w:basedOn w:val="DefaultParagraphFont"/>
    <w:qFormat/>
    <w:rPr>
      <w:rFonts w:ascii="Arial" w:hAnsi="Arial" w:cs="Arial"/>
      <w:sz w:val="24"/>
      <w:szCs w:val="24"/>
    </w:rPr>
  </w:style>
  <w:style w:type="character" w:styleId="RodapChar">
    <w:name w:val="Rodapé Char"/>
    <w:basedOn w:val="DefaultParagraphFont"/>
    <w:qFormat/>
    <w:rPr>
      <w:rFonts w:ascii="Arial" w:hAnsi="Arial" w:cs="Arial"/>
      <w:sz w:val="24"/>
      <w:szCs w:val="24"/>
    </w:rPr>
  </w:style>
  <w:style w:type="character" w:styleId="TextodebaloChar">
    <w:name w:val="Texto de balão Char"/>
    <w:basedOn w:val="DefaultParagraphFont"/>
    <w:qFormat/>
    <w:rPr>
      <w:rFonts w:ascii="Tahoma" w:hAnsi="Tahoma" w:cs="Tahoma"/>
      <w:sz w:val="16"/>
      <w:szCs w:val="16"/>
    </w:rPr>
  </w:style>
  <w:style w:type="character" w:styleId="Ttulo1Char">
    <w:name w:val="Título 1 Char"/>
    <w:basedOn w:val="DefaultParagraphFont"/>
    <w:qFormat/>
    <w:rPr>
      <w:rFonts w:ascii="Arial" w:hAnsi="Arial" w:eastAsia="宋体" w:cs="Arial"/>
      <w:b/>
      <w:bCs/>
      <w:sz w:val="24"/>
      <w:szCs w:val="24"/>
    </w:rPr>
  </w:style>
  <w:style w:type="character" w:styleId="Ttulo2Char">
    <w:name w:val="Título 2 Char"/>
    <w:basedOn w:val="DefaultParagraphFont"/>
    <w:qFormat/>
    <w:rPr>
      <w:rFonts w:ascii="Arial" w:hAnsi="Arial" w:eastAsia="宋体" w:cs="Arial"/>
      <w:b/>
      <w:bCs/>
      <w:sz w:val="24"/>
      <w:szCs w:val="24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Fontstyle01">
    <w:name w:val="fontstyle01"/>
    <w:qFormat/>
    <w:rPr>
      <w:rFonts w:ascii="ArialMT" w:hAnsi="ArialMT" w:eastAsia="ArialMT" w:cs="ArialMT"/>
      <w:color w:val="000000"/>
      <w:sz w:val="24"/>
      <w:szCs w:val="24"/>
    </w:rPr>
  </w:style>
  <w:style w:type="character" w:styleId="Fontstyle11">
    <w:name w:val="fontstyle11"/>
    <w:qFormat/>
    <w:rPr>
      <w:rFonts w:ascii="ArialMT" w:hAnsi="ArialMT" w:eastAsia="ArialMT" w:cs="ArialMT"/>
      <w:color w:val="000000"/>
      <w:sz w:val="24"/>
      <w:szCs w:val="24"/>
    </w:rPr>
  </w:style>
  <w:style w:type="character" w:styleId="ListLabel1">
    <w:name w:val="ListLabel 1"/>
    <w:qFormat/>
    <w:rPr>
      <w:lang w:val="pt-BR"/>
    </w:rPr>
  </w:style>
  <w:style w:type="character" w:styleId="ListLabel2">
    <w:name w:val="ListLabel 2"/>
    <w:qFormat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ontents2">
    <w:name w:val="TOC 2"/>
    <w:basedOn w:val="Normal"/>
    <w:next w:val="Normal"/>
    <w:pPr>
      <w:ind w:left="240" w:right="0" w:hanging="0"/>
    </w:pPr>
    <w:rPr/>
  </w:style>
  <w:style w:type="paragraph" w:styleId="Header">
    <w:name w:val="Header"/>
    <w:basedOn w:val="Normal"/>
    <w:pPr>
      <w:tabs>
        <w:tab w:val="clear" w:pos="720"/>
        <w:tab w:val="center" w:pos="4252" w:leader="none"/>
        <w:tab w:val="right" w:pos="8504" w:leader="none"/>
      </w:tabs>
      <w:spacing w:before="0" w:after="0"/>
    </w:pPr>
    <w:rPr/>
  </w:style>
  <w:style w:type="paragraph" w:styleId="Footer">
    <w:name w:val="Footer"/>
    <w:basedOn w:val="Normal"/>
    <w:pPr>
      <w:tabs>
        <w:tab w:val="clear" w:pos="720"/>
        <w:tab w:val="center" w:pos="4252" w:leader="none"/>
        <w:tab w:val="right" w:pos="8504" w:leader="none"/>
      </w:tabs>
      <w:spacing w:before="0" w:after="0"/>
    </w:pPr>
    <w:rPr/>
  </w:style>
  <w:style w:type="paragraph" w:styleId="Caption1">
    <w:name w:val="caption"/>
    <w:basedOn w:val="Normal"/>
    <w:next w:val="Normal"/>
    <w:qFormat/>
    <w:pPr>
      <w:spacing w:before="0" w:after="200"/>
    </w:pPr>
    <w:rPr>
      <w:b/>
      <w:bCs/>
      <w:color w:val="4F81BD"/>
      <w:sz w:val="18"/>
      <w:szCs w:val="18"/>
    </w:rPr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Contents1">
    <w:name w:val="TOC 1"/>
    <w:basedOn w:val="Normal"/>
    <w:next w:val="Normal"/>
    <w:pPr/>
    <w:rPr/>
  </w:style>
  <w:style w:type="paragraph" w:styleId="TOCHeading">
    <w:name w:val="TOC Heading"/>
    <w:basedOn w:val="Heading1"/>
    <w:next w:val="Normal"/>
    <w:qFormat/>
    <w:pPr>
      <w:numPr>
        <w:ilvl w:val="0"/>
        <w:numId w:val="0"/>
      </w:numPr>
      <w:spacing w:lineRule="auto" w:line="276" w:before="480" w:after="0"/>
      <w:ind w:left="357" w:right="0" w:hanging="357"/>
    </w:pPr>
    <w:rPr>
      <w:rFonts w:ascii="Cambria" w:hAnsi="Cambria" w:cs="Times New Roman"/>
      <w:color w:val="366091"/>
      <w:sz w:val="28"/>
      <w:szCs w:val="28"/>
    </w:rPr>
  </w:style>
  <w:style w:type="paragraph" w:styleId="ListParagraph">
    <w:name w:val="List Paragraph"/>
    <w:basedOn w:val="Normal"/>
    <w:qFormat/>
    <w:pPr>
      <w:spacing w:before="0" w:after="100"/>
      <w:ind w:left="720" w:right="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Figura">
    <w:name w:val="Figura"/>
    <w:basedOn w:val="Caption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oggioli/neuron" TargetMode="External"/><Relationship Id="rId3" Type="http://schemas.openxmlformats.org/officeDocument/2006/relationships/oleObject" Target="embeddings/oleObject1.bin"/><Relationship Id="rId4" Type="http://schemas.openxmlformats.org/officeDocument/2006/relationships/image" Target="media/image1.emf"/><Relationship Id="rId5" Type="http://schemas.openxmlformats.org/officeDocument/2006/relationships/oleObject" Target="embeddings/oleObject2.bin"/><Relationship Id="rId6" Type="http://schemas.openxmlformats.org/officeDocument/2006/relationships/image" Target="media/image2.emf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package" Target="embeddings/oleObject3.xlsx"/><Relationship Id="rId10" Type="http://schemas.openxmlformats.org/officeDocument/2006/relationships/image" Target="media/image5.emf"/><Relationship Id="rId11" Type="http://schemas.openxmlformats.org/officeDocument/2006/relationships/chart" Target="charts/chart1.xml"/><Relationship Id="rId12" Type="http://schemas.openxmlformats.org/officeDocument/2006/relationships/hyperlink" Target="https://www.youtube.com/watch?v=HdiIFFd058Y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7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9.png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latin typeface="Arial"/>
              </a:defRPr>
            </a:pPr>
            <a:r>
              <a:rPr b="0" sz="1300" spc="-1" strike="noStrike">
                <a:latin typeface="Arial"/>
              </a:rPr>
              <a:t>Gráfico de tempo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123046630828854"/>
          <c:y val="0.170472440944882"/>
          <c:w val="0.709526190773847"/>
          <c:h val="0.63520809898762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duas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6"/>
                <c:pt idx="0">
                  <c:v>1.482</c:v>
                </c:pt>
                <c:pt idx="1">
                  <c:v>2.634</c:v>
                </c:pt>
                <c:pt idx="2">
                  <c:v>3.868</c:v>
                </c:pt>
                <c:pt idx="3">
                  <c:v>6.109</c:v>
                </c:pt>
                <c:pt idx="4">
                  <c:v>6.798</c:v>
                </c:pt>
                <c:pt idx="5">
                  <c:v>8.715</c:v>
                </c:pt>
                <c:pt idx="6">
                  <c:v>11.16</c:v>
                </c:pt>
                <c:pt idx="7">
                  <c:v>11.466</c:v>
                </c:pt>
                <c:pt idx="8">
                  <c:v>13.249</c:v>
                </c:pt>
                <c:pt idx="9">
                  <c:v>13.383</c:v>
                </c:pt>
                <c:pt idx="10">
                  <c:v>15.468</c:v>
                </c:pt>
                <c:pt idx="11">
                  <c:v>16.399</c:v>
                </c:pt>
                <c:pt idx="12">
                  <c:v>17.982</c:v>
                </c:pt>
                <c:pt idx="13">
                  <c:v>20.436</c:v>
                </c:pt>
                <c:pt idx="14">
                  <c:v>22.03</c:v>
                </c:pt>
                <c:pt idx="15">
                  <c:v>23.162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quatro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invertIfNegative val="0"/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16"/>
                <c:pt idx="0">
                  <c:v>0.688</c:v>
                </c:pt>
                <c:pt idx="1">
                  <c:v>1.39</c:v>
                </c:pt>
                <c:pt idx="2">
                  <c:v>2.156</c:v>
                </c:pt>
                <c:pt idx="3">
                  <c:v>2.947</c:v>
                </c:pt>
                <c:pt idx="4">
                  <c:v>3.738</c:v>
                </c:pt>
                <c:pt idx="5">
                  <c:v>4.565</c:v>
                </c:pt>
                <c:pt idx="6">
                  <c:v>5.513</c:v>
                </c:pt>
                <c:pt idx="7">
                  <c:v>6.234</c:v>
                </c:pt>
                <c:pt idx="8">
                  <c:v>7.082</c:v>
                </c:pt>
                <c:pt idx="9">
                  <c:v>7.504</c:v>
                </c:pt>
                <c:pt idx="10">
                  <c:v>8.595</c:v>
                </c:pt>
                <c:pt idx="11">
                  <c:v>9.583</c:v>
                </c:pt>
                <c:pt idx="12">
                  <c:v>10.261</c:v>
                </c:pt>
                <c:pt idx="13">
                  <c:v>11.312</c:v>
                </c:pt>
                <c:pt idx="14">
                  <c:v>11.123</c:v>
                </c:pt>
                <c:pt idx="15">
                  <c:v>13.121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oito</c:v>
                </c:pt>
              </c:strCache>
            </c:strRef>
          </c:tx>
          <c:spPr>
            <a:solidFill>
              <a:srgbClr val="ffd320"/>
            </a:solidFill>
            <a:ln>
              <a:noFill/>
            </a:ln>
          </c:spPr>
          <c:invertIfNegative val="0"/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16"/>
                <c:pt idx="0">
                  <c:v>0.81</c:v>
                </c:pt>
                <c:pt idx="1">
                  <c:v>1.455</c:v>
                </c:pt>
                <c:pt idx="2">
                  <c:v>2.251</c:v>
                </c:pt>
                <c:pt idx="3">
                  <c:v>3.018</c:v>
                </c:pt>
                <c:pt idx="4">
                  <c:v>3.814</c:v>
                </c:pt>
                <c:pt idx="5">
                  <c:v>4.679</c:v>
                </c:pt>
                <c:pt idx="6">
                  <c:v>5.553</c:v>
                </c:pt>
                <c:pt idx="7">
                  <c:v>6.281</c:v>
                </c:pt>
                <c:pt idx="8">
                  <c:v>7.139</c:v>
                </c:pt>
                <c:pt idx="9">
                  <c:v>7.665</c:v>
                </c:pt>
                <c:pt idx="10">
                  <c:v>8.712</c:v>
                </c:pt>
                <c:pt idx="11">
                  <c:v>9.593</c:v>
                </c:pt>
                <c:pt idx="12">
                  <c:v>9.914</c:v>
                </c:pt>
                <c:pt idx="13">
                  <c:v>10.892</c:v>
                </c:pt>
                <c:pt idx="14">
                  <c:v>12.182</c:v>
                </c:pt>
                <c:pt idx="15">
                  <c:v>12.932</c:v>
                </c:pt>
              </c:numCache>
            </c:numRef>
          </c:val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dezesseis</c:v>
                </c:pt>
              </c:strCache>
            </c:strRef>
          </c:tx>
          <c:spPr>
            <a:solidFill>
              <a:srgbClr val="579d1c"/>
            </a:solidFill>
            <a:ln>
              <a:noFill/>
            </a:ln>
          </c:spPr>
          <c:invertIfNegative val="0"/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16"/>
                <c:pt idx="0">
                  <c:v>0.861</c:v>
                </c:pt>
                <c:pt idx="1">
                  <c:v>1.62</c:v>
                </c:pt>
                <c:pt idx="2">
                  <c:v>2.368</c:v>
                </c:pt>
                <c:pt idx="3">
                  <c:v>3.055</c:v>
                </c:pt>
                <c:pt idx="4">
                  <c:v>4.009</c:v>
                </c:pt>
                <c:pt idx="5">
                  <c:v>4.762</c:v>
                </c:pt>
                <c:pt idx="6">
                  <c:v>5.376</c:v>
                </c:pt>
                <c:pt idx="7">
                  <c:v>6.333</c:v>
                </c:pt>
                <c:pt idx="8">
                  <c:v>7.002</c:v>
                </c:pt>
                <c:pt idx="9">
                  <c:v>8.038</c:v>
                </c:pt>
                <c:pt idx="10">
                  <c:v>9.093</c:v>
                </c:pt>
                <c:pt idx="11">
                  <c:v>9.77</c:v>
                </c:pt>
                <c:pt idx="12">
                  <c:v>10.247</c:v>
                </c:pt>
                <c:pt idx="13">
                  <c:v>11.309</c:v>
                </c:pt>
                <c:pt idx="14">
                  <c:v>12.213</c:v>
                </c:pt>
                <c:pt idx="15">
                  <c:v>13.388</c:v>
                </c:pt>
              </c:numCache>
            </c:numRef>
          </c:val>
        </c:ser>
        <c:gapWidth val="100"/>
        <c:overlap val="0"/>
        <c:axId val="68165724"/>
        <c:axId val="78777859"/>
      </c:barChart>
      <c:catAx>
        <c:axId val="68165724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latin typeface="Arial"/>
                  </a:defRPr>
                </a:pPr>
                <a:r>
                  <a:rPr b="0" sz="900" spc="-1" strike="noStrike">
                    <a:latin typeface="Arial"/>
                  </a:rPr>
                  <a:t>Número de arquivos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78777859"/>
        <c:crosses val="autoZero"/>
        <c:auto val="1"/>
        <c:lblAlgn val="ctr"/>
        <c:lblOffset val="100"/>
      </c:catAx>
      <c:valAx>
        <c:axId val="78777859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latin typeface="Arial"/>
                  </a:defRPr>
                </a:pPr>
                <a:r>
                  <a:rPr b="0" sz="900" spc="-1" strike="noStrike">
                    <a:latin typeface="Arial"/>
                  </a:rPr>
                  <a:t>Tempo (ms)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68165724"/>
        <c:crossesAt val="1"/>
        <c:majorUnit val="2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latin typeface="Arial"/>
            </a:defRPr>
          </a:pPr>
        </a:p>
      </c:txPr>
    </c:legend>
    <c:plotVisOnly val="1"/>
    <c:dispBlanksAs val="gap"/>
  </c:chart>
  <c:spPr>
    <a:solidFill>
      <a:srgbClr val="ffffff"/>
    </a:solidFill>
    <a:ln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LibreOffice/6.2.7.1$MacOSX_X86_64 LibreOffice_project/23edc44b61b830b7d749943e020e96f5a7df63bf</Application>
  <Pages>9</Pages>
  <Words>935</Words>
  <Characters>4915</Characters>
  <CharactersWithSpaces>5919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2017-10-10T14:16:00Z</dcterms:created>
  <dc:creator>Usuário do Windows</dc:creator>
  <dc:description/>
  <dc:language>pt-BR</dc:language>
  <cp:lastModifiedBy/>
  <cp:lastPrinted>2017-11-01T18:12:00Z</cp:lastPrinted>
  <dcterms:modified xsi:type="dcterms:W3CDTF">2019-11-11T20:15:29Z</dcterms:modified>
  <cp:revision>145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1046-10.2.0.7549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