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Functionalitati MedicationTeam: recomanda medicamente pe baza diagonistului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lista medicamente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clusterizate dupa substanele active, tipul medicamentului (supliment alimentar, medicament, medicament pe baza retetei) si cu ce medicamente nu trebuie sa fie combinate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sugerare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medicamente alternative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pe baza retetei *in cazul stocului epuizat a medicamentului din reteta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prospectul medicamentului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(ce este *paracetamolul* si pentru ce se util</w:t>
      </w:r>
    </w:p>
    <w:p w:rsidR="00000000" w:rsidDel="00000000" w:rsidP="00000000" w:rsidRDefault="00000000" w:rsidRPr="00000000" w14:paraId="00000006">
      <w:pPr>
        <w:ind w:left="28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ce trebuie sa stiti inainte sa luati*paracetamol*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        cum sa luati *paracetamol*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        reactii adverse posibile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        cum se pastreaza *paracetamolul*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        continutul ambalajului si alte informatii )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modalitate de achizitionare a medicamentului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-&gt; stocul medicamentelor in farmacii + pretul acestora</w:t>
        <w:tab/>
        <w:t xml:space="preserve">(putem adauga si ceva cautare in functie de campuri) + cautare cea mai apropiata farmacie deschisa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modificare informatii medicament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*solicitat doar de catre doctor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sistem recenzie medicament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legat de pret, timp de asteptare pana isi face pastila efectul, calitatea medicamentului (va exista un sistem care selecteaza comentariile “agresive” si vor fi sterse de catre adminul aplicatiei)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lista simptome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*avem nevoie pentru validearea daca medicamentul pe care-l ia pacientul este in regula (pot sa ma leg si de detaliile clientului - sex, alergii, bolile de care sufera, gravida sau nu, varsta, gradul de activitate a persoanei) - contraindicatii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recomandarea unui medicament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pe baza simptomelor/diagnosticului/analizelor si modalitatea de utilizare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