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450183FC" w:rsidR="001202BF" w:rsidRDefault="00930FA0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 w:rsidRPr="00930FA0"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  <w:t>Mateo Martínez Gijón · Hans Elfert  |  Ingeniería en Informática  |  Duoc UC — Sede San Joaquín  |  PTY4614</w:t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D078503" w:rsidR="00050706" w:rsidRPr="00EE5AA1" w:rsidRDefault="008E47F3" w:rsidP="00E42375">
            <w:pPr>
              <w:rPr>
                <w:b/>
                <w:iCs/>
                <w:sz w:val="18"/>
                <w:szCs w:val="18"/>
              </w:rPr>
            </w:pPr>
            <w:proofErr w:type="spellStart"/>
            <w:r w:rsidRPr="00EE5AA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Inducta</w:t>
            </w:r>
            <w:proofErr w:type="spellEnd"/>
            <w:r w:rsidRPr="00EE5AA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Chile — Plataforma SaaS de inducción y capacitación corporativa</w:t>
            </w:r>
          </w:p>
        </w:tc>
      </w:tr>
      <w:tr w:rsidR="00AF6609" w:rsidRPr="00B4008E" w14:paraId="0C90D500" w14:textId="77777777" w:rsidTr="00BE595C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AF6609" w:rsidRPr="00B4008E" w:rsidRDefault="00AF6609" w:rsidP="00AF6609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</w:tcPr>
          <w:p w14:paraId="2466888A" w14:textId="6B269E44" w:rsidR="00AF6609" w:rsidRPr="00EE5AA1" w:rsidRDefault="00AF6609" w:rsidP="00AF6609">
            <w:pPr>
              <w:rPr>
                <w:b/>
                <w:iCs/>
                <w:sz w:val="18"/>
                <w:szCs w:val="18"/>
              </w:rPr>
            </w:pPr>
            <w:r w:rsidRPr="00EE5AA1">
              <w:rPr>
                <w:rFonts w:ascii="Calibri" w:eastAsia="Calibri" w:hAnsi="Calibri" w:cs="Calibri"/>
                <w:iCs/>
                <w:sz w:val="18"/>
                <w:szCs w:val="18"/>
              </w:rPr>
              <w:t xml:space="preserve">Desarrollo de software; Bases de datos y </w:t>
            </w:r>
            <w:proofErr w:type="spellStart"/>
            <w:r w:rsidRPr="00EE5AA1">
              <w:rPr>
                <w:rFonts w:ascii="Calibri" w:eastAsia="Calibri" w:hAnsi="Calibri" w:cs="Calibri"/>
                <w:iCs/>
                <w:sz w:val="18"/>
                <w:szCs w:val="18"/>
              </w:rPr>
              <w:t>cloud</w:t>
            </w:r>
            <w:proofErr w:type="spellEnd"/>
            <w:r w:rsidRPr="00EE5AA1">
              <w:rPr>
                <w:rFonts w:ascii="Calibri" w:eastAsia="Calibri" w:hAnsi="Calibri" w:cs="Calibri"/>
                <w:iCs/>
                <w:sz w:val="18"/>
                <w:szCs w:val="18"/>
              </w:rPr>
              <w:t>; Seguridad de aplicaciones; Integración de sistemas y pasarelas de pago; Despliegue y operación de aplicaciones web.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7DB6A52C" w:rsidR="00050706" w:rsidRPr="00EE5AA1" w:rsidRDefault="00156A16" w:rsidP="00050706">
            <w:pPr>
              <w:rPr>
                <w:b/>
                <w:iCs/>
                <w:sz w:val="18"/>
                <w:szCs w:val="18"/>
              </w:rPr>
            </w:pPr>
            <w:r w:rsidRPr="00EE5AA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Desarrollar soluciones de software </w:t>
            </w:r>
            <w:proofErr w:type="spellStart"/>
            <w:r w:rsidRPr="00EE5AA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fullstack</w:t>
            </w:r>
            <w:proofErr w:type="spellEnd"/>
            <w:r w:rsidRPr="00EE5AA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; Modelar e implementar bases de datos con control de acceso (RLS); Integrar autenticación y servicios externos (Clerk, Transbank); Documentar y desplegar soluciones con contenedores; Trabajar colaborativamente bajo metodología ágil en proyecto de título.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5B70186" w14:textId="77777777" w:rsidR="00EE5AA1" w:rsidRPr="00EE5AA1" w:rsidRDefault="00EE5AA1" w:rsidP="00EE5AA1">
            <w:pPr>
              <w:spacing w:after="120" w:line="276" w:lineRule="auto"/>
              <w:rPr>
                <w:sz w:val="18"/>
                <w:szCs w:val="18"/>
              </w:rPr>
            </w:pPr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Problema: muchas empresas en Chile gestionan la inducción laboral con planillas, carpetas o cursos sueltos, sin trazabilidad clara de quién completó qué, ni certificados listos para auditoría (SST, cumplimiento interno, </w:t>
            </w:r>
            <w:proofErr w:type="spellStart"/>
            <w:r w:rsidRPr="00EE5AA1">
              <w:rPr>
                <w:rFonts w:ascii="Calibri" w:eastAsia="Calibri" w:hAnsi="Calibri" w:cs="Calibri"/>
                <w:sz w:val="18"/>
                <w:szCs w:val="18"/>
              </w:rPr>
              <w:t>onboarding</w:t>
            </w:r>
            <w:proofErr w:type="spellEnd"/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 de contratistas).</w:t>
            </w:r>
          </w:p>
          <w:p w14:paraId="28C23EA2" w14:textId="77777777" w:rsidR="00EE5AA1" w:rsidRPr="00EE5AA1" w:rsidRDefault="00EE5AA1" w:rsidP="00EE5AA1">
            <w:pPr>
              <w:spacing w:after="120" w:line="276" w:lineRule="auto"/>
              <w:rPr>
                <w:sz w:val="18"/>
                <w:szCs w:val="18"/>
              </w:rPr>
            </w:pPr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Relevancia profesional: el campo laboral de Ingeniería en Informática demanda productos SaaS </w:t>
            </w:r>
            <w:proofErr w:type="spellStart"/>
            <w:r w:rsidRPr="00EE5AA1">
              <w:rPr>
                <w:rFonts w:ascii="Calibri" w:eastAsia="Calibri" w:hAnsi="Calibri" w:cs="Calibri"/>
                <w:sz w:val="18"/>
                <w:szCs w:val="18"/>
              </w:rPr>
              <w:t>multi-tenant</w:t>
            </w:r>
            <w:proofErr w:type="spellEnd"/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E5AA1"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 moderna, datos con políticas de seguridad y cobro digital. </w:t>
            </w:r>
            <w:proofErr w:type="spellStart"/>
            <w:r w:rsidRPr="00EE5AA1">
              <w:rPr>
                <w:rFonts w:ascii="Calibri" w:eastAsia="Calibri" w:hAnsi="Calibri" w:cs="Calibri"/>
                <w:sz w:val="18"/>
                <w:szCs w:val="18"/>
              </w:rPr>
              <w:t>Inducta</w:t>
            </w:r>
            <w:proofErr w:type="spellEnd"/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 Chile sitúa esas competencias en un caso B2B realista.</w:t>
            </w:r>
          </w:p>
          <w:p w14:paraId="543D7C6B" w14:textId="3EF2F164" w:rsidR="001202BF" w:rsidRPr="00EE5AA1" w:rsidRDefault="00EE5AA1" w:rsidP="00EE5AA1">
            <w:pPr>
              <w:spacing w:after="120" w:line="276" w:lineRule="auto"/>
            </w:pPr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Ubicación y contexto: Chile (piloto académico / Duoc UC San Joaquín). Usuarios objetivo: administradores de empresa y trabajadores que deben completar inducciones. El aporte de valor (simulado-académico con </w:t>
            </w:r>
            <w:proofErr w:type="spellStart"/>
            <w:r w:rsidRPr="00EE5AA1">
              <w:rPr>
                <w:rFonts w:ascii="Calibri" w:eastAsia="Calibri" w:hAnsi="Calibri" w:cs="Calibri"/>
                <w:sz w:val="18"/>
                <w:szCs w:val="18"/>
              </w:rPr>
              <w:t>stack</w:t>
            </w:r>
            <w:proofErr w:type="spellEnd"/>
            <w:r w:rsidRPr="00EE5AA1">
              <w:rPr>
                <w:rFonts w:ascii="Calibri" w:eastAsia="Calibri" w:hAnsi="Calibri" w:cs="Calibri"/>
                <w:sz w:val="18"/>
                <w:szCs w:val="18"/>
              </w:rPr>
              <w:t xml:space="preserve"> productivo) es una plataforma que ordena inducciones, registra avance, emite evidencia y monetiza con Webpay.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0444DED" w14:textId="77777777" w:rsidR="009E1DA7" w:rsidRPr="002C4AE1" w:rsidRDefault="009E1DA7" w:rsidP="009E1DA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Objetivo general: Desarrollar e implementar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Inducta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Chile como plataforma SaaS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multi-tenant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para gestionar inducciones corporativas, avance de colaboradores, certificados y suscripciones con pago Transbank.</w:t>
            </w:r>
          </w:p>
          <w:p w14:paraId="076E6C12" w14:textId="77777777" w:rsidR="009E1DA7" w:rsidRPr="002C4AE1" w:rsidRDefault="009E1DA7" w:rsidP="009E1DA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Objetivos específicos:</w:t>
            </w:r>
          </w:p>
          <w:p w14:paraId="3234A277" w14:textId="77777777" w:rsidR="009E1DA7" w:rsidRPr="002C4AE1" w:rsidRDefault="009E1DA7" w:rsidP="009E1DA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1. Construir el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experiencia diferenciada Empresa/Empleado.</w:t>
            </w:r>
          </w:p>
          <w:p w14:paraId="2849845A" w14:textId="77777777" w:rsidR="009E1DA7" w:rsidRPr="002C4AE1" w:rsidRDefault="009E1DA7" w:rsidP="009E1DA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2. Implementar autenticación y membresía con Clerk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Organizations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2767315C" w14:textId="77777777" w:rsidR="009E1DA7" w:rsidRPr="002C4AE1" w:rsidRDefault="009E1DA7" w:rsidP="009E1DA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 xml:space="preserve">3. Diseñar e implementar el modelo de datos en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Supabase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RLS.</w:t>
            </w:r>
          </w:p>
          <w:p w14:paraId="3CDD66E5" w14:textId="77777777" w:rsidR="009E1DA7" w:rsidRPr="002C4AE1" w:rsidRDefault="009E1DA7" w:rsidP="009E1DA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 xml:space="preserve">4.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>Integrar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>Transbank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>Webpay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 xml:space="preserve"> Plus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>mediante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val="en-US" w:eastAsia="es-CL"/>
              </w:rPr>
              <w:t xml:space="preserve"> Edge Functions.</w:t>
            </w:r>
          </w:p>
          <w:p w14:paraId="3F52E2FB" w14:textId="14C13C2E" w:rsidR="001202BF" w:rsidRPr="002C4AE1" w:rsidRDefault="009E1DA7" w:rsidP="009E1DA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5. Documentar el producto (análisis → backlog) y el despliegue con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Podman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para demostración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Capstone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6B207998" w14:textId="77777777" w:rsidR="00B77B82" w:rsidRPr="002C4AE1" w:rsidRDefault="00B77B82" w:rsidP="00B77B82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Metodología ágil adaptada a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Capstone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(1) Definición — análisis del caso, actores, visión y pilares; (2) Desglose — épicas, historias,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impact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mapping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backlog priorizado y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story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map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; (3) Construcción iterativa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fullstack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— UI,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auth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datos, pagos; (4) Empaquetado y evidencia — contenedor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Podman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diagramas, guías técnicas; (5) Monitoreo — plan de trabajo con estados y ajustes (informe 2.4).</w:t>
            </w:r>
          </w:p>
          <w:p w14:paraId="00C803E7" w14:textId="77777777" w:rsidR="00B77B82" w:rsidRPr="002C4AE1" w:rsidRDefault="00B77B82" w:rsidP="00B77B82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396694F6" w14:textId="57E5AF02" w:rsidR="001202BF" w:rsidRPr="002C4AE1" w:rsidRDefault="00B77B82" w:rsidP="00B77B82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Pertinencia: permite entregar valor incremental demostrable (login, datos, pago,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deploy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 sin esperar un “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big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bang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”, y deja trazabilidad académica (documentos 01–11 + repo Git) alineada a la evaluación de avance y final.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7BEA06D4" w14:textId="77777777" w:rsidR="00CD2453" w:rsidRPr="002C4AE1" w:rsidRDefault="00CD2453" w:rsidP="00CD2453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Etapas principales:</w:t>
            </w:r>
          </w:p>
          <w:p w14:paraId="5C14DFE3" w14:textId="77777777" w:rsidR="00CD2453" w:rsidRPr="002C4AE1" w:rsidRDefault="00CD2453" w:rsidP="00CD245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A. Producto y alcance — documentación en Desarrollo de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Documentacion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 (01–11).</w:t>
            </w:r>
          </w:p>
          <w:p w14:paraId="27DDDE75" w14:textId="77777777" w:rsidR="00CD2453" w:rsidRPr="002C4AE1" w:rsidRDefault="00CD2453" w:rsidP="00CD245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B.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—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/Vite/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Chakra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sitio público y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shell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autenticado.</w:t>
            </w:r>
          </w:p>
          <w:p w14:paraId="05AC03ED" w14:textId="77777777" w:rsidR="00CD2453" w:rsidRPr="002C4AE1" w:rsidRDefault="00CD2453" w:rsidP="00CD245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C. Auth — /entrar,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post-login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RequireAuth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RequireOrg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pantallas sin empresa/membresía.</w:t>
            </w:r>
          </w:p>
          <w:p w14:paraId="331F5146" w14:textId="77777777" w:rsidR="00CD2453" w:rsidRPr="002C4AE1" w:rsidRDefault="00CD2453" w:rsidP="00CD245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D. Datos — tablas empresa, usuario,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test_induccion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pregunta, avance, certificado,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pagos_transbank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+ RLS.</w:t>
            </w:r>
          </w:p>
          <w:p w14:paraId="537DAA6B" w14:textId="77777777" w:rsidR="00CD2453" w:rsidRPr="002C4AE1" w:rsidRDefault="00CD2453" w:rsidP="00CD245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E. Pagos — Edge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Functions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tbk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-iniciar /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tbk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-confirmar.</w:t>
            </w:r>
          </w:p>
          <w:p w14:paraId="16FFA95C" w14:textId="77777777" w:rsidR="00CD2453" w:rsidRPr="002C4AE1" w:rsidRDefault="00CD2453" w:rsidP="00CD245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F.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Deploy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—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Containerfile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compose.yml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nginx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SPA, guía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Podman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; verificación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build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HTTP 200 en :8080.</w:t>
            </w:r>
          </w:p>
          <w:p w14:paraId="59784A1A" w14:textId="6910E3C5" w:rsidR="001202BF" w:rsidRPr="002C4AE1" w:rsidRDefault="00CD2453" w:rsidP="00CD2453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Facilitadores: pareja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fullstack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stack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cloud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maduro, documentación de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auth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Dificultades: cambio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Docker→Podman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; fallos </w:t>
            </w:r>
            <w:proofErr w:type="gram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por .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env</w:t>
            </w:r>
            <w:proofErr w:type="spellEnd"/>
            <w:proofErr w:type="gram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ausente; dependencia de configuración Clerk (orígenes). Ajustes: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Podman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+ machine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start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documentado</w:t>
            </w:r>
            <w:proofErr w:type="gram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; .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env</w:t>
            </w:r>
            <w:proofErr w:type="gram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.example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reducido a 3 variables; login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custom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registro público deshabilitado.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15F7C031" w14:textId="77777777" w:rsidR="008174C8" w:rsidRPr="002C4AE1" w:rsidRDefault="008174C8" w:rsidP="008174C8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Evidencias de desarrollo y resultado (ubicadas en el repositorio / carpetas del proyecto):</w:t>
            </w:r>
          </w:p>
          <w:p w14:paraId="5C94E6EC" w14:textId="2B987644" w:rsidR="008174C8" w:rsidRPr="002C4AE1" w:rsidRDefault="008174C8" w:rsidP="008174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Código: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Desarrollo_Proyecto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inducta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-chile (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src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/,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supabase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/,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Containerfile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compose.yml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).</w:t>
            </w:r>
          </w:p>
          <w:p w14:paraId="576BE4BE" w14:textId="4D8CBF6C" w:rsidR="008174C8" w:rsidRPr="002C4AE1" w:rsidRDefault="008174C8" w:rsidP="008174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Documentación técnica: INSTALACION-PODMAN.md, CLERK-EMPRESA-EMPLEADO.md, README.md.</w:t>
            </w:r>
          </w:p>
          <w:p w14:paraId="61333446" w14:textId="140AC193" w:rsidR="008174C8" w:rsidRPr="002C4AE1" w:rsidRDefault="008174C8" w:rsidP="008174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Documentación de producto: Desarrollo de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Documentacion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/01–11.</w:t>
            </w:r>
          </w:p>
          <w:p w14:paraId="046946D0" w14:textId="7BB0ED4E" w:rsidR="008174C8" w:rsidRPr="002C4AE1" w:rsidRDefault="008174C8" w:rsidP="008174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Diagramas: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assets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diagrams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/arquitectura-inducta.png, modelo-datos-inducta.png, auth-login-clerk.png, despliegue-podman.png.</w:t>
            </w:r>
          </w:p>
          <w:p w14:paraId="55CE43D2" w14:textId="3B3AAA9C" w:rsidR="008174C8" w:rsidRPr="002C4AE1" w:rsidRDefault="008174C8" w:rsidP="008174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Evidencias académicas Fase 1 y este informe Fase 2 (2.4 y 2.6).</w:t>
            </w:r>
          </w:p>
          <w:p w14:paraId="6743CCDD" w14:textId="6E1FD271" w:rsidR="001202BF" w:rsidRPr="002C4AE1" w:rsidRDefault="008174C8" w:rsidP="008174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Resultado demostrable: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npm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run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→ :5173;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podman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compose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up --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build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→ :8080 con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landing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flujo /entrar.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2B0CF89" w14:textId="77777777" w:rsidR="002C4AE1" w:rsidRPr="002C4AE1" w:rsidRDefault="002C4AE1" w:rsidP="002C4AE1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El APT reafirmó el interés del equipo en productos SaaS B2B, seguridad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multi-tenant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experiencia de autenticación. Mateo profundizó en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UX de acceso y documentación de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deploy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; Hans en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cloud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RLS, Clerk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Organizations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pasarela de pagos.</w:t>
            </w:r>
          </w:p>
          <w:p w14:paraId="1871E82B" w14:textId="77777777" w:rsidR="002C4AE1" w:rsidRPr="002C4AE1" w:rsidRDefault="002C4AE1" w:rsidP="002C4AE1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29E8CF0E" w14:textId="24167417" w:rsidR="001202BF" w:rsidRPr="002C4AE1" w:rsidRDefault="002C4AE1" w:rsidP="002C4AE1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Tras el proyecto, los intereses se mantienen y se amplían hacia: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hardening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 RLS,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observabilidad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CI/CD, y evolución de certificados/auditoría. Proyección laboral: roles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fullstack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o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/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cloud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en equipos que construyan plataformas con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auth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federada, </w:t>
            </w:r>
            <w:proofErr w:type="spellStart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Postgres</w:t>
            </w:r>
            <w:proofErr w:type="spellEnd"/>
            <w:r w:rsidRPr="002C4AE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cobros digitales en el mercado chileno.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88AF" w14:textId="77777777" w:rsidR="002268BD" w:rsidRDefault="002268BD" w:rsidP="00EE1135">
      <w:pPr>
        <w:spacing w:after="0" w:line="240" w:lineRule="auto"/>
      </w:pPr>
      <w:r>
        <w:separator/>
      </w:r>
    </w:p>
  </w:endnote>
  <w:endnote w:type="continuationSeparator" w:id="0">
    <w:p w14:paraId="461378DA" w14:textId="77777777" w:rsidR="002268BD" w:rsidRDefault="002268B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A96A" w14:textId="77777777" w:rsidR="002268BD" w:rsidRDefault="002268BD" w:rsidP="00EE1135">
      <w:pPr>
        <w:spacing w:after="0" w:line="240" w:lineRule="auto"/>
      </w:pPr>
      <w:r>
        <w:separator/>
      </w:r>
    </w:p>
  </w:footnote>
  <w:footnote w:type="continuationSeparator" w:id="0">
    <w:p w14:paraId="76263BD2" w14:textId="77777777" w:rsidR="002268BD" w:rsidRDefault="002268B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BCDE134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557989">
    <w:abstractNumId w:val="0"/>
  </w:num>
  <w:num w:numId="2" w16cid:durableId="671957325">
    <w:abstractNumId w:val="2"/>
  </w:num>
  <w:num w:numId="3" w16cid:durableId="1053431570">
    <w:abstractNumId w:val="5"/>
  </w:num>
  <w:num w:numId="4" w16cid:durableId="2132085688">
    <w:abstractNumId w:val="1"/>
  </w:num>
  <w:num w:numId="5" w16cid:durableId="660474094">
    <w:abstractNumId w:val="3"/>
  </w:num>
  <w:num w:numId="6" w16cid:durableId="63845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56A16"/>
    <w:rsid w:val="001B12D8"/>
    <w:rsid w:val="002268BD"/>
    <w:rsid w:val="002541D2"/>
    <w:rsid w:val="00296D71"/>
    <w:rsid w:val="002C4AE1"/>
    <w:rsid w:val="002D5119"/>
    <w:rsid w:val="00385BEA"/>
    <w:rsid w:val="003A0263"/>
    <w:rsid w:val="003B7101"/>
    <w:rsid w:val="003E474B"/>
    <w:rsid w:val="0041433E"/>
    <w:rsid w:val="00434472"/>
    <w:rsid w:val="00434DA2"/>
    <w:rsid w:val="00463DB6"/>
    <w:rsid w:val="004818EF"/>
    <w:rsid w:val="004A75E3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174C8"/>
    <w:rsid w:val="008539F6"/>
    <w:rsid w:val="008E47F3"/>
    <w:rsid w:val="00930FA0"/>
    <w:rsid w:val="009378F7"/>
    <w:rsid w:val="00946E78"/>
    <w:rsid w:val="00960A7F"/>
    <w:rsid w:val="009A3C06"/>
    <w:rsid w:val="009E1DA7"/>
    <w:rsid w:val="00A076F3"/>
    <w:rsid w:val="00AF6609"/>
    <w:rsid w:val="00B0399B"/>
    <w:rsid w:val="00B340E1"/>
    <w:rsid w:val="00B4008E"/>
    <w:rsid w:val="00B77B82"/>
    <w:rsid w:val="00C62521"/>
    <w:rsid w:val="00CD2453"/>
    <w:rsid w:val="00D22182"/>
    <w:rsid w:val="00D608E0"/>
    <w:rsid w:val="00D67975"/>
    <w:rsid w:val="00E942D8"/>
    <w:rsid w:val="00EA634D"/>
    <w:rsid w:val="00EC0499"/>
    <w:rsid w:val="00ED1FE6"/>
    <w:rsid w:val="00ED6772"/>
    <w:rsid w:val="00EE1135"/>
    <w:rsid w:val="00EE252E"/>
    <w:rsid w:val="00EE5AA1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Hans Elfert</cp:lastModifiedBy>
  <cp:revision>22</cp:revision>
  <dcterms:created xsi:type="dcterms:W3CDTF">2022-08-24T18:22:00Z</dcterms:created>
  <dcterms:modified xsi:type="dcterms:W3CDTF">2026-10-09T00:45:00Z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