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180" w:afterAutospacing="0" w:line="45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1C1F21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C1F21"/>
          <w:spacing w:val="0"/>
          <w:kern w:val="0"/>
          <w:sz w:val="30"/>
          <w:szCs w:val="30"/>
          <w:bdr w:val="none" w:color="auto" w:sz="0" w:space="0"/>
          <w:shd w:val="clear" w:fill="F8FAFC"/>
          <w:lang w:val="en-US" w:eastAsia="zh-CN" w:bidi="ar"/>
        </w:rPr>
        <w:t>5-2 作业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小伙伴们，学习了jQuery，那么让我们一起来做一个综合的作业吧，根据效果图及要求，完成作业！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drawing>
          <wp:inline distT="0" distB="0" distL="114300" distR="114300">
            <wp:extent cx="9420225" cy="10334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0225" cy="1033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bidi w:val="0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bidi w:val="0"/>
        <w:spacing w:after="0" w:afterAutospacing="0" w:line="300" w:lineRule="atLeast"/>
        <w:ind w:left="-90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0" w:lineRule="atLeast"/>
        <w:ind w:left="0" w:right="0" w:hanging="360"/>
        <w:jc w:val="left"/>
        <w:textAlignment w:val="baseline"/>
        <w:rPr>
          <w:color w:val="00000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0" w:lineRule="atLeast"/>
        <w:ind w:left="0" w:right="0" w:hanging="360"/>
        <w:jc w:val="left"/>
        <w:textAlignment w:val="baseline"/>
        <w:rPr>
          <w:color w:val="00000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0" w:lineRule="atLeast"/>
        <w:ind w:left="0" w:right="0" w:hanging="360"/>
        <w:jc w:val="left"/>
        <w:textAlignment w:val="baseline"/>
        <w:rPr>
          <w:color w:val="00000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0" w:lineRule="atLeast"/>
        <w:ind w:left="0" w:right="0" w:hanging="360"/>
        <w:jc w:val="left"/>
        <w:textAlignment w:val="baseline"/>
        <w:rPr>
          <w:color w:val="00000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0" w:lineRule="atLeast"/>
        <w:ind w:left="0" w:right="0" w:hanging="360"/>
        <w:jc w:val="left"/>
        <w:textAlignment w:val="baseline"/>
        <w:rPr>
          <w:color w:val="00000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0" w:lineRule="atLeast"/>
        <w:ind w:left="0" w:right="0" w:hanging="360"/>
        <w:jc w:val="left"/>
        <w:textAlignment w:val="baseline"/>
        <w:rPr>
          <w:color w:val="00000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0" w:lineRule="atLeast"/>
        <w:ind w:left="0" w:right="0" w:hanging="360"/>
        <w:jc w:val="left"/>
        <w:textAlignment w:val="baseline"/>
        <w:rPr>
          <w:color w:val="00000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bidi w:val="0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instrText xml:space="preserve">INCLUDEPICTURE \d "https://class.imooc.com/lesson/"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3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图片 4" o:spid="_x0000_s1026" o:spt="1" style="height:24pt;width:24pt;" filled="f" stroked="t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G7mA6bqAQAA0gMAAA4AAABkcnMvZTJvRG9jLnhtbK1TS24UMRDdI3EH&#10;y3umO5MEhdb0RChD2EQQKXCAGtvdbeGfXM70zAkQZ+Au3AZxDcruzpDABiG8sPx5flXvVXl1ubeG&#10;7VRE7V3LTxY1Z8oJL7XrW/7xw/WLC84wgZNgvFMtPyjkl+vnz1ZjaNTSD95IFRmROGzG0PIhpdBU&#10;FYpBWcCFD8rRZeejhUTb2Fcywkjs1lTLun5ZjT7KEL1QiHS6mS75uvB3nRLpfdehSsy0nHJLZY5l&#10;3ua5Wq+g6SOEQYs5DfiHLCxoR0GPVBtIwO6j/oPKahE9+i4thLeV7zotVNFAak7q39TcDRBU0ULm&#10;YDjahP+PVrzb3UamZctPOXNgqUTfv3778eUzO8vejAEbgtyF25jVYbjx4hMy568GcL16jYEcprpn&#10;bPUEnDc4P9t30ebnJJfti/eHo/dqn5igw9P67KKmCgm6mteZE5qHxyFiequ8ZXnR8kiBi+Owu8E0&#10;QR8gOZbz19oYOofGODa2/NX58pzogZqsM5BoaQPJRtcXGvRGy/yk6Iz99spEtoPcNmUUheTAY1iO&#10;twEcJly5mhrK6qRiiT0okG+cZOkQyFpHf4DnZKySnBlFXyavCjKBNn+DJEuMm92eDM5Wb708UCHv&#10;Q9T98KQi1DjFx7nJc2c+3hemX19x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SdBPx0AAAAAMB&#10;AAAPAAAAAAAAAAEAIAAAACIAAABkcnMvZG93bnJldi54bWxQSwECFAAUAAAACACHTuJAbuYDpuoB&#10;AADSAwAADgAAAAAAAAABACAAAAAfAQAAZHJzL2Uyb0RvYy54bWxQSwUGAAAAAAYABgBZAQAAewUA&#10;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7111B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7111B"/>
          <w:spacing w:val="0"/>
          <w:kern w:val="0"/>
          <w:sz w:val="30"/>
          <w:szCs w:val="30"/>
          <w:bdr w:val="none" w:color="auto" w:sz="0" w:space="0"/>
          <w:shd w:val="clear" w:fill="F8FAFC"/>
          <w:lang w:val="en-US" w:eastAsia="zh-CN" w:bidi="ar"/>
        </w:rPr>
        <w:t>任务描述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一、语言和环境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1、实现语言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    HTML CSS jQuery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2、 环境要求及开发工具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     建议 Sublime text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二、网页整体要求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1、要求页面整洁、美观，与提供的页面效果图、结构保持一致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2、要求代码书写、命名符合规范，在代码中添加必要的注释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3、网页文件夹管理，样式、脚本、图片等资料独立文件夹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4、网页内容居中显示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三、具体要求：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1、网页分为以下几部分：顶部、logo区、导航区、banner图、楼层区、友情链接区、页脚区，右侧导航。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2、顶部：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（1）整个区域背景颜色为：#f3f5f7;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（2）分为左边的登录信息和右侧的导航菜单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（3）鼠标移入文字时，变成小手状；且字体颜色变成红色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（4）左边的登录信息由登录、注册、手机逛慕淘组成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（5）鼠标经过右侧导航项，显示下拉列表对应的内容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（6）鼠标移入下拉列表时的每一项时，对应项的颜色改变，变为#cdd0d4;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3、logo区：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（1）整个区域背景颜色为：#f3f5f7;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（2）由logo、搜索框及购物车组成，logo在左，搜索框居中，购物车在右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（3）鼠标移入购物车时，字体颜色购物车图标的颜色改变，出现下拉框。且移入下拉框时颜色保持改变，颜色变为红色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（4）鼠标移入下拉框中时，下拉框中的内容项的背景及字体颜色发生变化。背景变：#f3f5f7，字体变红色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4、导航区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（1）如效果图，背景颜色为：#07111b；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（2）鼠标移入导航项时，变成小手状；且字体颜色变成红色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5、banner区：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（1）由商品分类、轮播图及生活服务三部分组成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（2）鼠标移入商品的大分类时，字体与背景均发生改变，背景变为白色，字体红色；且会在右侧显示各项的小分类内容，鼠标离开商品分类区域，小分类窗口内容消失。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3）轮播图，单击左右按钮分别可以切换上一张、下一张，单击小圆球时可切换到对应的图片，小圆圈被选中的时候变成白色，边框是深灰色，未被选中的里面是深灰色的颜色，边框是白色；鼠标移入轮播图区域，停止轮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（4）鼠标移入生活服务区时，鼠标移入文字时，变成小手状；且字体颜色变成红色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6、楼层区：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（1）楼层区中有2个楼层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（2）每层楼层由楼层标题、商品分类导航和商品详细内容组成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（3）鼠标移动楼层右上角每个分类时，楼层内的内容会对应的发生改变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7、友情链接区：由标题及分类组成，鼠标移入分类时，变成小手状；且字体颜色变成红色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8、页脚区：背景颜色为#f3f5f7；由底部导航与版权声明信息组成。鼠标移入底部导航时，字体颜色发生改变，变为：#07111b;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9、右侧导航：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（1）由5个导航项组成，导航项背景颜色为：#b7bbbf；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（2）始终固定在浏览器窗口的右侧、并且垂直居中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（3）鼠标移入每项时，左侧会有文字提示信息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（4）鼠标移入每项时，背景改变颜色,变为：#71777d；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111B"/>
          <w:spacing w:val="0"/>
          <w:sz w:val="21"/>
          <w:szCs w:val="21"/>
          <w:bdr w:val="none" w:color="auto" w:sz="0" w:space="0"/>
          <w:shd w:val="clear" w:fill="F8FAFC"/>
        </w:rPr>
        <w:t>        （5）单击回到顶部按钮时，页面会回到顶部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rPr>
          <w:color w:val="07111B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07111B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7111B"/>
          <w:spacing w:val="0"/>
          <w:sz w:val="30"/>
          <w:szCs w:val="30"/>
          <w:bdr w:val="none" w:color="auto" w:sz="0" w:space="0"/>
          <w:shd w:val="clear" w:fill="F8FAFC"/>
        </w:rPr>
        <w:t>评分标准是什么？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规范【4分】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网页文件夹管理，图片资料独立文件夹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HTML代码规范及添加适量注释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网页整体【4分】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页面整体结构使用HTML布局，网页居中显示，每个区域背景色贯穿整个页面。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顶部【10分】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与效果图结构保持一致；整个区域背景颜色为：#f3f5f7;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左侧有登录注册信息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右侧导航项，带有箭头的导航项，鼠标移入时，要出现下拉列框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鼠标移入文字时，变成小手状；且字体颜色变成红色。有下边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logo区【16分】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与效果图保持一致；整个区域背景颜色为：#f3f5f7;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logo在左侧，中间搜索框要有提示文字，搜索框与搜索按钮高度要一致，搜索按钮没有边框，鼠标移入时呈小手状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鼠标移入购物车时，字体颜色购物车图标的颜色改变，出现下拉框，且移入下拉框时颜色保持改变，颜色变为红色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鼠标移入下拉框时，下拉框中的内容项的背景及字体颜色发生变化，背景变：#f3f5f7，字体变红色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导航区【4分】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与效果图结构保持一致；背景颜色为：#07111b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当鼠标移入导航项时，变成小手状；且字体颜色变成红色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导航项之间的距离相等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banner区域【30分】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左侧与效果图保持一致；商品分类项与导航部分要有重合，鼠标移入商品类型的各项时（后有箭头的每项），字体与背景均发生改变，且紧挨着商品类型的右边要出现每一个分类具体的商品（在轮播图的区域显示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中间与效果图保持一致；图片每1秒钟切换1次。当鼠标停留在整个轮播图区域时，图片不进行轮播。当点击右下角的小圆圈时，出现该选项的对应图片，小圆圈被选中的时候变成白色，边框是深灰色，未被选中的里面是深灰色的颜色，边框是白色当图片发生轮播切换时，在不点击小球前提下，相应的小球背景颜色也自动发生变化。单击左边的箭头会切换前一张，单击右边的箭头会切换后一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右侧与效果图保持一致；右侧可分为上中下三部分，整个部分要有边框；上部分为快报，鼠标移入每条消息时，字体颜色变成红色；中间部分，分为三行四列排布，每项要有图片及文字；下部分为图片，宽度要与上边对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楼层区【12分】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与效果图保持一致；有两个楼层，楼层的右上边会有3个分类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鼠标移动到每个分类时，对应的分类下会有箭头指示，字体颜色变成红色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鼠标移动到每个分类时，楼层内的图片也会对应的发生改变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友情链接区【7分】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与效果图保持一致；与上个区域之间有直线分割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整体，居中显示，分为4列，每列有标题，及分类，鼠标移入分类时，字体颜色发生改变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页脚区【4分】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与效果图保持一致；背景颜色为#f3f5f7；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内容要居中，分别有底部导航与版权声明信息；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底部导航项鼠标移入改变颜色，变为：#07111b;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各项之间的距离要相等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右侧导航【9分】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与效果图保持一致；导航项背景颜色为：#b7bbbf；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始终固定在浏览器窗口的右侧，并且垂直居中。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鼠标移入每项时，背景改变颜色,变为：#71777d，右侧会有文字提示信息。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60" w:lineRule="atLeast"/>
        <w:ind w:left="0" w:right="0"/>
        <w:rPr>
          <w:color w:val="1C1F2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8FAFC"/>
        </w:rPr>
        <w:t>单击回到顶部按钮时，页面会回到顶部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6FAE67"/>
    <w:multiLevelType w:val="multilevel"/>
    <w:tmpl w:val="9A6FAE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9ED7FBE"/>
    <w:multiLevelType w:val="multilevel"/>
    <w:tmpl w:val="B9ED7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8C10421"/>
    <w:multiLevelType w:val="multilevel"/>
    <w:tmpl w:val="C8C104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9736F7F"/>
    <w:multiLevelType w:val="multilevel"/>
    <w:tmpl w:val="D9736F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EF99B94"/>
    <w:multiLevelType w:val="multilevel"/>
    <w:tmpl w:val="1EF99B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6CE7E96"/>
    <w:multiLevelType w:val="multilevel"/>
    <w:tmpl w:val="26CE7E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C339470"/>
    <w:multiLevelType w:val="multilevel"/>
    <w:tmpl w:val="3C339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66109E8"/>
    <w:multiLevelType w:val="multilevel"/>
    <w:tmpl w:val="466109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27DD852"/>
    <w:multiLevelType w:val="multilevel"/>
    <w:tmpl w:val="527DD8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5204588"/>
    <w:multiLevelType w:val="multilevel"/>
    <w:tmpl w:val="552045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7667A86F"/>
    <w:multiLevelType w:val="multilevel"/>
    <w:tmpl w:val="7667A8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63BDA"/>
    <w:rsid w:val="4461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IceFrog</cp:lastModifiedBy>
  <dcterms:modified xsi:type="dcterms:W3CDTF">2019-02-11T14:10:57Z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