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3"/>
        <w:tblW w:w="12964" w:type="dxa"/>
        <w:tblLook w:val="04A0" w:firstRow="1" w:lastRow="0" w:firstColumn="1" w:lastColumn="0" w:noHBand="0" w:noVBand="1"/>
      </w:tblPr>
      <w:tblGrid>
        <w:gridCol w:w="1838"/>
        <w:gridCol w:w="1985"/>
        <w:gridCol w:w="2409"/>
        <w:gridCol w:w="2127"/>
        <w:gridCol w:w="2126"/>
        <w:gridCol w:w="2479"/>
      </w:tblGrid>
      <w:tr w:rsidR="00B16857" w14:paraId="07508CEB" w14:textId="77777777" w:rsidTr="00017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9A19FB" w14:textId="3FE86E15" w:rsidR="00FF75E4" w:rsidRPr="00017C62" w:rsidRDefault="00FF75E4" w:rsidP="00AB5E81">
            <w:pPr>
              <w:jc w:val="center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Herramientas</w:t>
            </w:r>
          </w:p>
        </w:tc>
        <w:tc>
          <w:tcPr>
            <w:tcW w:w="1985" w:type="dxa"/>
          </w:tcPr>
          <w:p w14:paraId="77E35D90" w14:textId="77BCCC7D" w:rsidR="00FF75E4" w:rsidRPr="00017C62" w:rsidRDefault="00FF75E4" w:rsidP="00AB5E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Para que sirve</w:t>
            </w:r>
          </w:p>
        </w:tc>
        <w:tc>
          <w:tcPr>
            <w:tcW w:w="2409" w:type="dxa"/>
          </w:tcPr>
          <w:p w14:paraId="68896408" w14:textId="14E169F6" w:rsidR="00FF75E4" w:rsidRPr="00017C62" w:rsidRDefault="00FF75E4" w:rsidP="00AB5E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Ventajas</w:t>
            </w:r>
          </w:p>
        </w:tc>
        <w:tc>
          <w:tcPr>
            <w:tcW w:w="2127" w:type="dxa"/>
          </w:tcPr>
          <w:p w14:paraId="79CF7785" w14:textId="34064323" w:rsidR="00FF75E4" w:rsidRPr="00017C62" w:rsidRDefault="00FF75E4" w:rsidP="00AB5E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Desventajas</w:t>
            </w:r>
          </w:p>
        </w:tc>
        <w:tc>
          <w:tcPr>
            <w:tcW w:w="2126" w:type="dxa"/>
          </w:tcPr>
          <w:p w14:paraId="272929BF" w14:textId="07667A62" w:rsidR="00FF75E4" w:rsidRPr="00017C62" w:rsidRDefault="00FF75E4" w:rsidP="00AB5E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Donde se Aplican</w:t>
            </w:r>
          </w:p>
        </w:tc>
        <w:tc>
          <w:tcPr>
            <w:tcW w:w="2479" w:type="dxa"/>
          </w:tcPr>
          <w:p w14:paraId="713344BF" w14:textId="2927DC47" w:rsidR="00FF75E4" w:rsidRPr="00017C62" w:rsidRDefault="00FF75E4" w:rsidP="00AB5E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17C62">
              <w:rPr>
                <w:sz w:val="22"/>
                <w:szCs w:val="20"/>
              </w:rPr>
              <w:t>Apís de desarrollo</w:t>
            </w:r>
          </w:p>
        </w:tc>
      </w:tr>
      <w:tr w:rsidR="00B16857" w:rsidRPr="00487ED2" w14:paraId="2441C218" w14:textId="77777777" w:rsidTr="000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83AD622" w14:textId="3FD2197D" w:rsidR="00FF75E4" w:rsidRPr="00017C62" w:rsidRDefault="00FF75E4" w:rsidP="00AB5E81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17C62">
              <w:rPr>
                <w:sz w:val="18"/>
                <w:szCs w:val="16"/>
              </w:rPr>
              <w:t>Correo Electrónico</w:t>
            </w:r>
          </w:p>
        </w:tc>
        <w:tc>
          <w:tcPr>
            <w:tcW w:w="1985" w:type="dxa"/>
          </w:tcPr>
          <w:p w14:paraId="4435AA1F" w14:textId="4E6AE2F7" w:rsidR="00FF75E4" w:rsidRPr="00487ED2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Permite enviar y recibir mensajes digitales entre usuarios a través de Internet.</w:t>
            </w:r>
          </w:p>
        </w:tc>
        <w:tc>
          <w:tcPr>
            <w:tcW w:w="2409" w:type="dxa"/>
          </w:tcPr>
          <w:p w14:paraId="4160B28E" w14:textId="21324DD9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Comunicación formal y profesional</w:t>
            </w:r>
          </w:p>
          <w:p w14:paraId="35AED88A" w14:textId="2C197886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Permite adjuntar archivos</w:t>
            </w:r>
          </w:p>
          <w:p w14:paraId="59CC43F2" w14:textId="46BE979F" w:rsidR="00FF75E4" w:rsidRPr="00487ED2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Fácil de usar y universal</w:t>
            </w:r>
          </w:p>
        </w:tc>
        <w:tc>
          <w:tcPr>
            <w:tcW w:w="2127" w:type="dxa"/>
          </w:tcPr>
          <w:p w14:paraId="23469FDD" w14:textId="461E88D5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Puede llenarse de spam</w:t>
            </w:r>
          </w:p>
          <w:p w14:paraId="676F9F40" w14:textId="2951B1D6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No es instantáneo como un chat</w:t>
            </w:r>
          </w:p>
          <w:p w14:paraId="0C578F35" w14:textId="18CB96B1" w:rsidR="00FF75E4" w:rsidRPr="00487ED2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Riesgo de phishing</w:t>
            </w:r>
          </w:p>
        </w:tc>
        <w:tc>
          <w:tcPr>
            <w:tcW w:w="2126" w:type="dxa"/>
          </w:tcPr>
          <w:p w14:paraId="0D3222EA" w14:textId="12169D12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Empresas</w:t>
            </w:r>
          </w:p>
          <w:p w14:paraId="57722EF7" w14:textId="259D330D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Instituciones educativas</w:t>
            </w:r>
          </w:p>
          <w:p w14:paraId="161D9423" w14:textId="67DFA5FC" w:rsidR="00FF75E4" w:rsidRPr="00487ED2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FF75E4">
              <w:rPr>
                <w:sz w:val="18"/>
                <w:szCs w:val="16"/>
              </w:rPr>
              <w:t>Marketing digital</w:t>
            </w:r>
          </w:p>
        </w:tc>
        <w:tc>
          <w:tcPr>
            <w:tcW w:w="2479" w:type="dxa"/>
          </w:tcPr>
          <w:p w14:paraId="7A3FF836" w14:textId="5CF09AA5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FF75E4">
              <w:rPr>
                <w:sz w:val="18"/>
                <w:szCs w:val="16"/>
                <w:lang w:val="en-US"/>
              </w:rPr>
              <w:t>Gmail API</w:t>
            </w:r>
          </w:p>
          <w:p w14:paraId="03223897" w14:textId="0A0F21BF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FF75E4">
              <w:rPr>
                <w:sz w:val="18"/>
                <w:szCs w:val="16"/>
                <w:lang w:val="en-US"/>
              </w:rPr>
              <w:t>SendGrid API</w:t>
            </w:r>
          </w:p>
          <w:p w14:paraId="52E1ADD4" w14:textId="7E142B7F" w:rsidR="00FF75E4" w:rsidRPr="00FF75E4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FF75E4">
              <w:rPr>
                <w:sz w:val="18"/>
                <w:szCs w:val="16"/>
                <w:lang w:val="en-US"/>
              </w:rPr>
              <w:t>Mailgun API</w:t>
            </w:r>
          </w:p>
          <w:p w14:paraId="07C8B8D1" w14:textId="7A18433B" w:rsidR="00FF75E4" w:rsidRPr="00487ED2" w:rsidRDefault="00FF75E4" w:rsidP="00487ED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FF75E4">
              <w:rPr>
                <w:sz w:val="18"/>
                <w:szCs w:val="16"/>
                <w:lang w:val="en-US"/>
              </w:rPr>
              <w:t>SMTP / IMAP</w:t>
            </w:r>
          </w:p>
        </w:tc>
      </w:tr>
      <w:tr w:rsidR="00B16857" w:rsidRPr="00487ED2" w14:paraId="3A1038EA" w14:textId="77777777" w:rsidTr="00017C62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BFE871" w14:textId="35C6285C" w:rsidR="00FF75E4" w:rsidRPr="00017C62" w:rsidRDefault="00487ED2" w:rsidP="00AB5E81">
            <w:pPr>
              <w:spacing w:line="240" w:lineRule="auto"/>
              <w:jc w:val="center"/>
              <w:rPr>
                <w:sz w:val="18"/>
                <w:szCs w:val="16"/>
                <w:lang w:val="en-US"/>
              </w:rPr>
            </w:pPr>
            <w:r w:rsidRPr="00017C62">
              <w:rPr>
                <w:sz w:val="18"/>
                <w:szCs w:val="16"/>
              </w:rPr>
              <w:t>Chat</w:t>
            </w:r>
          </w:p>
        </w:tc>
        <w:tc>
          <w:tcPr>
            <w:tcW w:w="1985" w:type="dxa"/>
          </w:tcPr>
          <w:p w14:paraId="2244E2BC" w14:textId="34847CC8" w:rsidR="00FF75E4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Permite comunicación en tiempo real entre dos o más usuarios.</w:t>
            </w:r>
          </w:p>
        </w:tc>
        <w:tc>
          <w:tcPr>
            <w:tcW w:w="2409" w:type="dxa"/>
          </w:tcPr>
          <w:p w14:paraId="52BC70DA" w14:textId="62847A28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Comunicación instantánea</w:t>
            </w:r>
          </w:p>
          <w:p w14:paraId="224249DE" w14:textId="5A896663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deal para soporte técnico</w:t>
            </w:r>
          </w:p>
          <w:p w14:paraId="47BB1C2A" w14:textId="278C0FFA" w:rsidR="00FF75E4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Fácil integración en apps</w:t>
            </w:r>
          </w:p>
        </w:tc>
        <w:tc>
          <w:tcPr>
            <w:tcW w:w="2127" w:type="dxa"/>
          </w:tcPr>
          <w:p w14:paraId="09283B6C" w14:textId="6DE1D732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Puede saturar servidores</w:t>
            </w:r>
          </w:p>
          <w:p w14:paraId="7034573D" w14:textId="434D9FFE" w:rsidR="00FF75E4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Requiere conexión constante</w:t>
            </w:r>
          </w:p>
        </w:tc>
        <w:tc>
          <w:tcPr>
            <w:tcW w:w="2126" w:type="dxa"/>
          </w:tcPr>
          <w:p w14:paraId="6257EE70" w14:textId="77777777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Soporte al cliente</w:t>
            </w:r>
          </w:p>
          <w:p w14:paraId="2E25E305" w14:textId="6263348C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Aplicaciones móviles</w:t>
            </w:r>
          </w:p>
          <w:p w14:paraId="2303B327" w14:textId="13FFB9A1" w:rsidR="00FF75E4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Plataformas educativas</w:t>
            </w:r>
          </w:p>
        </w:tc>
        <w:tc>
          <w:tcPr>
            <w:tcW w:w="2479" w:type="dxa"/>
          </w:tcPr>
          <w:p w14:paraId="35554A12" w14:textId="5081C898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Twilio Chat</w:t>
            </w:r>
          </w:p>
          <w:p w14:paraId="24076F94" w14:textId="7D7737FA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Firebase Realtime Database</w:t>
            </w:r>
          </w:p>
          <w:p w14:paraId="4C504ED7" w14:textId="68865439" w:rsidR="00487ED2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Socket.io</w:t>
            </w:r>
          </w:p>
          <w:p w14:paraId="5FFC9989" w14:textId="54810D9C" w:rsidR="00FF75E4" w:rsidRPr="00487ED2" w:rsidRDefault="00487ED2" w:rsidP="00487ED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WhatsApp Business API</w:t>
            </w:r>
          </w:p>
        </w:tc>
      </w:tr>
      <w:tr w:rsidR="00B16857" w:rsidRPr="00487ED2" w14:paraId="46E2E476" w14:textId="77777777" w:rsidTr="000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B6432AA" w14:textId="092CE19B" w:rsidR="00FF75E4" w:rsidRPr="00017C62" w:rsidRDefault="00487ED2" w:rsidP="00AB5E81">
            <w:pPr>
              <w:spacing w:line="240" w:lineRule="auto"/>
              <w:jc w:val="center"/>
              <w:rPr>
                <w:sz w:val="18"/>
                <w:szCs w:val="16"/>
                <w:lang w:val="en-US"/>
              </w:rPr>
            </w:pPr>
            <w:r w:rsidRPr="00017C62">
              <w:rPr>
                <w:sz w:val="18"/>
                <w:szCs w:val="16"/>
              </w:rPr>
              <w:t>Server-</w:t>
            </w:r>
            <w:proofErr w:type="spellStart"/>
            <w:r w:rsidRPr="00017C62">
              <w:rPr>
                <w:sz w:val="18"/>
                <w:szCs w:val="16"/>
              </w:rPr>
              <w:t>Sent</w:t>
            </w:r>
            <w:proofErr w:type="spellEnd"/>
            <w:r w:rsidRPr="00017C62">
              <w:rPr>
                <w:sz w:val="18"/>
                <w:szCs w:val="16"/>
              </w:rPr>
              <w:t xml:space="preserve"> </w:t>
            </w:r>
            <w:proofErr w:type="spellStart"/>
            <w:r w:rsidRPr="00017C62">
              <w:rPr>
                <w:sz w:val="18"/>
                <w:szCs w:val="16"/>
              </w:rPr>
              <w:t>Events</w:t>
            </w:r>
            <w:proofErr w:type="spellEnd"/>
            <w:r w:rsidRPr="00017C62">
              <w:rPr>
                <w:sz w:val="18"/>
                <w:szCs w:val="16"/>
              </w:rPr>
              <w:t xml:space="preserve"> (</w:t>
            </w:r>
            <w:proofErr w:type="spellStart"/>
            <w:r w:rsidRPr="00017C62">
              <w:rPr>
                <w:sz w:val="18"/>
                <w:szCs w:val="16"/>
              </w:rPr>
              <w:t>EventSource</w:t>
            </w:r>
            <w:proofErr w:type="spellEnd"/>
            <w:r w:rsidRPr="00017C62">
              <w:rPr>
                <w:sz w:val="18"/>
                <w:szCs w:val="16"/>
              </w:rPr>
              <w:t>)</w:t>
            </w:r>
          </w:p>
        </w:tc>
        <w:tc>
          <w:tcPr>
            <w:tcW w:w="1985" w:type="dxa"/>
          </w:tcPr>
          <w:p w14:paraId="6DF86C70" w14:textId="701E786B" w:rsidR="00FF75E4" w:rsidRPr="0044692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Permite que el servidor envíe datos automáticamente al navegador en tiempo real.</w:t>
            </w:r>
          </w:p>
        </w:tc>
        <w:tc>
          <w:tcPr>
            <w:tcW w:w="2409" w:type="dxa"/>
          </w:tcPr>
          <w:p w14:paraId="79B78626" w14:textId="77FFF98C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Implementación sencilla</w:t>
            </w:r>
          </w:p>
          <w:p w14:paraId="10A269D3" w14:textId="70923AF7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 xml:space="preserve">Consume menos recursos que </w:t>
            </w:r>
            <w:proofErr w:type="spellStart"/>
            <w:r w:rsidRPr="00487ED2">
              <w:rPr>
                <w:sz w:val="18"/>
                <w:szCs w:val="16"/>
              </w:rPr>
              <w:t>WebSockets</w:t>
            </w:r>
            <w:proofErr w:type="spellEnd"/>
          </w:p>
          <w:p w14:paraId="6E64E5DE" w14:textId="1FE98AF7" w:rsidR="00FF75E4" w:rsidRPr="0044692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Ideal para notificaciones</w:t>
            </w:r>
          </w:p>
        </w:tc>
        <w:tc>
          <w:tcPr>
            <w:tcW w:w="2127" w:type="dxa"/>
          </w:tcPr>
          <w:p w14:paraId="4798FC0F" w14:textId="481490D7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Solo funciona en una dirección (servidor cliente)</w:t>
            </w:r>
          </w:p>
          <w:p w14:paraId="2FD3661E" w14:textId="5D84DC0D" w:rsidR="00FF75E4" w:rsidRPr="0044692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 xml:space="preserve">Menos flexible que </w:t>
            </w:r>
            <w:proofErr w:type="spellStart"/>
            <w:r w:rsidRPr="00487ED2">
              <w:rPr>
                <w:sz w:val="18"/>
                <w:szCs w:val="16"/>
              </w:rPr>
              <w:t>WebSockets</w:t>
            </w:r>
            <w:proofErr w:type="spellEnd"/>
          </w:p>
        </w:tc>
        <w:tc>
          <w:tcPr>
            <w:tcW w:w="2126" w:type="dxa"/>
          </w:tcPr>
          <w:p w14:paraId="4587C085" w14:textId="1C140CED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>Notificaciones en tiempo real</w:t>
            </w:r>
          </w:p>
          <w:p w14:paraId="5C015919" w14:textId="48409C0A" w:rsidR="00FF75E4" w:rsidRPr="0044692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87ED2">
              <w:rPr>
                <w:sz w:val="18"/>
                <w:szCs w:val="16"/>
              </w:rPr>
              <w:t xml:space="preserve">Actualización de </w:t>
            </w:r>
            <w:proofErr w:type="spellStart"/>
            <w:r w:rsidRPr="00487ED2">
              <w:rPr>
                <w:sz w:val="18"/>
                <w:szCs w:val="16"/>
              </w:rPr>
              <w:t>dashboards</w:t>
            </w:r>
            <w:proofErr w:type="spellEnd"/>
          </w:p>
        </w:tc>
        <w:tc>
          <w:tcPr>
            <w:tcW w:w="2479" w:type="dxa"/>
          </w:tcPr>
          <w:p w14:paraId="2019330D" w14:textId="5B4A5393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proofErr w:type="spellStart"/>
            <w:r w:rsidRPr="00487ED2">
              <w:rPr>
                <w:sz w:val="18"/>
                <w:szCs w:val="16"/>
                <w:lang w:val="en-US"/>
              </w:rPr>
              <w:t>EventSource</w:t>
            </w:r>
            <w:proofErr w:type="spellEnd"/>
            <w:r w:rsidRPr="00487ED2">
              <w:rPr>
                <w:sz w:val="18"/>
                <w:szCs w:val="16"/>
                <w:lang w:val="en-US"/>
              </w:rPr>
              <w:t xml:space="preserve"> API (JavaScript)</w:t>
            </w:r>
          </w:p>
          <w:p w14:paraId="01C8446E" w14:textId="79EEED53" w:rsidR="00487ED2" w:rsidRPr="00487ED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Node.js + Express</w:t>
            </w:r>
          </w:p>
          <w:p w14:paraId="3AC409DF" w14:textId="7347ADF5" w:rsidR="00FF75E4" w:rsidRPr="00446922" w:rsidRDefault="00487ED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87ED2">
              <w:rPr>
                <w:sz w:val="18"/>
                <w:szCs w:val="16"/>
                <w:lang w:val="en-US"/>
              </w:rPr>
              <w:t>Laravel Broadcasting</w:t>
            </w:r>
          </w:p>
        </w:tc>
      </w:tr>
      <w:tr w:rsidR="00B16857" w:rsidRPr="00446922" w14:paraId="5C78E615" w14:textId="77777777" w:rsidTr="00017C62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6367CD" w14:textId="4F9F1662" w:rsidR="00FF75E4" w:rsidRPr="00017C62" w:rsidRDefault="00446922" w:rsidP="00AB5E81">
            <w:pPr>
              <w:spacing w:line="240" w:lineRule="auto"/>
              <w:jc w:val="center"/>
              <w:rPr>
                <w:sz w:val="18"/>
                <w:szCs w:val="16"/>
                <w:lang w:val="en-US"/>
              </w:rPr>
            </w:pPr>
            <w:proofErr w:type="spellStart"/>
            <w:r w:rsidRPr="00017C62">
              <w:rPr>
                <w:sz w:val="18"/>
                <w:szCs w:val="16"/>
              </w:rPr>
              <w:t>WebSockets</w:t>
            </w:r>
            <w:proofErr w:type="spellEnd"/>
          </w:p>
        </w:tc>
        <w:tc>
          <w:tcPr>
            <w:tcW w:w="1985" w:type="dxa"/>
          </w:tcPr>
          <w:p w14:paraId="4591CA49" w14:textId="656937FF" w:rsidR="00FF75E4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Permite comunicación bidireccional en tiempo real entre cliente y servidor.</w:t>
            </w:r>
          </w:p>
        </w:tc>
        <w:tc>
          <w:tcPr>
            <w:tcW w:w="2409" w:type="dxa"/>
          </w:tcPr>
          <w:p w14:paraId="3E570865" w14:textId="11DE6B35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Comunicación instantánea</w:t>
            </w:r>
          </w:p>
          <w:p w14:paraId="2BE9D2B3" w14:textId="0F241144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B</w:t>
            </w:r>
            <w:r w:rsidRPr="00446922">
              <w:rPr>
                <w:sz w:val="18"/>
                <w:szCs w:val="16"/>
              </w:rPr>
              <w:t>ajo retraso (latencia)</w:t>
            </w:r>
          </w:p>
          <w:p w14:paraId="050A2FCF" w14:textId="3F21F39E" w:rsidR="00FF75E4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Ideal para apps interactivas</w:t>
            </w:r>
          </w:p>
        </w:tc>
        <w:tc>
          <w:tcPr>
            <w:tcW w:w="2127" w:type="dxa"/>
          </w:tcPr>
          <w:p w14:paraId="1A26677B" w14:textId="01E9990E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Configuración más compleja</w:t>
            </w:r>
          </w:p>
          <w:p w14:paraId="72D8D124" w14:textId="12681CB4" w:rsidR="00FF75E4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Requiere mayor control del servidor</w:t>
            </w:r>
          </w:p>
        </w:tc>
        <w:tc>
          <w:tcPr>
            <w:tcW w:w="2126" w:type="dxa"/>
          </w:tcPr>
          <w:p w14:paraId="02C49620" w14:textId="3AFA97E5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Videojuegos online</w:t>
            </w:r>
          </w:p>
          <w:p w14:paraId="4AC00950" w14:textId="60D4B8CE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Chats en tiempo real</w:t>
            </w:r>
          </w:p>
          <w:p w14:paraId="02DC5415" w14:textId="148BC027" w:rsidR="00FF75E4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Trading financiero</w:t>
            </w:r>
          </w:p>
        </w:tc>
        <w:tc>
          <w:tcPr>
            <w:tcW w:w="2479" w:type="dxa"/>
          </w:tcPr>
          <w:p w14:paraId="19D7F8BD" w14:textId="73804C96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46922">
              <w:rPr>
                <w:sz w:val="18"/>
                <w:szCs w:val="16"/>
                <w:lang w:val="en-US"/>
              </w:rPr>
              <w:t>Socket.io</w:t>
            </w:r>
          </w:p>
          <w:p w14:paraId="0D6E3D62" w14:textId="291BB63C" w:rsidR="00446922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446922">
              <w:rPr>
                <w:sz w:val="18"/>
                <w:szCs w:val="16"/>
                <w:lang w:val="en-US"/>
              </w:rPr>
              <w:t>WebSocket API (JavaScript)</w:t>
            </w:r>
          </w:p>
          <w:p w14:paraId="599262CC" w14:textId="1CC37B91" w:rsidR="00FF75E4" w:rsidRPr="00446922" w:rsidRDefault="00446922" w:rsidP="0044692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proofErr w:type="spellStart"/>
            <w:r w:rsidRPr="00446922">
              <w:rPr>
                <w:sz w:val="18"/>
                <w:szCs w:val="16"/>
                <w:lang w:val="en-US"/>
              </w:rPr>
              <w:t>ws</w:t>
            </w:r>
            <w:proofErr w:type="spellEnd"/>
            <w:r w:rsidRPr="00446922">
              <w:rPr>
                <w:sz w:val="18"/>
                <w:szCs w:val="16"/>
                <w:lang w:val="en-US"/>
              </w:rPr>
              <w:t xml:space="preserve"> (Node.js)</w:t>
            </w:r>
          </w:p>
        </w:tc>
      </w:tr>
      <w:tr w:rsidR="00B16857" w:rsidRPr="00446922" w14:paraId="1AABA03D" w14:textId="77777777" w:rsidTr="000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A03CB9" w14:textId="50C2D3C9" w:rsidR="00FF75E4" w:rsidRPr="00017C62" w:rsidRDefault="00446922" w:rsidP="00AB5E81">
            <w:pPr>
              <w:spacing w:line="240" w:lineRule="auto"/>
              <w:jc w:val="center"/>
              <w:rPr>
                <w:sz w:val="18"/>
                <w:szCs w:val="16"/>
              </w:rPr>
            </w:pPr>
            <w:proofErr w:type="spellStart"/>
            <w:r w:rsidRPr="00017C62">
              <w:rPr>
                <w:sz w:val="18"/>
                <w:szCs w:val="16"/>
              </w:rPr>
              <w:t>Fetch</w:t>
            </w:r>
            <w:proofErr w:type="spellEnd"/>
            <w:r w:rsidRPr="00017C62">
              <w:rPr>
                <w:sz w:val="18"/>
                <w:szCs w:val="16"/>
              </w:rPr>
              <w:t xml:space="preserve"> API</w:t>
            </w:r>
          </w:p>
        </w:tc>
        <w:tc>
          <w:tcPr>
            <w:tcW w:w="1985" w:type="dxa"/>
          </w:tcPr>
          <w:p w14:paraId="21465E26" w14:textId="65DA5FE7" w:rsidR="00FF75E4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Permite realizar solicitudes HTTP desde JavaScript.</w:t>
            </w:r>
          </w:p>
        </w:tc>
        <w:tc>
          <w:tcPr>
            <w:tcW w:w="2409" w:type="dxa"/>
          </w:tcPr>
          <w:p w14:paraId="70D3B1D0" w14:textId="247F9BDC" w:rsidR="00446922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Moderna y basada en promesas</w:t>
            </w:r>
          </w:p>
          <w:p w14:paraId="0459637D" w14:textId="715BB945" w:rsidR="00446922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Reemplaza XMLHttpRequest</w:t>
            </w:r>
          </w:p>
          <w:p w14:paraId="2396A296" w14:textId="2EF40855" w:rsidR="00FF75E4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Sintaxis sencilla</w:t>
            </w:r>
          </w:p>
        </w:tc>
        <w:tc>
          <w:tcPr>
            <w:tcW w:w="2127" w:type="dxa"/>
          </w:tcPr>
          <w:p w14:paraId="1992DEDE" w14:textId="7198D2B9" w:rsidR="00446922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No soporta progreso de descarga nativamente</w:t>
            </w:r>
          </w:p>
          <w:p w14:paraId="64E8129B" w14:textId="4E8B038A" w:rsidR="00FF75E4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No funciona en navegadores muy antiguos</w:t>
            </w:r>
          </w:p>
        </w:tc>
        <w:tc>
          <w:tcPr>
            <w:tcW w:w="2126" w:type="dxa"/>
          </w:tcPr>
          <w:p w14:paraId="70DE9FFC" w14:textId="1C8A6150" w:rsidR="00446922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 xml:space="preserve">Consumo de </w:t>
            </w:r>
            <w:proofErr w:type="spellStart"/>
            <w:r w:rsidRPr="00446922">
              <w:rPr>
                <w:sz w:val="18"/>
                <w:szCs w:val="16"/>
              </w:rPr>
              <w:t>APIs</w:t>
            </w:r>
            <w:proofErr w:type="spellEnd"/>
            <w:r w:rsidRPr="00446922">
              <w:rPr>
                <w:sz w:val="18"/>
                <w:szCs w:val="16"/>
              </w:rPr>
              <w:t xml:space="preserve"> REST</w:t>
            </w:r>
          </w:p>
          <w:p w14:paraId="361EB467" w14:textId="46139CF3" w:rsidR="00FF75E4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Aplicaciones SPA (</w:t>
            </w:r>
            <w:proofErr w:type="spellStart"/>
            <w:r w:rsidRPr="00446922">
              <w:rPr>
                <w:sz w:val="18"/>
                <w:szCs w:val="16"/>
              </w:rPr>
              <w:t>React</w:t>
            </w:r>
            <w:proofErr w:type="spellEnd"/>
            <w:r w:rsidRPr="00446922">
              <w:rPr>
                <w:sz w:val="18"/>
                <w:szCs w:val="16"/>
              </w:rPr>
              <w:t xml:space="preserve">, </w:t>
            </w:r>
            <w:proofErr w:type="spellStart"/>
            <w:r w:rsidRPr="00446922">
              <w:rPr>
                <w:sz w:val="18"/>
                <w:szCs w:val="16"/>
              </w:rPr>
              <w:t>Vue</w:t>
            </w:r>
            <w:proofErr w:type="spellEnd"/>
            <w:r w:rsidRPr="00446922">
              <w:rPr>
                <w:sz w:val="18"/>
                <w:szCs w:val="16"/>
              </w:rPr>
              <w:t>, Angular)</w:t>
            </w:r>
          </w:p>
        </w:tc>
        <w:tc>
          <w:tcPr>
            <w:tcW w:w="2479" w:type="dxa"/>
          </w:tcPr>
          <w:p w14:paraId="0E05B16F" w14:textId="170874D4" w:rsidR="00446922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proofErr w:type="spellStart"/>
            <w:r w:rsidRPr="00446922">
              <w:rPr>
                <w:sz w:val="18"/>
                <w:szCs w:val="16"/>
              </w:rPr>
              <w:t>Fetch</w:t>
            </w:r>
            <w:proofErr w:type="spellEnd"/>
            <w:r w:rsidRPr="00446922">
              <w:rPr>
                <w:sz w:val="18"/>
                <w:szCs w:val="16"/>
              </w:rPr>
              <w:t xml:space="preserve"> (JavaScript nativo)</w:t>
            </w:r>
          </w:p>
          <w:p w14:paraId="52FBA311" w14:textId="7978EB9E" w:rsidR="00FF75E4" w:rsidRPr="00446922" w:rsidRDefault="00446922" w:rsidP="0044692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446922">
              <w:rPr>
                <w:sz w:val="18"/>
                <w:szCs w:val="16"/>
              </w:rPr>
              <w:t>Axios</w:t>
            </w:r>
          </w:p>
        </w:tc>
      </w:tr>
      <w:tr w:rsidR="00B16857" w:rsidRPr="00446922" w14:paraId="3012AAF4" w14:textId="77777777" w:rsidTr="00017C62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1A566D" w14:textId="326B093A" w:rsidR="00FF75E4" w:rsidRPr="00017C62" w:rsidRDefault="00B16857" w:rsidP="00AB5E81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17C62">
              <w:rPr>
                <w:sz w:val="18"/>
                <w:szCs w:val="16"/>
              </w:rPr>
              <w:lastRenderedPageBreak/>
              <w:t>XMLHttpRequest (XHR)</w:t>
            </w:r>
          </w:p>
        </w:tc>
        <w:tc>
          <w:tcPr>
            <w:tcW w:w="1985" w:type="dxa"/>
          </w:tcPr>
          <w:p w14:paraId="2A727D40" w14:textId="09CEB58D" w:rsidR="00FF75E4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Permite enviar y recibir datos sin recargar la página (AJAX).</w:t>
            </w:r>
          </w:p>
        </w:tc>
        <w:tc>
          <w:tcPr>
            <w:tcW w:w="2409" w:type="dxa"/>
          </w:tcPr>
          <w:p w14:paraId="60F789C1" w14:textId="6B0AAAB3" w:rsidR="00B16857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Compatible con navegadores antiguos</w:t>
            </w:r>
          </w:p>
          <w:p w14:paraId="053BB813" w14:textId="13437B28" w:rsidR="00FF75E4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Permite monitorear progreso</w:t>
            </w:r>
          </w:p>
        </w:tc>
        <w:tc>
          <w:tcPr>
            <w:tcW w:w="2127" w:type="dxa"/>
          </w:tcPr>
          <w:p w14:paraId="7811A5E8" w14:textId="18989941" w:rsidR="00B16857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Sintaxis más compleja</w:t>
            </w:r>
          </w:p>
          <w:p w14:paraId="5F1170BD" w14:textId="1ED87730" w:rsidR="00FF75E4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 xml:space="preserve">Menos moderno que </w:t>
            </w:r>
            <w:proofErr w:type="spellStart"/>
            <w:r w:rsidRPr="00B16857">
              <w:rPr>
                <w:sz w:val="18"/>
                <w:szCs w:val="16"/>
              </w:rPr>
              <w:t>Fetch</w:t>
            </w:r>
            <w:proofErr w:type="spellEnd"/>
          </w:p>
        </w:tc>
        <w:tc>
          <w:tcPr>
            <w:tcW w:w="2126" w:type="dxa"/>
          </w:tcPr>
          <w:p w14:paraId="0965DE52" w14:textId="2114C941" w:rsidR="00B16857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Aplicaciones web tradicionales</w:t>
            </w:r>
          </w:p>
          <w:p w14:paraId="3B1EF992" w14:textId="7161351E" w:rsidR="00FF75E4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 xml:space="preserve">Sistemas </w:t>
            </w:r>
            <w:proofErr w:type="spellStart"/>
            <w:r w:rsidRPr="00B16857">
              <w:rPr>
                <w:sz w:val="18"/>
                <w:szCs w:val="16"/>
              </w:rPr>
              <w:t>legacy</w:t>
            </w:r>
            <w:proofErr w:type="spellEnd"/>
          </w:p>
        </w:tc>
        <w:tc>
          <w:tcPr>
            <w:tcW w:w="2479" w:type="dxa"/>
          </w:tcPr>
          <w:p w14:paraId="4116A297" w14:textId="3ED2753F" w:rsidR="00B16857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XMLHttpRequest (JavaScript)</w:t>
            </w:r>
          </w:p>
          <w:p w14:paraId="2E5939FF" w14:textId="393FA115" w:rsidR="00FF75E4" w:rsidRPr="00B16857" w:rsidRDefault="00B16857" w:rsidP="00B1685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B16857">
              <w:rPr>
                <w:sz w:val="18"/>
                <w:szCs w:val="16"/>
              </w:rPr>
              <w:t>jQuery AJAX</w:t>
            </w:r>
          </w:p>
        </w:tc>
      </w:tr>
      <w:tr w:rsidR="00446922" w:rsidRPr="00446922" w14:paraId="1C70C590" w14:textId="77777777" w:rsidTr="000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C4D556" w14:textId="42787061" w:rsidR="00446922" w:rsidRPr="00017C62" w:rsidRDefault="00AB5E81" w:rsidP="00AB5E81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17C62">
              <w:rPr>
                <w:sz w:val="18"/>
                <w:szCs w:val="16"/>
              </w:rPr>
              <w:t>Streaming de Audio y Video</w:t>
            </w:r>
          </w:p>
        </w:tc>
        <w:tc>
          <w:tcPr>
            <w:tcW w:w="1985" w:type="dxa"/>
          </w:tcPr>
          <w:p w14:paraId="73390700" w14:textId="638AD933" w:rsidR="00446922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Permite transmitir contenido multimedia en tiempo real o bajo demanda.</w:t>
            </w:r>
          </w:p>
        </w:tc>
        <w:tc>
          <w:tcPr>
            <w:tcW w:w="2409" w:type="dxa"/>
          </w:tcPr>
          <w:p w14:paraId="6A3AF403" w14:textId="391CC85A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Reproducción sin descarga completa</w:t>
            </w:r>
          </w:p>
          <w:p w14:paraId="6DCE8521" w14:textId="2D472E98" w:rsidR="00446922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Soporte multiplataforma</w:t>
            </w:r>
          </w:p>
        </w:tc>
        <w:tc>
          <w:tcPr>
            <w:tcW w:w="2127" w:type="dxa"/>
          </w:tcPr>
          <w:p w14:paraId="1E69CF09" w14:textId="1D0EA27F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Alto consumo de ancho de banda</w:t>
            </w:r>
          </w:p>
          <w:p w14:paraId="26D64631" w14:textId="1ED33F15" w:rsidR="00446922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Requiere servidores especializados</w:t>
            </w:r>
          </w:p>
        </w:tc>
        <w:tc>
          <w:tcPr>
            <w:tcW w:w="2126" w:type="dxa"/>
          </w:tcPr>
          <w:p w14:paraId="0993C169" w14:textId="0E3E7A64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Plataformas educativas</w:t>
            </w:r>
          </w:p>
          <w:p w14:paraId="054F7B61" w14:textId="2927D582" w:rsidR="00446922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Streaming de música y video</w:t>
            </w:r>
          </w:p>
        </w:tc>
        <w:tc>
          <w:tcPr>
            <w:tcW w:w="2479" w:type="dxa"/>
          </w:tcPr>
          <w:p w14:paraId="632EA84B" w14:textId="66B627E3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WebRTC</w:t>
            </w:r>
          </w:p>
          <w:p w14:paraId="0FFB321F" w14:textId="6EA79D9C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HLS (HTTP Live Streaming)</w:t>
            </w:r>
          </w:p>
          <w:p w14:paraId="553CE6D8" w14:textId="64F082C5" w:rsidR="00446922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YouTube API</w:t>
            </w:r>
            <w:r w:rsidRPr="00AB5E81">
              <w:rPr>
                <w:sz w:val="18"/>
                <w:szCs w:val="16"/>
              </w:rPr>
              <w:t xml:space="preserve">, </w:t>
            </w:r>
            <w:r w:rsidRPr="00AB5E81">
              <w:rPr>
                <w:sz w:val="18"/>
                <w:szCs w:val="16"/>
              </w:rPr>
              <w:t>HTML5 Media API</w:t>
            </w:r>
          </w:p>
        </w:tc>
      </w:tr>
      <w:tr w:rsidR="00B16857" w:rsidRPr="00AB5E81" w14:paraId="5C4F08A5" w14:textId="77777777" w:rsidTr="00017C62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E83CC3" w14:textId="787059B3" w:rsidR="00B16857" w:rsidRPr="00017C62" w:rsidRDefault="00AB5E81" w:rsidP="00AB5E81">
            <w:pPr>
              <w:spacing w:line="240" w:lineRule="auto"/>
              <w:jc w:val="center"/>
              <w:rPr>
                <w:sz w:val="18"/>
                <w:szCs w:val="16"/>
              </w:rPr>
            </w:pPr>
            <w:r w:rsidRPr="00017C62">
              <w:rPr>
                <w:sz w:val="18"/>
                <w:szCs w:val="16"/>
              </w:rPr>
              <w:t xml:space="preserve">Google Web </w:t>
            </w:r>
            <w:proofErr w:type="spellStart"/>
            <w:r w:rsidRPr="00017C62">
              <w:rPr>
                <w:sz w:val="18"/>
                <w:szCs w:val="16"/>
              </w:rPr>
              <w:t>Toolkit</w:t>
            </w:r>
            <w:proofErr w:type="spellEnd"/>
            <w:r w:rsidRPr="00017C62">
              <w:rPr>
                <w:sz w:val="18"/>
                <w:szCs w:val="16"/>
              </w:rPr>
              <w:t xml:space="preserve"> (GWT)</w:t>
            </w:r>
          </w:p>
        </w:tc>
        <w:tc>
          <w:tcPr>
            <w:tcW w:w="1985" w:type="dxa"/>
          </w:tcPr>
          <w:p w14:paraId="47700411" w14:textId="25FDD4D3" w:rsidR="00B16857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Permite desarrollar aplicaciones web en Java que se convierten en JavaScript.</w:t>
            </w:r>
          </w:p>
        </w:tc>
        <w:tc>
          <w:tcPr>
            <w:tcW w:w="2409" w:type="dxa"/>
          </w:tcPr>
          <w:p w14:paraId="5B7A4A06" w14:textId="1C99B4D3" w:rsidR="00AB5E81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Ideal para desarrolladores Java</w:t>
            </w:r>
          </w:p>
          <w:p w14:paraId="2F58EA80" w14:textId="4FBAC3FD" w:rsidR="00B16857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Código optimizado automáticamente</w:t>
            </w:r>
          </w:p>
        </w:tc>
        <w:tc>
          <w:tcPr>
            <w:tcW w:w="2127" w:type="dxa"/>
          </w:tcPr>
          <w:p w14:paraId="7EC7E950" w14:textId="79265CB0" w:rsidR="00AB5E81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Menos popular actualmente</w:t>
            </w:r>
          </w:p>
          <w:p w14:paraId="012900AD" w14:textId="4AFDA9BC" w:rsidR="00B16857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Curva de aprendizaje</w:t>
            </w:r>
          </w:p>
        </w:tc>
        <w:tc>
          <w:tcPr>
            <w:tcW w:w="2126" w:type="dxa"/>
          </w:tcPr>
          <w:p w14:paraId="1D0BADF6" w14:textId="2A29F1D6" w:rsidR="00B16857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Aplicaciones empresariales</w:t>
            </w:r>
          </w:p>
        </w:tc>
        <w:tc>
          <w:tcPr>
            <w:tcW w:w="2479" w:type="dxa"/>
          </w:tcPr>
          <w:p w14:paraId="1862284A" w14:textId="3F8FFE18" w:rsidR="00AB5E81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GWT SDK</w:t>
            </w:r>
          </w:p>
          <w:p w14:paraId="641D8A49" w14:textId="1213C779" w:rsidR="00B16857" w:rsidRPr="00AB5E81" w:rsidRDefault="00AB5E81" w:rsidP="00AB5E8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Google App Engine</w:t>
            </w:r>
          </w:p>
        </w:tc>
      </w:tr>
      <w:tr w:rsidR="00AB5E81" w:rsidRPr="00AB5E81" w14:paraId="551BFF90" w14:textId="77777777" w:rsidTr="00017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290855" w14:textId="5B4FBDD3" w:rsidR="00AB5E81" w:rsidRPr="00017C62" w:rsidRDefault="00AB5E81" w:rsidP="00AB5E81">
            <w:pPr>
              <w:spacing w:line="240" w:lineRule="auto"/>
              <w:rPr>
                <w:sz w:val="18"/>
                <w:szCs w:val="16"/>
                <w:lang w:val="en-US"/>
              </w:rPr>
            </w:pPr>
            <w:r w:rsidRPr="00017C62">
              <w:rPr>
                <w:sz w:val="18"/>
                <w:szCs w:val="16"/>
              </w:rPr>
              <w:t>Redes Sociales</w:t>
            </w:r>
          </w:p>
        </w:tc>
        <w:tc>
          <w:tcPr>
            <w:tcW w:w="1985" w:type="dxa"/>
          </w:tcPr>
          <w:p w14:paraId="39317DBF" w14:textId="40EFABE6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Permiten compartir contenido, comunicarse y crear comunidades.</w:t>
            </w:r>
          </w:p>
        </w:tc>
        <w:tc>
          <w:tcPr>
            <w:tcW w:w="2409" w:type="dxa"/>
          </w:tcPr>
          <w:p w14:paraId="6298DCB2" w14:textId="4A86F2B6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Alto alcance</w:t>
            </w:r>
          </w:p>
          <w:p w14:paraId="3AB1CC33" w14:textId="289FA59E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Interacción directa con usuarios</w:t>
            </w:r>
          </w:p>
        </w:tc>
        <w:tc>
          <w:tcPr>
            <w:tcW w:w="2127" w:type="dxa"/>
          </w:tcPr>
          <w:p w14:paraId="6F9689A2" w14:textId="1AC9528B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Riesgos de privacidad</w:t>
            </w:r>
          </w:p>
          <w:p w14:paraId="51F382C3" w14:textId="20F9C24C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Dependencia de algoritmos</w:t>
            </w:r>
          </w:p>
        </w:tc>
        <w:tc>
          <w:tcPr>
            <w:tcW w:w="2126" w:type="dxa"/>
          </w:tcPr>
          <w:p w14:paraId="29A7A950" w14:textId="6A57FCAC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Marketing digital</w:t>
            </w:r>
          </w:p>
          <w:p w14:paraId="20173815" w14:textId="0F6A0849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Atención al cliente</w:t>
            </w:r>
          </w:p>
          <w:p w14:paraId="05EC6290" w14:textId="3BBC7877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AB5E81">
              <w:rPr>
                <w:sz w:val="18"/>
                <w:szCs w:val="16"/>
              </w:rPr>
              <w:t>Branding</w:t>
            </w:r>
          </w:p>
        </w:tc>
        <w:tc>
          <w:tcPr>
            <w:tcW w:w="2479" w:type="dxa"/>
          </w:tcPr>
          <w:p w14:paraId="7C780DF5" w14:textId="376A60D1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Facebook Graph API</w:t>
            </w:r>
          </w:p>
          <w:p w14:paraId="24BC7142" w14:textId="1E884A30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Instagram API</w:t>
            </w:r>
          </w:p>
          <w:p w14:paraId="6C51B130" w14:textId="1846876B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X (Twitter) API</w:t>
            </w:r>
          </w:p>
          <w:p w14:paraId="588DDB1E" w14:textId="361A108D" w:rsidR="00AB5E81" w:rsidRPr="00AB5E81" w:rsidRDefault="00AB5E81" w:rsidP="00AB5E8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6"/>
                <w:lang w:val="en-US"/>
              </w:rPr>
            </w:pPr>
            <w:r w:rsidRPr="00AB5E81">
              <w:rPr>
                <w:sz w:val="18"/>
                <w:szCs w:val="16"/>
                <w:lang w:val="en-US"/>
              </w:rPr>
              <w:t>TikTok API</w:t>
            </w:r>
          </w:p>
        </w:tc>
      </w:tr>
    </w:tbl>
    <w:p w14:paraId="6273CA5F" w14:textId="77777777" w:rsidR="006063B9" w:rsidRPr="00AB5E81" w:rsidRDefault="006063B9">
      <w:pPr>
        <w:rPr>
          <w:lang w:val="en-US"/>
        </w:rPr>
      </w:pPr>
    </w:p>
    <w:sectPr w:rsidR="006063B9" w:rsidRPr="00AB5E81" w:rsidSect="00FF75E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7F38"/>
    <w:multiLevelType w:val="multilevel"/>
    <w:tmpl w:val="D74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E4"/>
    <w:rsid w:val="00017C62"/>
    <w:rsid w:val="00141722"/>
    <w:rsid w:val="00446922"/>
    <w:rsid w:val="00487ED2"/>
    <w:rsid w:val="005C0C8A"/>
    <w:rsid w:val="005C6915"/>
    <w:rsid w:val="006063B9"/>
    <w:rsid w:val="006C31A6"/>
    <w:rsid w:val="006E12CB"/>
    <w:rsid w:val="007864DA"/>
    <w:rsid w:val="007E0AF8"/>
    <w:rsid w:val="008D3D09"/>
    <w:rsid w:val="009A22DA"/>
    <w:rsid w:val="009E36C6"/>
    <w:rsid w:val="00A241B8"/>
    <w:rsid w:val="00AB4B39"/>
    <w:rsid w:val="00AB5E81"/>
    <w:rsid w:val="00AC3E87"/>
    <w:rsid w:val="00B16857"/>
    <w:rsid w:val="00C30EEA"/>
    <w:rsid w:val="00CD0691"/>
    <w:rsid w:val="00CD090C"/>
    <w:rsid w:val="00D00C59"/>
    <w:rsid w:val="00EA5D6B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0A56"/>
  <w15:chartTrackingRefBased/>
  <w15:docId w15:val="{53DE5017-7E2D-4D86-B3A2-78161652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3B9"/>
    <w:pPr>
      <w:spacing w:after="200" w:line="360" w:lineRule="auto"/>
      <w:jc w:val="both"/>
    </w:pPr>
    <w:rPr>
      <w:rFonts w:ascii="Arial" w:eastAsiaTheme="minorEastAsia" w:hAnsi="Arial"/>
      <w:kern w:val="0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63B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63B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5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5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5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5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5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5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5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6063B9"/>
    <w:pPr>
      <w:spacing w:after="0" w:line="240" w:lineRule="auto"/>
      <w:jc w:val="both"/>
    </w:pPr>
    <w:rPr>
      <w:rFonts w:ascii="Arial" w:eastAsiaTheme="minorEastAsia" w:hAnsi="Arial"/>
      <w:kern w:val="0"/>
      <w:szCs w:val="22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063B9"/>
    <w:rPr>
      <w:rFonts w:ascii="Arial" w:eastAsiaTheme="majorEastAsia" w:hAnsi="Arial" w:cstheme="majorBidi"/>
      <w:b/>
      <w:color w:val="000000" w:themeColor="text1"/>
      <w:kern w:val="0"/>
      <w:sz w:val="28"/>
      <w:szCs w:val="40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063B9"/>
    <w:rPr>
      <w:rFonts w:ascii="Arial" w:eastAsiaTheme="majorEastAsia" w:hAnsi="Arial" w:cstheme="majorBidi"/>
      <w:b/>
      <w:color w:val="000000" w:themeColor="text1"/>
      <w:kern w:val="0"/>
      <w:szCs w:val="32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5E4"/>
    <w:rPr>
      <w:rFonts w:eastAsiaTheme="majorEastAsia" w:cstheme="majorBidi"/>
      <w:color w:val="0F4761" w:themeColor="accent1" w:themeShade="BF"/>
      <w:kern w:val="0"/>
      <w:sz w:val="28"/>
      <w:szCs w:val="2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5E4"/>
    <w:rPr>
      <w:rFonts w:eastAsiaTheme="majorEastAsia" w:cstheme="majorBidi"/>
      <w:i/>
      <w:iCs/>
      <w:color w:val="0F4761" w:themeColor="accent1" w:themeShade="BF"/>
      <w:kern w:val="0"/>
      <w:szCs w:val="22"/>
      <w:lang w:eastAsia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5E4"/>
    <w:rPr>
      <w:rFonts w:eastAsiaTheme="majorEastAsia" w:cstheme="majorBidi"/>
      <w:color w:val="0F4761" w:themeColor="accent1" w:themeShade="BF"/>
      <w:kern w:val="0"/>
      <w:szCs w:val="22"/>
      <w:lang w:eastAsia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5E4"/>
    <w:rPr>
      <w:rFonts w:eastAsiaTheme="majorEastAsia" w:cstheme="majorBidi"/>
      <w:i/>
      <w:iCs/>
      <w:color w:val="595959" w:themeColor="text1" w:themeTint="A6"/>
      <w:kern w:val="0"/>
      <w:szCs w:val="22"/>
      <w:lang w:eastAsia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5E4"/>
    <w:rPr>
      <w:rFonts w:eastAsiaTheme="majorEastAsia" w:cstheme="majorBidi"/>
      <w:color w:val="595959" w:themeColor="text1" w:themeTint="A6"/>
      <w:kern w:val="0"/>
      <w:szCs w:val="22"/>
      <w:lang w:eastAsia="es-MX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5E4"/>
    <w:rPr>
      <w:rFonts w:eastAsiaTheme="majorEastAsia" w:cstheme="majorBidi"/>
      <w:i/>
      <w:iCs/>
      <w:color w:val="272727" w:themeColor="text1" w:themeTint="D8"/>
      <w:kern w:val="0"/>
      <w:szCs w:val="22"/>
      <w:lang w:eastAsia="es-MX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5E4"/>
    <w:rPr>
      <w:rFonts w:eastAsiaTheme="majorEastAsia" w:cstheme="majorBidi"/>
      <w:color w:val="272727" w:themeColor="text1" w:themeTint="D8"/>
      <w:kern w:val="0"/>
      <w:szCs w:val="22"/>
      <w:lang w:eastAsia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F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5E4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5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5E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MX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F7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5E4"/>
    <w:rPr>
      <w:rFonts w:ascii="Arial" w:eastAsiaTheme="minorEastAsia" w:hAnsi="Arial"/>
      <w:i/>
      <w:iCs/>
      <w:color w:val="404040" w:themeColor="text1" w:themeTint="BF"/>
      <w:kern w:val="0"/>
      <w:szCs w:val="22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FF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5E4"/>
    <w:rPr>
      <w:rFonts w:ascii="Arial" w:eastAsiaTheme="minorEastAsia" w:hAnsi="Arial"/>
      <w:i/>
      <w:iCs/>
      <w:color w:val="0F4761" w:themeColor="accent1" w:themeShade="BF"/>
      <w:kern w:val="0"/>
      <w:szCs w:val="22"/>
      <w:lang w:eastAsia="es-MX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F75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7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017C6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5D04D-7C39-4C5F-ACA9-07660576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Solórzano López</dc:creator>
  <cp:keywords/>
  <dc:description/>
  <cp:lastModifiedBy>Erick Solórzano López</cp:lastModifiedBy>
  <cp:revision>1</cp:revision>
  <dcterms:created xsi:type="dcterms:W3CDTF">2026-02-11T16:36:00Z</dcterms:created>
  <dcterms:modified xsi:type="dcterms:W3CDTF">2026-02-11T17:29:00Z</dcterms:modified>
</cp:coreProperties>
</file>