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DATABASE SCHEMA &amp; DATA DICTIONARY</w:t>
      </w:r>
    </w:p>
    <w:p>
      <w:r>
        <w:t>Document: DB-16</w:t>
        <w:br/>
        <w:t>Version: 1.0</w:t>
      </w:r>
    </w:p>
    <w:p>
      <w:pPr>
        <w:pStyle w:val="Heading2"/>
      </w:pPr>
      <w:r>
        <w:t>1. Purpose</w:t>
      </w:r>
    </w:p>
    <w:p>
      <w:r>
        <w:t>Defines the logical database schema, naming conventions, table structure guidelines, key fields and relationships to support implementation.</w:t>
      </w:r>
    </w:p>
    <w:p>
      <w:pPr>
        <w:pStyle w:val="Heading2"/>
      </w:pPr>
      <w:r>
        <w:t>2. Naming Standards</w:t>
      </w:r>
    </w:p>
    <w:p>
      <w:pPr>
        <w:pStyle w:val="ListBullet"/>
      </w:pPr>
      <w:r>
        <w:t>snake_case table and column names</w:t>
      </w:r>
    </w:p>
    <w:p>
      <w:pPr>
        <w:pStyle w:val="ListBullet"/>
      </w:pPr>
      <w:r>
        <w:t>Primary key: id</w:t>
      </w:r>
    </w:p>
    <w:p>
      <w:pPr>
        <w:pStyle w:val="ListBullet"/>
      </w:pPr>
      <w:r>
        <w:t>Foreign keys: &lt;entity&gt;_id</w:t>
      </w:r>
    </w:p>
    <w:p>
      <w:pPr>
        <w:pStyle w:val="ListBullet"/>
      </w:pPr>
      <w:r>
        <w:t>UTC timestamps: created_at, updated_at, deleted_at</w:t>
      </w:r>
    </w:p>
    <w:p>
      <w:pPr>
        <w:pStyle w:val="ListBullet"/>
      </w:pPr>
      <w:r>
        <w:t>Soft deletes where appropriate</w:t>
      </w:r>
    </w:p>
    <w:p>
      <w:pPr>
        <w:pStyle w:val="Heading2"/>
      </w:pPr>
      <w:r>
        <w:t>3. Core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Key Columns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Platform users</w:t>
            </w:r>
          </w:p>
        </w:tc>
        <w:tc>
          <w:tcPr>
            <w:tcW w:type="dxa" w:w="2880"/>
          </w:tcPr>
          <w:p>
            <w:r>
              <w:t>id, email, password_hash, status</w:t>
            </w:r>
          </w:p>
        </w:tc>
      </w:tr>
      <w:tr>
        <w:tc>
          <w:tcPr>
            <w:tcW w:type="dxa" w:w="2880"/>
          </w:tcPr>
          <w:p>
            <w:r>
              <w:t>roles</w:t>
            </w:r>
          </w:p>
        </w:tc>
        <w:tc>
          <w:tcPr>
            <w:tcW w:type="dxa" w:w="2880"/>
          </w:tcPr>
          <w:p>
            <w:r>
              <w:t>RBAC roles</w:t>
            </w:r>
          </w:p>
        </w:tc>
        <w:tc>
          <w:tcPr>
            <w:tcW w:type="dxa" w:w="2880"/>
          </w:tcPr>
          <w:p>
            <w:r>
              <w:t>id, name</w:t>
            </w:r>
          </w:p>
        </w:tc>
      </w:tr>
      <w:tr>
        <w:tc>
          <w:tcPr>
            <w:tcW w:type="dxa" w:w="2880"/>
          </w:tcPr>
          <w:p>
            <w:r>
              <w:t>permissions</w:t>
            </w:r>
          </w:p>
        </w:tc>
        <w:tc>
          <w:tcPr>
            <w:tcW w:type="dxa" w:w="2880"/>
          </w:tcPr>
          <w:p>
            <w:r>
              <w:t>Permission catalog</w:t>
            </w:r>
          </w:p>
        </w:tc>
        <w:tc>
          <w:tcPr>
            <w:tcW w:type="dxa" w:w="2880"/>
          </w:tcPr>
          <w:p>
            <w:r>
              <w:t>id, code</w:t>
            </w:r>
          </w:p>
        </w:tc>
      </w:tr>
      <w:tr>
        <w:tc>
          <w:tcPr>
            <w:tcW w:type="dxa" w:w="2880"/>
          </w:tcPr>
          <w:p>
            <w:r>
              <w:t>courses</w:t>
            </w:r>
          </w:p>
        </w:tc>
        <w:tc>
          <w:tcPr>
            <w:tcW w:type="dxa" w:w="2880"/>
          </w:tcPr>
          <w:p>
            <w:r>
              <w:t>Courses</w:t>
            </w:r>
          </w:p>
        </w:tc>
        <w:tc>
          <w:tcPr>
            <w:tcW w:type="dxa" w:w="2880"/>
          </w:tcPr>
          <w:p>
            <w:r>
              <w:t>id, title, exam_type</w:t>
            </w:r>
          </w:p>
        </w:tc>
      </w:tr>
      <w:tr>
        <w:tc>
          <w:tcPr>
            <w:tcW w:type="dxa" w:w="2880"/>
          </w:tcPr>
          <w:p>
            <w:r>
              <w:t>subjects</w:t>
            </w:r>
          </w:p>
        </w:tc>
        <w:tc>
          <w:tcPr>
            <w:tcW w:type="dxa" w:w="2880"/>
          </w:tcPr>
          <w:p>
            <w:r>
              <w:t>Course subjects</w:t>
            </w:r>
          </w:p>
        </w:tc>
        <w:tc>
          <w:tcPr>
            <w:tcW w:type="dxa" w:w="2880"/>
          </w:tcPr>
          <w:p>
            <w:r>
              <w:t>id, course_id, title</w:t>
            </w:r>
          </w:p>
        </w:tc>
      </w:tr>
      <w:tr>
        <w:tc>
          <w:tcPr>
            <w:tcW w:type="dxa" w:w="2880"/>
          </w:tcPr>
          <w:p>
            <w:r>
              <w:t>topics</w:t>
            </w:r>
          </w:p>
        </w:tc>
        <w:tc>
          <w:tcPr>
            <w:tcW w:type="dxa" w:w="2880"/>
          </w:tcPr>
          <w:p>
            <w:r>
              <w:t>Learning topics</w:t>
            </w:r>
          </w:p>
        </w:tc>
        <w:tc>
          <w:tcPr>
            <w:tcW w:type="dxa" w:w="2880"/>
          </w:tcPr>
          <w:p>
            <w:r>
              <w:t>id, subject_id, title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Learning modules</w:t>
            </w:r>
          </w:p>
        </w:tc>
        <w:tc>
          <w:tcPr>
            <w:tcW w:type="dxa" w:w="2880"/>
          </w:tcPr>
          <w:p>
            <w:r>
              <w:t>id, topic_id, type</w:t>
            </w:r>
          </w:p>
        </w:tc>
      </w:tr>
      <w:tr>
        <w:tc>
          <w:tcPr>
            <w:tcW w:type="dxa" w:w="2880"/>
          </w:tcPr>
          <w:p>
            <w:r>
              <w:t>quizzes</w:t>
            </w:r>
          </w:p>
        </w:tc>
        <w:tc>
          <w:tcPr>
            <w:tcW w:type="dxa" w:w="2880"/>
          </w:tcPr>
          <w:p>
            <w:r>
              <w:t>Quiz definitions</w:t>
            </w:r>
          </w:p>
        </w:tc>
        <w:tc>
          <w:tcPr>
            <w:tcW w:type="dxa" w:w="2880"/>
          </w:tcPr>
          <w:p>
            <w:r>
              <w:t>id, module_id, duration</w:t>
            </w:r>
          </w:p>
        </w:tc>
      </w:tr>
      <w:tr>
        <w:tc>
          <w:tcPr>
            <w:tcW w:type="dxa" w:w="2880"/>
          </w:tcPr>
          <w:p>
            <w:r>
              <w:t>questions</w:t>
            </w:r>
          </w:p>
        </w:tc>
        <w:tc>
          <w:tcPr>
            <w:tcW w:type="dxa" w:w="2880"/>
          </w:tcPr>
          <w:p>
            <w:r>
              <w:t>Question bank</w:t>
            </w:r>
          </w:p>
        </w:tc>
        <w:tc>
          <w:tcPr>
            <w:tcW w:type="dxa" w:w="2880"/>
          </w:tcPr>
          <w:p>
            <w:r>
              <w:t>id, quiz_id, difficulty</w:t>
            </w:r>
          </w:p>
        </w:tc>
      </w:tr>
      <w:tr>
        <w:tc>
          <w:tcPr>
            <w:tcW w:type="dxa" w:w="2880"/>
          </w:tcPr>
          <w:p>
            <w:r>
              <w:t>attempts</w:t>
            </w:r>
          </w:p>
        </w:tc>
        <w:tc>
          <w:tcPr>
            <w:tcW w:type="dxa" w:w="2880"/>
          </w:tcPr>
          <w:p>
            <w:r>
              <w:t>Student attempts</w:t>
            </w:r>
          </w:p>
        </w:tc>
        <w:tc>
          <w:tcPr>
            <w:tcW w:type="dxa" w:w="2880"/>
          </w:tcPr>
          <w:p>
            <w:r>
              <w:t>id, user_id, quiz_id, score</w:t>
            </w:r>
          </w:p>
        </w:tc>
      </w:tr>
      <w:tr>
        <w:tc>
          <w:tcPr>
            <w:tcW w:type="dxa" w:w="2880"/>
          </w:tcPr>
          <w:p>
            <w:r>
              <w:t>assignments</w:t>
            </w:r>
          </w:p>
        </w:tc>
        <w:tc>
          <w:tcPr>
            <w:tcW w:type="dxa" w:w="2880"/>
          </w:tcPr>
          <w:p>
            <w:r>
              <w:t>Creative tasks</w:t>
            </w:r>
          </w:p>
        </w:tc>
        <w:tc>
          <w:tcPr>
            <w:tcW w:type="dxa" w:w="2880"/>
          </w:tcPr>
          <w:p>
            <w:r>
              <w:t>id, course_id, rubric_id</w:t>
            </w:r>
          </w:p>
        </w:tc>
      </w:tr>
      <w:tr>
        <w:tc>
          <w:tcPr>
            <w:tcW w:type="dxa" w:w="2880"/>
          </w:tcPr>
          <w:p>
            <w:r>
              <w:t>submissions</w:t>
            </w:r>
          </w:p>
        </w:tc>
        <w:tc>
          <w:tcPr>
            <w:tcW w:type="dxa" w:w="2880"/>
          </w:tcPr>
          <w:p>
            <w:r>
              <w:t>Student uploads</w:t>
            </w:r>
          </w:p>
        </w:tc>
        <w:tc>
          <w:tcPr>
            <w:tcW w:type="dxa" w:w="2880"/>
          </w:tcPr>
          <w:p>
            <w:r>
              <w:t>id, assignment_id, user_id</w:t>
            </w:r>
          </w:p>
        </w:tc>
      </w:tr>
      <w:tr>
        <w:tc>
          <w:tcPr>
            <w:tcW w:type="dxa" w:w="2880"/>
          </w:tcPr>
          <w:p>
            <w:r>
              <w:t>reviews</w:t>
            </w:r>
          </w:p>
        </w:tc>
        <w:tc>
          <w:tcPr>
            <w:tcW w:type="dxa" w:w="2880"/>
          </w:tcPr>
          <w:p>
            <w:r>
              <w:t>Faculty reviews</w:t>
            </w:r>
          </w:p>
        </w:tc>
        <w:tc>
          <w:tcPr>
            <w:tcW w:type="dxa" w:w="2880"/>
          </w:tcPr>
          <w:p>
            <w:r>
              <w:t>id, submission_id, reviewer_id</w:t>
            </w:r>
          </w:p>
        </w:tc>
      </w:tr>
      <w:tr>
        <w:tc>
          <w:tcPr>
            <w:tcW w:type="dxa" w:w="2880"/>
          </w:tcPr>
          <w:p>
            <w:r>
              <w:t>cohorts</w:t>
            </w:r>
          </w:p>
        </w:tc>
        <w:tc>
          <w:tcPr>
            <w:tcW w:type="dxa" w:w="2880"/>
          </w:tcPr>
          <w:p>
            <w:r>
              <w:t>Learning batches</w:t>
            </w:r>
          </w:p>
        </w:tc>
        <w:tc>
          <w:tcPr>
            <w:tcW w:type="dxa" w:w="2880"/>
          </w:tcPr>
          <w:p>
            <w:r>
              <w:t>id, course_id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Messages</w:t>
            </w:r>
          </w:p>
        </w:tc>
        <w:tc>
          <w:tcPr>
            <w:tcW w:type="dxa" w:w="2880"/>
          </w:tcPr>
          <w:p>
            <w:r>
              <w:t>id, user_id, channel, status</w:t>
            </w:r>
          </w:p>
        </w:tc>
      </w:tr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Transactions</w:t>
            </w:r>
          </w:p>
        </w:tc>
        <w:tc>
          <w:tcPr>
            <w:tcW w:type="dxa" w:w="2880"/>
          </w:tcPr>
          <w:p>
            <w:r>
              <w:t>id, order_ref, amount, status</w:t>
            </w:r>
          </w:p>
        </w:tc>
      </w:tr>
    </w:tbl>
    <w:p>
      <w:pPr>
        <w:pStyle w:val="Heading2"/>
      </w:pPr>
      <w:r>
        <w:t>4. Common Column Definitions</w:t>
      </w:r>
    </w:p>
    <w:p>
      <w:pPr>
        <w:pStyle w:val="ListBullet"/>
      </w:pPr>
      <w:r>
        <w:t>id: UUID/BIGINT primary key</w:t>
      </w:r>
    </w:p>
    <w:p>
      <w:pPr>
        <w:pStyle w:val="ListBullet"/>
      </w:pPr>
      <w:r>
        <w:t>status: ACTIVE, INACTIVE, ARCHIVED</w:t>
      </w:r>
    </w:p>
    <w:p>
      <w:pPr>
        <w:pStyle w:val="ListBullet"/>
      </w:pPr>
      <w:r>
        <w:t>version: optimistic locking</w:t>
      </w:r>
    </w:p>
    <w:p>
      <w:pPr>
        <w:pStyle w:val="ListBullet"/>
      </w:pPr>
      <w:r>
        <w:t>created_by / updated_by: audit references</w:t>
      </w:r>
    </w:p>
    <w:p>
      <w:pPr>
        <w:pStyle w:val="ListBullet"/>
      </w:pPr>
      <w:r>
        <w:t>deleted_at: nullable soft delete timestamp</w:t>
      </w:r>
    </w:p>
    <w:p>
      <w:pPr>
        <w:pStyle w:val="Heading2"/>
      </w:pPr>
      <w:r>
        <w:t>5. Relationship Summary</w:t>
      </w:r>
    </w:p>
    <w:p>
      <w:pPr>
        <w:pStyle w:val="ListBullet"/>
      </w:pPr>
      <w:r>
        <w:t>Course → Subjects → Topics → Modules</w:t>
      </w:r>
    </w:p>
    <w:p>
      <w:pPr>
        <w:pStyle w:val="ListBullet"/>
      </w:pPr>
      <w:r>
        <w:t>Quiz → Questions → Attempts → Answers</w:t>
      </w:r>
    </w:p>
    <w:p>
      <w:pPr>
        <w:pStyle w:val="ListBullet"/>
      </w:pPr>
      <w:r>
        <w:t>Assignment → Submission → Review</w:t>
      </w:r>
    </w:p>
    <w:p>
      <w:pPr>
        <w:pStyle w:val="ListBullet"/>
      </w:pPr>
      <w:r>
        <w:t>User ↔ Role (many-to-many)</w:t>
      </w:r>
    </w:p>
    <w:p>
      <w:pPr>
        <w:pStyle w:val="ListBullet"/>
      </w:pPr>
      <w:r>
        <w:t>Mentor ↔ Cohort ↔ Student</w:t>
      </w:r>
    </w:p>
    <w:p>
      <w:pPr>
        <w:pStyle w:val="Heading2"/>
      </w:pPr>
      <w:r>
        <w:t>6. Indexing</w:t>
      </w:r>
    </w:p>
    <w:p>
      <w:pPr>
        <w:pStyle w:val="ListBullet"/>
      </w:pPr>
      <w:r>
        <w:t>Indexes on all foreign keys</w:t>
      </w:r>
    </w:p>
    <w:p>
      <w:pPr>
        <w:pStyle w:val="ListBullet"/>
      </w:pPr>
      <w:r>
        <w:t>Unique indexes on email and payment reference</w:t>
      </w:r>
    </w:p>
    <w:p>
      <w:pPr>
        <w:pStyle w:val="ListBullet"/>
      </w:pPr>
      <w:r>
        <w:t>Composite indexes for reporting queries</w:t>
      </w:r>
    </w:p>
    <w:p>
      <w:pPr>
        <w:pStyle w:val="ListBullet"/>
      </w:pPr>
      <w:r>
        <w:t>Full-text search indexes for content</w:t>
      </w:r>
    </w:p>
    <w:p>
      <w:pPr>
        <w:pStyle w:val="Heading2"/>
      </w:pPr>
      <w:r>
        <w:t>7. Data Retention</w:t>
      </w:r>
    </w:p>
    <w:p>
      <w:pPr>
        <w:pStyle w:val="ListBullet"/>
      </w:pPr>
      <w:r>
        <w:t>Audit logs retained per compliance policy</w:t>
      </w:r>
    </w:p>
    <w:p>
      <w:pPr>
        <w:pStyle w:val="ListBullet"/>
      </w:pPr>
      <w:r>
        <w:t>Completed attempts immutable</w:t>
      </w:r>
    </w:p>
    <w:p>
      <w:pPr>
        <w:pStyle w:val="ListBullet"/>
      </w:pPr>
      <w:r>
        <w:t>Submission versions retained</w:t>
      </w:r>
    </w:p>
    <w:p>
      <w:pPr>
        <w:pStyle w:val="ListBullet"/>
      </w:pPr>
      <w:r>
        <w:t>Soft delete before permanent purge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