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tl w:val="0"/>
        </w:rPr>
        <w:t xml:space="preserve">MAQUETA DEL PROYECTO INTEGRADOR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Idea proyecto</w:t>
      </w:r>
    </w:p>
    <w:p w:rsidR="00000000" w:rsidDel="00000000" w:rsidP="00000000" w:rsidRDefault="00000000" w:rsidRPr="00000000" w14:paraId="00000004">
      <w:pPr>
        <w:rPr/>
      </w:pPr>
      <w:r w:rsidDel="00000000" w:rsidR="00000000" w:rsidRPr="00000000">
        <w:rPr>
          <w:rtl w:val="0"/>
        </w:rPr>
        <w:t xml:space="preserve">Centro de Innovación Genética y Banco de Germoplasma de Alto Rendimiento.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Magia Epígea no es solo un distribuidor; es una plataforma biotecnológica dedicada al desarrollo, estabilización y preservación de variedades de cannabis premium. Nuestro núcleo es un banco de germoplasma vivo que sirve como base para una investigación genética continua, enfocada en elevar los estándares botánicos de la planta.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planteamiendo de problema</w:t>
      </w:r>
    </w:p>
    <w:p w:rsidR="00000000" w:rsidDel="00000000" w:rsidP="00000000" w:rsidRDefault="00000000" w:rsidRPr="00000000" w14:paraId="00000009">
      <w:pPr>
        <w:rPr/>
      </w:pPr>
      <w:r w:rsidDel="00000000" w:rsidR="00000000" w:rsidRPr="00000000">
        <w:rPr>
          <w:rtl w:val="0"/>
        </w:rPr>
        <w:t xml:space="preserve">El mercado actual del cannabis sufre de una falta crítica de trazabilidad y documentación rigurosa en los linajes. Esto genera una incertidumbre inaceptable para cultivadores profesionales e investigadores: compran una "etiqueta" pero obtienen resultados fenotípicos inconsistentes. Esta "lotería genética" impide la estandarización de procesos, dificulta la investigación médica y frustra al cultivador que busca replicar resultados de excelencia.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justificacion</w:t>
      </w:r>
    </w:p>
    <w:p w:rsidR="00000000" w:rsidDel="00000000" w:rsidP="00000000" w:rsidRDefault="00000000" w:rsidRPr="00000000" w14:paraId="0000000C">
      <w:pPr>
        <w:rPr/>
      </w:pPr>
      <w:r w:rsidDel="00000000" w:rsidR="00000000" w:rsidRPr="00000000">
        <w:rPr>
          <w:rtl w:val="0"/>
        </w:rPr>
        <w:t xml:space="preserve">Justificamos nuestra operación mediante un riguroso programa de fitomejoramiento que no solo cruza plantas, sino que identifica, documenta y selecciona parentales basándose en datos empíricos. Esto nos permite superar los estándares comerciales actuales, ofreciendo variedades que no solo son nuevas, sino que son estables, predecibles y genéticamente superiores, devolviendo el control al cultivador.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nombre proyecto</w:t>
      </w:r>
    </w:p>
    <w:p w:rsidR="00000000" w:rsidDel="00000000" w:rsidP="00000000" w:rsidRDefault="00000000" w:rsidRPr="00000000" w14:paraId="00000010">
      <w:pPr>
        <w:rPr/>
      </w:pPr>
      <w:r w:rsidDel="00000000" w:rsidR="00000000" w:rsidRPr="00000000">
        <w:rPr>
          <w:rtl w:val="0"/>
        </w:rPr>
        <w:t xml:space="preserve">Magia Epigea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Logo</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Slogan</w:t>
      </w:r>
    </w:p>
    <w:p w:rsidR="00000000" w:rsidDel="00000000" w:rsidP="00000000" w:rsidRDefault="00000000" w:rsidRPr="00000000" w14:paraId="00000016">
      <w:pPr>
        <w:rPr/>
      </w:pPr>
      <w:r w:rsidDel="00000000" w:rsidR="00000000" w:rsidRPr="00000000">
        <w:rPr>
          <w:rtl w:val="0"/>
        </w:rPr>
        <w:t xml:space="preserve">"La evolución del cultivo empieza en la semilla."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Misión:</w:t>
      </w:r>
      <w:r w:rsidDel="00000000" w:rsidR="00000000" w:rsidRPr="00000000">
        <w:rPr>
          <w:rtl w:val="0"/>
        </w:rPr>
        <w:t xml:space="preserve"> "Proveer semillas de cannabis de calidad superior a través de un riguroso proceso de fitomejoramiento e investigación genética. Nos dedicamos a elevar los estándares del cultivo mediante la identificación precisa de parentales y una trazabilidad absoluta, garantizando a cultivadores e investigadores el acceso a genéticas estables, potentes y evolutivas."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Visión:</w:t>
      </w:r>
      <w:r w:rsidDel="00000000" w:rsidR="00000000" w:rsidRPr="00000000">
        <w:rPr>
          <w:rtl w:val="0"/>
        </w:rPr>
        <w:t xml:space="preserve"> "Convertirnos en el banco de germoplasma de referencia internacional en la innovación genética del cannabis. Aspiramos a liderar la evolución botánica de la planta, siendo reconocidos por desarrollar variedades únicas mediante procesos científicos transparentes que definan el futuro del cultivo medicinal y recreativo de alta precisión."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Los Valores Corporativos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Estos son los pilares que sostendrán tu estrategia de marketing y tu cultura interna. Deben reflejar la "identificación de parentales" y el "seguimiento".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Integridad Genética:</w:t>
      </w:r>
      <w:r w:rsidDel="00000000" w:rsidR="00000000" w:rsidRPr="00000000">
        <w:rPr>
          <w:rtl w:val="0"/>
        </w:rPr>
        <w:t xml:space="preserve"> No vendemos azar, vendemos certeza. Nos comprometemos a que lo que dice la etiqueta sea exactamente lo que expresa la planta, gracias a nuestra estricta selección de parentales.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Trazabilidad Científica:</w:t>
      </w:r>
      <w:r w:rsidDel="00000000" w:rsidR="00000000" w:rsidRPr="00000000">
        <w:rPr>
          <w:rtl w:val="0"/>
        </w:rPr>
        <w:t xml:space="preserve"> (Este es clave para tu planteamiento del problema). Documentamos cada paso. Valoramos el dato y el registro histórico como la única vía para la mejora continua y la creación de nuevas variedades estables.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Innovación Epígea:</w:t>
      </w:r>
      <w:r w:rsidDel="00000000" w:rsidR="00000000" w:rsidRPr="00000000">
        <w:rPr>
          <w:rtl w:val="0"/>
        </w:rPr>
        <w:t xml:space="preserve"> Buscamos constantemente superar los estándares actuales. La "magia" para nosotros es el resultado de la ciencia aplicada al milagro de la germinación y el crecimiento.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Transparencia Educativa:</w:t>
      </w:r>
      <w:r w:rsidDel="00000000" w:rsidR="00000000" w:rsidRPr="00000000">
        <w:rPr>
          <w:rtl w:val="0"/>
        </w:rPr>
        <w:t xml:space="preserve"> Compartimos el conocimiento del origen. Creemos que un cultivador informado sobre el linaje de sus semillas es un cultivador exitoso.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t xml:space="preserve">                                                       </w:t>
      </w:r>
      <w:r w:rsidDel="00000000" w:rsidR="00000000" w:rsidRPr="00000000">
        <w:rPr>
          <w:b w:val="1"/>
          <w:bCs w:val="1"/>
          <w:rtl w:val="0"/>
        </w:rPr>
        <w:t xml:space="preserve"> INTEGRANTES</w:t>
      </w:r>
    </w:p>
    <w:p w:rsidR="00000000" w:rsidDel="00000000" w:rsidP="00000000" w:rsidRDefault="00000000" w:rsidRPr="00000000" w14:paraId="0000002F">
      <w:pPr>
        <w:rPr/>
      </w:pPr>
      <w:r w:rsidDel="00000000" w:rsidR="00000000" w:rsidRPr="00000000">
        <w:rPr>
          <w:rtl w:val="0"/>
        </w:rPr>
        <w:t xml:space="preserve">                                                      -Diego Osorno</w:t>
      </w:r>
    </w:p>
    <w:p w:rsidR="00000000" w:rsidDel="00000000" w:rsidP="00000000" w:rsidRDefault="00000000" w:rsidRPr="00000000" w14:paraId="00000030">
      <w:pPr>
        <w:rPr/>
      </w:pPr>
      <w:r w:rsidDel="00000000" w:rsidR="00000000" w:rsidRPr="00000000">
        <w:rPr>
          <w:rtl w:val="0"/>
        </w:rPr>
        <w:t xml:space="preserve">                                                      -Julian Serna</w:t>
      </w:r>
    </w:p>
    <w:p w:rsidR="00000000" w:rsidDel="00000000" w:rsidP="00000000" w:rsidRDefault="00000000" w:rsidRPr="00000000" w14:paraId="00000031">
      <w:pPr>
        <w:rPr/>
      </w:pPr>
      <w:r w:rsidDel="00000000" w:rsidR="00000000" w:rsidRPr="00000000">
        <w:rPr>
          <w:rtl w:val="0"/>
        </w:rPr>
        <w:t xml:space="preserve">                                                      -Darley Ramirez</w:t>
      </w:r>
    </w:p>
    <w:p w:rsidR="00000000" w:rsidDel="00000000" w:rsidP="00000000" w:rsidRDefault="00000000" w:rsidRPr="00000000" w14:paraId="00000032">
      <w:pPr>
        <w:rPr/>
      </w:pPr>
      <w:r w:rsidDel="00000000" w:rsidR="00000000" w:rsidRPr="00000000">
        <w:rPr>
          <w:rtl w:val="0"/>
        </w:rPr>
        <w:t xml:space="preserve">                                                      -Daniel Moreno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Colores</w:t>
      </w:r>
    </w:p>
    <w:p w:rsidR="00000000" w:rsidDel="00000000" w:rsidP="00000000" w:rsidRDefault="00000000" w:rsidRPr="00000000" w14:paraId="00000036">
      <w:pPr>
        <w:rPr/>
      </w:pPr>
      <w:r w:rsidDel="00000000" w:rsidR="00000000" w:rsidRPr="00000000">
        <w:rPr>
          <w:rtl w:val="0"/>
        </w:rPr>
        <w:t xml:space="preserve">Morado, verde, rosado.</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